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02DB9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bookmarkStart w:id="0" w:name="_GoBack"/>
      <w:bookmarkEnd w:id="0"/>
      <w:r w:rsidRPr="00953493">
        <w:rPr>
          <w:rFonts w:ascii="Maiandra GD" w:hAnsi="Maiandra GD" w:cs="Arial"/>
          <w:szCs w:val="24"/>
        </w:rPr>
        <w:t>DEPENDENCIA: PRESIDENCIA MUNICIPAL</w:t>
      </w:r>
    </w:p>
    <w:p w14:paraId="3F871170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DEPARTAMENTO: SECRETARÍA MUNICIPAL</w:t>
      </w:r>
    </w:p>
    <w:p w14:paraId="3BB4B9A6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OFICIO NUMERO: PMH-SEC. GRAL./</w:t>
      </w:r>
      <w:r>
        <w:rPr>
          <w:rFonts w:ascii="Maiandra GD" w:hAnsi="Maiandra GD" w:cs="Arial"/>
          <w:szCs w:val="24"/>
        </w:rPr>
        <w:t>850</w:t>
      </w:r>
      <w:r w:rsidRPr="00953493">
        <w:rPr>
          <w:rFonts w:ascii="Maiandra GD" w:hAnsi="Maiandra GD" w:cs="Arial"/>
          <w:szCs w:val="24"/>
        </w:rPr>
        <w:t>/2018-2021</w:t>
      </w:r>
    </w:p>
    <w:p w14:paraId="1F42E57B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 xml:space="preserve">ASUNTO: </w:t>
      </w:r>
      <w:r w:rsidRPr="00953493">
        <w:rPr>
          <w:rFonts w:ascii="Maiandra GD" w:hAnsi="Maiandra GD" w:cs="Arial"/>
          <w:b/>
          <w:szCs w:val="24"/>
          <w:u w:val="single"/>
        </w:rPr>
        <w:t>CITATORIO</w:t>
      </w:r>
      <w:r w:rsidRPr="00953493">
        <w:rPr>
          <w:rFonts w:ascii="Maiandra GD" w:hAnsi="Maiandra GD" w:cs="Arial"/>
          <w:szCs w:val="24"/>
        </w:rPr>
        <w:t xml:space="preserve"> </w:t>
      </w:r>
    </w:p>
    <w:p w14:paraId="646A60CB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</w:p>
    <w:p w14:paraId="60104607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Huehuetlán, S.L.P</w:t>
      </w:r>
      <w:r>
        <w:rPr>
          <w:rFonts w:ascii="Maiandra GD" w:hAnsi="Maiandra GD" w:cs="Arial"/>
          <w:szCs w:val="24"/>
        </w:rPr>
        <w:t>.,</w:t>
      </w:r>
      <w:r w:rsidRPr="00953493">
        <w:rPr>
          <w:rFonts w:ascii="Maiandra GD" w:hAnsi="Maiandra GD" w:cs="Arial"/>
          <w:szCs w:val="24"/>
        </w:rPr>
        <w:t xml:space="preserve"> </w:t>
      </w:r>
      <w:r>
        <w:rPr>
          <w:rFonts w:ascii="Maiandra GD" w:hAnsi="Maiandra GD" w:cs="Arial"/>
          <w:szCs w:val="24"/>
        </w:rPr>
        <w:t>30 de marzo de 2019</w:t>
      </w:r>
      <w:r w:rsidRPr="00953493">
        <w:rPr>
          <w:rFonts w:ascii="Maiandra GD" w:hAnsi="Maiandra GD" w:cs="Arial"/>
          <w:szCs w:val="24"/>
        </w:rPr>
        <w:t>.</w:t>
      </w:r>
    </w:p>
    <w:p w14:paraId="6B5B652A" w14:textId="77777777" w:rsidR="00417678" w:rsidRDefault="00417678" w:rsidP="00417678">
      <w:pPr>
        <w:pStyle w:val="Sinespaciado"/>
        <w:rPr>
          <w:rFonts w:ascii="Maiandra GD" w:hAnsi="Maiandra GD" w:cs="Arial"/>
          <w:b/>
          <w:szCs w:val="24"/>
        </w:rPr>
      </w:pPr>
    </w:p>
    <w:p w14:paraId="2C44E84E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REGIDOR PRESIDENTE DE LA COMISIÓN DE SEGURIDAD PÚBLICA Y TRÁNSITO MUNICIPAL;</w:t>
      </w:r>
    </w:p>
    <w:p w14:paraId="6A90CF7A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</w:rPr>
      </w:pPr>
      <w:r w:rsidRPr="00417678">
        <w:rPr>
          <w:b/>
          <w:i/>
        </w:rPr>
        <w:t>DELEGADO REGIONAL DE LA SECRETARIA DE COMUNICACIONES Y TRANSPORTES DEL ESTADO</w:t>
      </w:r>
    </w:p>
    <w:p w14:paraId="50745EA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REPRESENTANTES DE LOS USUARIOS POR CADA MODALIDAD EN QUE SE PRESTE EL SERVICIO DE TRANSPORTE PÚBLICO EN EL MUNICIPIO</w:t>
      </w:r>
    </w:p>
    <w:p w14:paraId="1B60E725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CONCESIONARIOS</w:t>
      </w:r>
    </w:p>
    <w:p w14:paraId="6F90372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POR CADA UNA DE LAS CÁMARAS DE LA INDUSTRIA, COMERCIO Y SERVICIOS, CONSTITUIDAS EN EL MUNICIPIO;</w:t>
      </w:r>
    </w:p>
    <w:p w14:paraId="0AA1B728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INSTITUCIONES DE EDUCACIÓN MEDIA SUPERIOR Y SUPERIOR;</w:t>
      </w:r>
    </w:p>
    <w:p w14:paraId="78FC2C1B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13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ESTUDIANTES DE LAS INSTITUCIONES DE EDUCACIÓN MEDIA SUPERIOR Y SUPERIOR;</w:t>
      </w:r>
    </w:p>
    <w:p w14:paraId="7D34F8F2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24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ORGANIZACIONES SINDICALES LEGALMENTE CONSTITUIDAS</w:t>
      </w:r>
    </w:p>
    <w:p w14:paraId="743F66E7" w14:textId="77777777" w:rsidR="00417678" w:rsidRPr="00953493" w:rsidRDefault="00417678" w:rsidP="00417678">
      <w:pPr>
        <w:tabs>
          <w:tab w:val="left" w:pos="424"/>
        </w:tabs>
        <w:spacing w:after="0" w:line="240" w:lineRule="auto"/>
        <w:ind w:right="118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eastAsia="Times New Roman" w:hAnsi="Maiandra GD" w:cs="Arial"/>
          <w:color w:val="000000"/>
          <w:sz w:val="24"/>
          <w:szCs w:val="24"/>
          <w:lang w:eastAsia="es-MX"/>
        </w:rPr>
        <w:t xml:space="preserve">Presente: </w:t>
      </w:r>
    </w:p>
    <w:p w14:paraId="3F5BAA06" w14:textId="77777777" w:rsidR="00417678" w:rsidRPr="00EC4BC5" w:rsidRDefault="00417678" w:rsidP="00417678">
      <w:pPr>
        <w:spacing w:after="0" w:line="240" w:lineRule="auto"/>
        <w:rPr>
          <w:rFonts w:ascii="Maiandra GD" w:hAnsi="Maiandra GD" w:cs="Arial"/>
          <w:szCs w:val="24"/>
        </w:rPr>
      </w:pPr>
    </w:p>
    <w:p w14:paraId="3A9676A1" w14:textId="77777777" w:rsidR="00417678" w:rsidRPr="00EC4BC5" w:rsidRDefault="00417678" w:rsidP="00417678">
      <w:pPr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Arial"/>
        </w:rPr>
      </w:pPr>
      <w:r w:rsidRPr="00EC4BC5">
        <w:rPr>
          <w:rFonts w:ascii="Maiandra GD" w:hAnsi="Maiandra GD" w:cs="Arial"/>
        </w:rPr>
        <w:t xml:space="preserve">Por medio del presente, y con la facultad que me confiere el </w:t>
      </w:r>
      <w:r w:rsidRPr="00EC4BC5">
        <w:rPr>
          <w:rFonts w:ascii="Maiandra GD" w:hAnsi="Maiandra GD"/>
          <w:b/>
          <w:bCs/>
        </w:rPr>
        <w:t xml:space="preserve">REGLAMENTO PARA LA INTEGRACIÓN Y FUNCIONAMIENTO DE LOS ORGANISMOS MUNICIPALES DE PARTICIPACIÓN CIUDADANA DE HUEHUETLÁN, S.L.P., </w:t>
      </w:r>
      <w:r w:rsidRPr="00EC4BC5">
        <w:rPr>
          <w:rFonts w:ascii="Maiandra GD" w:hAnsi="Maiandra GD"/>
          <w:bCs/>
        </w:rPr>
        <w:t xml:space="preserve">publicada en el Periódico Oficial Plan de San Luis del Gobierno del Estado de San Luis Potosí el 22/01/2019, </w:t>
      </w:r>
      <w:r w:rsidRPr="00EC4BC5">
        <w:rPr>
          <w:rFonts w:ascii="Maiandra GD" w:hAnsi="Maiandra GD" w:cs="Arial"/>
        </w:rPr>
        <w:t xml:space="preserve">me permito invitarlo a la </w:t>
      </w:r>
      <w:r w:rsidRPr="00EC4BC5">
        <w:rPr>
          <w:rFonts w:ascii="Maiandra GD" w:hAnsi="Maiandra GD" w:cs="Arial"/>
          <w:b/>
        </w:rPr>
        <w:t>SESIÓN DE INSTALACIÓN DEL CONSEJO MUNICIPAL DE TRANSPORTE</w:t>
      </w:r>
      <w:r w:rsidRPr="00EC4BC5">
        <w:rPr>
          <w:rFonts w:ascii="Maiandra GD" w:hAnsi="Maiandra GD" w:cs="Arial"/>
        </w:rPr>
        <w:t xml:space="preserve">, misma que tendrá verificativo el próximo </w:t>
      </w:r>
      <w:r w:rsidRPr="00EC4BC5">
        <w:rPr>
          <w:rFonts w:ascii="Maiandra GD" w:hAnsi="Maiandra GD" w:cs="Arial"/>
          <w:b/>
          <w:highlight w:val="lightGray"/>
        </w:rPr>
        <w:t>04 de abril de 2019</w:t>
      </w:r>
      <w:r w:rsidRPr="00EC4BC5">
        <w:rPr>
          <w:rFonts w:ascii="Maiandra GD" w:hAnsi="Maiandra GD" w:cs="Arial"/>
          <w:b/>
        </w:rPr>
        <w:t>,</w:t>
      </w:r>
      <w:r w:rsidRPr="00EC4BC5">
        <w:rPr>
          <w:rFonts w:ascii="Maiandra GD" w:hAnsi="Maiandra GD" w:cs="Arial"/>
        </w:rPr>
        <w:t xml:space="preserve"> en punto de las </w:t>
      </w:r>
      <w:r w:rsidRPr="00EC4BC5">
        <w:rPr>
          <w:rFonts w:ascii="Maiandra GD" w:hAnsi="Maiandra GD" w:cs="Arial"/>
          <w:b/>
          <w:highlight w:val="lightGray"/>
        </w:rPr>
        <w:t>11:00 hrs.,</w:t>
      </w:r>
      <w:r w:rsidRPr="00EC4BC5">
        <w:rPr>
          <w:rFonts w:ascii="Maiandra GD" w:hAnsi="Maiandra GD" w:cs="Arial"/>
        </w:rPr>
        <w:t xml:space="preserve"> en las </w:t>
      </w:r>
      <w:r w:rsidRPr="00EC4BC5">
        <w:rPr>
          <w:rFonts w:ascii="Maiandra GD" w:hAnsi="Maiandra GD" w:cs="Arial"/>
          <w:b/>
          <w:highlight w:val="lightGray"/>
        </w:rPr>
        <w:t>instalaciones de la Biblioteca Pública Municipal “Josefa Morales Meza”,</w:t>
      </w:r>
      <w:r w:rsidRPr="00EC4BC5">
        <w:rPr>
          <w:rFonts w:ascii="Maiandra GD" w:hAnsi="Maiandra GD" w:cs="Arial"/>
        </w:rPr>
        <w:t xml:space="preserve"> ubicada en la parte posterior de esta Presidencia. Lo anterior también con fundamento en lo dispuesto en los artículos 19, Fracción VI y 125 de la Ley del Transporte Público del Estado de San Luis Potosí. La sesión se desarrollará bajo el siguiente:</w:t>
      </w:r>
    </w:p>
    <w:p w14:paraId="3951DF26" w14:textId="77777777" w:rsidR="00417678" w:rsidRPr="00EC4BC5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  <w:r w:rsidRPr="00EC4BC5">
        <w:rPr>
          <w:rFonts w:ascii="Maiandra GD" w:hAnsi="Maiandra GD" w:cs="Arial"/>
          <w:szCs w:val="24"/>
        </w:rPr>
        <w:t>Orden del día:</w:t>
      </w:r>
    </w:p>
    <w:p w14:paraId="14EA746C" w14:textId="77777777" w:rsidR="00417678" w:rsidRPr="00953493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01810E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Presentación de las autoridades</w:t>
      </w:r>
      <w:r w:rsidRPr="007027B9">
        <w:rPr>
          <w:rFonts w:ascii="Maiandra GD" w:hAnsi="Maiandra GD"/>
          <w:spacing w:val="-2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asistentes.</w:t>
      </w:r>
    </w:p>
    <w:p w14:paraId="4F2497B1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Verificación del quórum e instalación legal de la</w:t>
      </w:r>
      <w:r w:rsidRPr="007027B9">
        <w:rPr>
          <w:rFonts w:ascii="Maiandra GD" w:hAnsi="Maiandra GD"/>
          <w:spacing w:val="-1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sesión.</w:t>
      </w:r>
    </w:p>
    <w:p w14:paraId="49DC45DB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  <w:tab w:val="left" w:pos="2140"/>
          <w:tab w:val="left" w:pos="2751"/>
          <w:tab w:val="left" w:pos="3702"/>
          <w:tab w:val="left" w:pos="4586"/>
          <w:tab w:val="left" w:pos="5465"/>
          <w:tab w:val="left" w:pos="6596"/>
          <w:tab w:val="left" w:pos="8039"/>
        </w:tabs>
        <w:ind w:right="129"/>
        <w:jc w:val="both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Mensaje del Ciudadano José Antonio Olivares Morales, Presidente Municipal Constitucional</w:t>
      </w:r>
    </w:p>
    <w:p w14:paraId="2270BEB9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Integración del Consejo Municipal de Transporte</w:t>
      </w:r>
      <w:r w:rsidRPr="007027B9">
        <w:rPr>
          <w:rFonts w:ascii="Maiandra GD" w:hAnsi="Maiandra GD"/>
          <w:spacing w:val="-3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Público.</w:t>
      </w:r>
    </w:p>
    <w:p w14:paraId="5A5182B7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Asuntos del Consejo de Transporte Público a</w:t>
      </w:r>
      <w:r w:rsidRPr="007027B9">
        <w:rPr>
          <w:rFonts w:ascii="Maiandra GD" w:hAnsi="Maiandra GD"/>
          <w:spacing w:val="-9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tratar.</w:t>
      </w:r>
    </w:p>
    <w:p w14:paraId="04109993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Intervención del Delegado Regional de la</w:t>
      </w:r>
      <w:r w:rsidRPr="007027B9">
        <w:rPr>
          <w:rFonts w:ascii="Maiandra GD" w:hAnsi="Maiandra GD"/>
          <w:spacing w:val="-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S.C.T.</w:t>
      </w:r>
    </w:p>
    <w:p w14:paraId="0BE04F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Clausura de la</w:t>
      </w:r>
      <w:r w:rsidRPr="007027B9">
        <w:rPr>
          <w:rFonts w:ascii="Maiandra GD" w:hAnsi="Maiandra GD"/>
          <w:spacing w:val="-4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 y levantamiento del acta.</w:t>
      </w:r>
    </w:p>
    <w:p w14:paraId="37653C69" w14:textId="77777777" w:rsidR="00417678" w:rsidRPr="00953493" w:rsidRDefault="00417678" w:rsidP="00417678">
      <w:pPr>
        <w:pStyle w:val="Sinespaciado"/>
        <w:ind w:left="360"/>
        <w:jc w:val="both"/>
        <w:rPr>
          <w:rFonts w:ascii="Maiandra GD" w:hAnsi="Maiandra GD" w:cs="Arial"/>
          <w:szCs w:val="24"/>
        </w:rPr>
      </w:pPr>
    </w:p>
    <w:p w14:paraId="41CB6189" w14:textId="77777777" w:rsidR="00417678" w:rsidRPr="00953493" w:rsidRDefault="00417678" w:rsidP="00417678">
      <w:pPr>
        <w:pStyle w:val="Sinespaciado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En espera de contar con su presencia, me despido. Quedo de usted.</w:t>
      </w:r>
    </w:p>
    <w:p w14:paraId="326992F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atentamente:</w:t>
      </w:r>
    </w:p>
    <w:p w14:paraId="17390C64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</w:p>
    <w:p w14:paraId="029D244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JOSE ANTONIO OLIVARES MORALES</w:t>
      </w:r>
    </w:p>
    <w:p w14:paraId="6186A537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PRESIDENTE MUNICIPAL CONSTITUCIONAL</w:t>
      </w:r>
    </w:p>
    <w:p w14:paraId="057D29DE" w14:textId="77777777" w:rsidR="00417678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2DBBEFEF" w14:textId="77777777" w:rsidR="00417678" w:rsidRPr="00E55032" w:rsidRDefault="00417678" w:rsidP="00417678">
      <w:pPr>
        <w:spacing w:after="0" w:line="240" w:lineRule="auto"/>
        <w:jc w:val="center"/>
        <w:rPr>
          <w:rFonts w:ascii="Maiandra GD" w:hAnsi="Maiandra GD"/>
          <w:sz w:val="18"/>
        </w:rPr>
      </w:pPr>
      <w:r w:rsidRPr="00E55032">
        <w:rPr>
          <w:rFonts w:ascii="Berlin Sans FB" w:hAnsi="Berlin Sans FB"/>
          <w:i/>
          <w:sz w:val="20"/>
        </w:rPr>
        <w:t>“2019. Año del Centenario del Natalicio de Rafael Montejano y Aguiñaga”.</w:t>
      </w:r>
    </w:p>
    <w:p w14:paraId="1DF065D7" w14:textId="77777777" w:rsidR="00E050AB" w:rsidRDefault="00E050AB"/>
    <w:sectPr w:rsidR="00E050AB" w:rsidSect="00417678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D3C6E1" w14:textId="77777777" w:rsidR="00417678" w:rsidRDefault="00417678" w:rsidP="00417678">
      <w:pPr>
        <w:spacing w:after="0" w:line="240" w:lineRule="auto"/>
      </w:pPr>
      <w:r>
        <w:separator/>
      </w:r>
    </w:p>
  </w:endnote>
  <w:endnote w:type="continuationSeparator" w:id="0">
    <w:p w14:paraId="5D91C535" w14:textId="77777777" w:rsidR="00417678" w:rsidRDefault="00417678" w:rsidP="00417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BB2752" w14:textId="77777777" w:rsidR="008F6B1E" w:rsidRDefault="00025AD4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52E023EB" w14:textId="77777777" w:rsidR="008F6B1E" w:rsidRPr="00FB6CF0" w:rsidRDefault="00025AD4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7BCED1DF" w14:textId="77777777" w:rsidR="008F6B1E" w:rsidRDefault="00025AD4">
    <w:pPr>
      <w:pStyle w:val="Piedepgina"/>
    </w:pPr>
  </w:p>
  <w:p w14:paraId="4856609B" w14:textId="77777777" w:rsidR="008F6B1E" w:rsidRDefault="00025AD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7F9D8F" w14:textId="77777777" w:rsidR="00417678" w:rsidRDefault="00417678" w:rsidP="00417678">
      <w:pPr>
        <w:spacing w:after="0" w:line="240" w:lineRule="auto"/>
      </w:pPr>
      <w:r>
        <w:separator/>
      </w:r>
    </w:p>
  </w:footnote>
  <w:footnote w:type="continuationSeparator" w:id="0">
    <w:p w14:paraId="405EDF71" w14:textId="77777777" w:rsidR="00417678" w:rsidRDefault="00417678" w:rsidP="00417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03F17"/>
    <w:multiLevelType w:val="hybridMultilevel"/>
    <w:tmpl w:val="1DCC6E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2" w15:restartNumberingAfterBreak="0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3" w15:restartNumberingAfterBreak="0">
    <w:nsid w:val="5B02256C"/>
    <w:multiLevelType w:val="hybridMultilevel"/>
    <w:tmpl w:val="1CCE4B42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678"/>
    <w:rsid w:val="00025AD4"/>
    <w:rsid w:val="00417678"/>
    <w:rsid w:val="00E0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AFE22"/>
  <w15:chartTrackingRefBased/>
  <w15:docId w15:val="{5D01B0D5-C799-4FE1-9A15-C6C9DCDE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6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7678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678"/>
  </w:style>
  <w:style w:type="paragraph" w:styleId="Piedepgina">
    <w:name w:val="footer"/>
    <w:basedOn w:val="Normal"/>
    <w:link w:val="Piedepgina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678"/>
  </w:style>
  <w:style w:type="paragraph" w:styleId="Prrafodelista">
    <w:name w:val="List Paragraph"/>
    <w:basedOn w:val="Normal"/>
    <w:uiPriority w:val="1"/>
    <w:qFormat/>
    <w:rsid w:val="00417678"/>
    <w:pPr>
      <w:widowControl w:val="0"/>
      <w:autoSpaceDE w:val="0"/>
      <w:autoSpaceDN w:val="0"/>
      <w:spacing w:after="0" w:line="240" w:lineRule="auto"/>
      <w:ind w:left="941" w:hanging="473"/>
    </w:pPr>
    <w:rPr>
      <w:rFonts w:ascii="Arial" w:eastAsia="Arial" w:hAnsi="Arial" w:cs="Aria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4176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17678"/>
    <w:rPr>
      <w:rFonts w:ascii="Arial" w:eastAsia="Arial" w:hAnsi="Arial" w:cs="Arial"/>
      <w:sz w:val="24"/>
      <w:szCs w:val="24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351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2</cp:revision>
  <dcterms:created xsi:type="dcterms:W3CDTF">2019-04-25T17:42:00Z</dcterms:created>
  <dcterms:modified xsi:type="dcterms:W3CDTF">2020-03-02T20:39:00Z</dcterms:modified>
</cp:coreProperties>
</file>