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32A" w:rsidRDefault="0010432A" w:rsidP="0010432A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Departamento de Desarrollo Social, para este mes del año 2021, n</w:t>
      </w:r>
      <w:bookmarkStart w:id="0" w:name="_GoBack"/>
      <w:bookmarkEnd w:id="0"/>
      <w:r>
        <w:rPr>
          <w:b/>
          <w:sz w:val="40"/>
          <w:szCs w:val="40"/>
        </w:rPr>
        <w:t>o se generó estudios de impacto urbano y ambiental, puesto que las obras no causan ningún tipo de alteración en el lugar que se están realizando.</w:t>
      </w:r>
    </w:p>
    <w:p w:rsidR="004176D0" w:rsidRDefault="004176D0"/>
    <w:sectPr w:rsidR="004176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32A"/>
    <w:rsid w:val="0010432A"/>
    <w:rsid w:val="00417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6DD00"/>
  <w15:chartTrackingRefBased/>
  <w15:docId w15:val="{3197EADF-F0E6-4F03-AB83-3E48D24A7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432A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unidad.t.sanantonio@gmail.com</dc:creator>
  <cp:keywords/>
  <dc:description/>
  <cp:lastModifiedBy>unidad.t.sanantonio@gmail.com</cp:lastModifiedBy>
  <cp:revision>1</cp:revision>
  <dcterms:created xsi:type="dcterms:W3CDTF">2021-10-19T17:46:00Z</dcterms:created>
  <dcterms:modified xsi:type="dcterms:W3CDTF">2021-10-19T17:51:00Z</dcterms:modified>
</cp:coreProperties>
</file>