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93C273" w14:textId="1764403B" w:rsidR="4A3B9630" w:rsidRPr="002A27D3" w:rsidRDefault="4A3B9630" w:rsidP="4A3B9630">
      <w:pPr>
        <w:pStyle w:val="Encabezado"/>
        <w:spacing w:line="360" w:lineRule="auto"/>
        <w:jc w:val="right"/>
        <w:rPr>
          <w:rFonts w:ascii="Arial" w:hAnsi="Arial" w:cs="Arial"/>
          <w:sz w:val="16"/>
          <w:szCs w:val="16"/>
        </w:rPr>
      </w:pPr>
      <w:bookmarkStart w:id="0" w:name="_GoBack"/>
      <w:bookmarkEnd w:id="0"/>
      <w:r w:rsidRPr="002A27D3">
        <w:rPr>
          <w:rFonts w:ascii="Arial" w:hAnsi="Arial" w:cs="Arial"/>
        </w:rPr>
        <w:t>PROCEDIMIENTO DE VERIFICACIÓN:</w:t>
      </w:r>
    </w:p>
    <w:p w14:paraId="2B9345DC" w14:textId="1DC6DB42" w:rsidR="4A3B9630" w:rsidRPr="002A27D3" w:rsidRDefault="00894295" w:rsidP="4A3B9630">
      <w:pPr>
        <w:pStyle w:val="Encabezado"/>
        <w:spacing w:line="360" w:lineRule="auto"/>
        <w:jc w:val="right"/>
        <w:rPr>
          <w:rFonts w:ascii="Arial" w:hAnsi="Arial" w:cs="Arial"/>
          <w:b/>
          <w:bCs/>
        </w:rPr>
      </w:pPr>
      <w:r w:rsidRPr="002A27D3">
        <w:rPr>
          <w:rFonts w:ascii="Arial" w:hAnsi="Arial" w:cs="Arial"/>
          <w:b/>
          <w:bCs/>
        </w:rPr>
        <w:t>PV-001/2023</w:t>
      </w:r>
    </w:p>
    <w:p w14:paraId="69F7BAD7" w14:textId="1D39AC2C" w:rsidR="4A3B9630" w:rsidRPr="002A27D3" w:rsidRDefault="4A3B9630" w:rsidP="008B1761">
      <w:pPr>
        <w:pStyle w:val="Encabezado"/>
        <w:spacing w:line="360" w:lineRule="auto"/>
        <w:jc w:val="right"/>
        <w:rPr>
          <w:rFonts w:ascii="Arial" w:hAnsi="Arial" w:cs="Arial"/>
        </w:rPr>
      </w:pPr>
      <w:r w:rsidRPr="002A27D3">
        <w:rPr>
          <w:rFonts w:ascii="Arial" w:hAnsi="Arial" w:cs="Arial"/>
        </w:rPr>
        <w:t xml:space="preserve"> </w:t>
      </w:r>
    </w:p>
    <w:p w14:paraId="6FCA7062" w14:textId="4FDF8AB9" w:rsidR="4A3B9630" w:rsidRPr="002A27D3" w:rsidRDefault="4A3B9630" w:rsidP="4A3B9630">
      <w:pPr>
        <w:pStyle w:val="Encabezado"/>
        <w:spacing w:line="360" w:lineRule="auto"/>
        <w:jc w:val="right"/>
        <w:rPr>
          <w:rFonts w:ascii="Arial" w:hAnsi="Arial" w:cs="Arial"/>
        </w:rPr>
      </w:pPr>
      <w:r w:rsidRPr="002A27D3">
        <w:rPr>
          <w:rFonts w:ascii="Arial" w:hAnsi="Arial" w:cs="Arial"/>
        </w:rPr>
        <w:t>RESPONSABLE O SUJETO OBLIGADO:</w:t>
      </w:r>
    </w:p>
    <w:p w14:paraId="2E750423" w14:textId="773DFA81" w:rsidR="4A3B9630" w:rsidRPr="002A27D3" w:rsidRDefault="00894295" w:rsidP="4A3B9630">
      <w:pPr>
        <w:pStyle w:val="Encabezado"/>
        <w:spacing w:line="360" w:lineRule="auto"/>
        <w:jc w:val="right"/>
        <w:rPr>
          <w:rFonts w:ascii="Arial" w:hAnsi="Arial" w:cs="Arial"/>
          <w:b/>
          <w:bCs/>
        </w:rPr>
      </w:pPr>
      <w:r w:rsidRPr="002A27D3">
        <w:rPr>
          <w:rFonts w:ascii="Arial" w:hAnsi="Arial" w:cs="Arial"/>
          <w:b/>
          <w:bCs/>
        </w:rPr>
        <w:t>Oficialía Mayor de</w:t>
      </w:r>
      <w:r w:rsidR="00E2218F" w:rsidRPr="002A27D3">
        <w:rPr>
          <w:rFonts w:ascii="Arial" w:hAnsi="Arial" w:cs="Arial"/>
          <w:b/>
          <w:bCs/>
        </w:rPr>
        <w:t xml:space="preserve"> Gobierno del Estado</w:t>
      </w:r>
    </w:p>
    <w:p w14:paraId="104A74FE" w14:textId="77777777" w:rsidR="000C365C" w:rsidRPr="002A27D3" w:rsidRDefault="000C365C" w:rsidP="4A3B9630">
      <w:pPr>
        <w:shd w:val="clear" w:color="auto" w:fill="FFFFFF" w:themeFill="background1"/>
        <w:spacing w:after="0" w:line="360" w:lineRule="auto"/>
        <w:ind w:firstLine="708"/>
        <w:jc w:val="both"/>
        <w:rPr>
          <w:rFonts w:ascii="Arial" w:eastAsia="Times New Roman" w:hAnsi="Arial" w:cs="Arial"/>
          <w:b/>
          <w:bCs/>
          <w:sz w:val="24"/>
          <w:szCs w:val="24"/>
          <w:bdr w:val="none" w:sz="0" w:space="0" w:color="auto" w:frame="1"/>
          <w:lang w:eastAsia="es-MX"/>
        </w:rPr>
      </w:pPr>
    </w:p>
    <w:p w14:paraId="100661C9" w14:textId="429AE933" w:rsidR="00C63C0F" w:rsidRPr="002A27D3" w:rsidRDefault="40227EE9" w:rsidP="4A3B9630">
      <w:pPr>
        <w:spacing w:after="0" w:line="360" w:lineRule="auto"/>
        <w:ind w:firstLine="708"/>
        <w:jc w:val="both"/>
        <w:rPr>
          <w:rFonts w:ascii="Arial" w:eastAsia="Times New Roman" w:hAnsi="Arial" w:cs="Arial"/>
          <w:sz w:val="24"/>
          <w:szCs w:val="24"/>
          <w:lang w:eastAsia="es-MX"/>
        </w:rPr>
      </w:pPr>
      <w:r w:rsidRPr="002A27D3">
        <w:rPr>
          <w:rFonts w:ascii="Arial" w:eastAsia="Arial" w:hAnsi="Arial" w:cs="Arial"/>
          <w:sz w:val="24"/>
          <w:szCs w:val="24"/>
          <w:lang w:val="es"/>
        </w:rPr>
        <w:t xml:space="preserve">En San Luis Potosí, San Luis Potosí, Sesión </w:t>
      </w:r>
      <w:r w:rsidR="00763ADF" w:rsidRPr="002A27D3">
        <w:rPr>
          <w:rFonts w:ascii="Arial" w:eastAsia="Arial" w:hAnsi="Arial" w:cs="Arial"/>
          <w:sz w:val="24"/>
          <w:szCs w:val="24"/>
          <w:lang w:val="es"/>
        </w:rPr>
        <w:t>Ordinaria</w:t>
      </w:r>
      <w:r w:rsidRPr="002A27D3">
        <w:rPr>
          <w:rFonts w:ascii="Arial" w:eastAsia="Arial" w:hAnsi="Arial" w:cs="Arial"/>
          <w:sz w:val="24"/>
          <w:szCs w:val="24"/>
          <w:lang w:val="es"/>
        </w:rPr>
        <w:t xml:space="preserve"> de Pleno de la Comisión Estatal de Garantía de Acceso a la Información Pública de San Luis Potosí, de </w:t>
      </w:r>
      <w:r w:rsidR="00894295" w:rsidRPr="002A27D3">
        <w:rPr>
          <w:rFonts w:ascii="Arial" w:eastAsia="Arial" w:hAnsi="Arial" w:cs="Arial"/>
          <w:sz w:val="24"/>
          <w:szCs w:val="24"/>
          <w:lang w:val="es"/>
        </w:rPr>
        <w:t>veintis</w:t>
      </w:r>
      <w:r w:rsidR="00763ADF" w:rsidRPr="002A27D3">
        <w:rPr>
          <w:rFonts w:ascii="Arial" w:eastAsia="Arial" w:hAnsi="Arial" w:cs="Arial"/>
          <w:sz w:val="24"/>
          <w:szCs w:val="24"/>
          <w:lang w:val="es"/>
        </w:rPr>
        <w:t xml:space="preserve">éis </w:t>
      </w:r>
      <w:r w:rsidR="00534690" w:rsidRPr="002A27D3">
        <w:rPr>
          <w:rFonts w:ascii="Arial" w:eastAsia="Arial" w:hAnsi="Arial" w:cs="Arial"/>
          <w:sz w:val="24"/>
          <w:szCs w:val="24"/>
          <w:lang w:val="es"/>
        </w:rPr>
        <w:t xml:space="preserve">de </w:t>
      </w:r>
      <w:r w:rsidR="00894295" w:rsidRPr="002A27D3">
        <w:rPr>
          <w:rFonts w:ascii="Arial" w:eastAsia="Arial" w:hAnsi="Arial" w:cs="Arial"/>
          <w:sz w:val="24"/>
          <w:szCs w:val="24"/>
          <w:lang w:val="es"/>
        </w:rPr>
        <w:t>abril</w:t>
      </w:r>
      <w:r w:rsidR="00E20797" w:rsidRPr="002A27D3">
        <w:rPr>
          <w:rFonts w:ascii="Arial" w:eastAsia="Arial" w:hAnsi="Arial" w:cs="Arial"/>
          <w:sz w:val="24"/>
          <w:szCs w:val="24"/>
          <w:lang w:val="es"/>
        </w:rPr>
        <w:t xml:space="preserve"> de </w:t>
      </w:r>
      <w:r w:rsidRPr="002A27D3">
        <w:rPr>
          <w:rFonts w:ascii="Arial" w:eastAsia="Arial" w:hAnsi="Arial" w:cs="Arial"/>
          <w:sz w:val="24"/>
          <w:szCs w:val="24"/>
          <w:lang w:val="es"/>
        </w:rPr>
        <w:t>dos mil veinti</w:t>
      </w:r>
      <w:r w:rsidR="00E20797" w:rsidRPr="002A27D3">
        <w:rPr>
          <w:rFonts w:ascii="Arial" w:eastAsia="Arial" w:hAnsi="Arial" w:cs="Arial"/>
          <w:sz w:val="24"/>
          <w:szCs w:val="24"/>
          <w:lang w:val="es"/>
        </w:rPr>
        <w:t>trés</w:t>
      </w:r>
      <w:r w:rsidRPr="002A27D3">
        <w:rPr>
          <w:rFonts w:ascii="Arial" w:eastAsia="Arial" w:hAnsi="Arial" w:cs="Arial"/>
          <w:sz w:val="24"/>
          <w:szCs w:val="24"/>
          <w:lang w:val="es"/>
        </w:rPr>
        <w:t>.</w:t>
      </w:r>
    </w:p>
    <w:p w14:paraId="530BE0D2" w14:textId="357CDF20" w:rsidR="00C63C0F" w:rsidRPr="002A27D3" w:rsidRDefault="00C63C0F" w:rsidP="4A3B9630">
      <w:pPr>
        <w:spacing w:after="0" w:line="360" w:lineRule="auto"/>
        <w:ind w:firstLine="708"/>
        <w:jc w:val="both"/>
        <w:rPr>
          <w:rFonts w:ascii="Arial" w:eastAsia="Times New Roman" w:hAnsi="Arial" w:cs="Arial"/>
          <w:b/>
          <w:bCs/>
          <w:sz w:val="24"/>
          <w:szCs w:val="24"/>
          <w:lang w:eastAsia="es-MX"/>
        </w:rPr>
      </w:pPr>
    </w:p>
    <w:p w14:paraId="1376EA00" w14:textId="547EDBD8" w:rsidR="00C63C0F" w:rsidRPr="002A27D3" w:rsidRDefault="00366209" w:rsidP="40227EE9">
      <w:pPr>
        <w:spacing w:after="0" w:line="360" w:lineRule="auto"/>
        <w:ind w:firstLine="708"/>
        <w:jc w:val="both"/>
        <w:rPr>
          <w:rFonts w:ascii="Arial" w:eastAsia="Times New Roman" w:hAnsi="Arial" w:cs="Arial"/>
          <w:b/>
          <w:bCs/>
          <w:sz w:val="24"/>
          <w:szCs w:val="24"/>
          <w:lang w:eastAsia="es-MX"/>
        </w:rPr>
      </w:pPr>
      <w:r w:rsidRPr="002A27D3">
        <w:rPr>
          <w:rFonts w:ascii="Arial" w:eastAsia="Times New Roman" w:hAnsi="Arial" w:cs="Arial"/>
          <w:b/>
          <w:bCs/>
          <w:sz w:val="24"/>
          <w:szCs w:val="24"/>
          <w:bdr w:val="none" w:sz="0" w:space="0" w:color="auto" w:frame="1"/>
          <w:lang w:eastAsia="es-MX"/>
        </w:rPr>
        <w:t>Visto</w:t>
      </w:r>
      <w:r w:rsidR="00C63C0F" w:rsidRPr="002A27D3">
        <w:rPr>
          <w:rFonts w:ascii="Arial" w:eastAsia="Times New Roman" w:hAnsi="Arial" w:cs="Arial"/>
          <w:b/>
          <w:bCs/>
          <w:sz w:val="24"/>
          <w:szCs w:val="24"/>
          <w:bdr w:val="none" w:sz="0" w:space="0" w:color="auto" w:frame="1"/>
          <w:lang w:eastAsia="es-MX"/>
        </w:rPr>
        <w:t>s</w:t>
      </w:r>
      <w:r w:rsidR="0042042F" w:rsidRPr="002A27D3">
        <w:rPr>
          <w:rFonts w:ascii="Arial" w:eastAsia="Times New Roman" w:hAnsi="Arial" w:cs="Arial"/>
          <w:sz w:val="24"/>
          <w:szCs w:val="24"/>
          <w:bdr w:val="none" w:sz="0" w:space="0" w:color="auto" w:frame="1"/>
          <w:lang w:eastAsia="es-MX"/>
        </w:rPr>
        <w:t xml:space="preserve"> </w:t>
      </w:r>
      <w:r w:rsidR="00A85FFD" w:rsidRPr="002A27D3">
        <w:rPr>
          <w:rFonts w:ascii="Arial" w:eastAsia="Times New Roman" w:hAnsi="Arial" w:cs="Arial"/>
          <w:sz w:val="24"/>
          <w:szCs w:val="24"/>
          <w:bdr w:val="none" w:sz="0" w:space="0" w:color="auto" w:frame="1"/>
          <w:lang w:eastAsia="es-MX"/>
        </w:rPr>
        <w:t>para resolver el procedimiento de verificación</w:t>
      </w:r>
      <w:r w:rsidR="00634ACB" w:rsidRPr="002A27D3">
        <w:rPr>
          <w:rFonts w:ascii="Arial" w:eastAsia="Times New Roman" w:hAnsi="Arial" w:cs="Arial"/>
          <w:sz w:val="24"/>
          <w:szCs w:val="24"/>
          <w:bdr w:val="none" w:sz="0" w:space="0" w:color="auto" w:frame="1"/>
          <w:lang w:eastAsia="es-MX"/>
        </w:rPr>
        <w:t xml:space="preserve"> en materia de </w:t>
      </w:r>
      <w:r w:rsidR="0042042F" w:rsidRPr="002A27D3">
        <w:rPr>
          <w:rFonts w:ascii="Arial" w:eastAsia="Times New Roman" w:hAnsi="Arial" w:cs="Arial"/>
          <w:sz w:val="24"/>
          <w:szCs w:val="24"/>
          <w:bdr w:val="none" w:sz="0" w:space="0" w:color="auto" w:frame="1"/>
          <w:lang w:eastAsia="es-MX"/>
        </w:rPr>
        <w:t>datos personales</w:t>
      </w:r>
      <w:r w:rsidR="00C343C0" w:rsidRPr="002A27D3">
        <w:rPr>
          <w:rFonts w:ascii="Arial" w:eastAsia="Times New Roman" w:hAnsi="Arial" w:cs="Arial"/>
          <w:sz w:val="24"/>
          <w:szCs w:val="24"/>
          <w:bdr w:val="none" w:sz="0" w:space="0" w:color="auto" w:frame="1"/>
          <w:lang w:eastAsia="es-MX"/>
        </w:rPr>
        <w:t xml:space="preserve"> </w:t>
      </w:r>
      <w:r w:rsidR="00894295" w:rsidRPr="002A27D3">
        <w:rPr>
          <w:rFonts w:ascii="Arial" w:eastAsia="Times New Roman" w:hAnsi="Arial" w:cs="Arial"/>
          <w:b/>
          <w:bCs/>
          <w:sz w:val="24"/>
          <w:szCs w:val="24"/>
          <w:bdr w:val="none" w:sz="0" w:space="0" w:color="auto" w:frame="1"/>
          <w:lang w:eastAsia="es-MX"/>
        </w:rPr>
        <w:t>PV-001/2023</w:t>
      </w:r>
      <w:r w:rsidR="00E8349C" w:rsidRPr="002A27D3">
        <w:rPr>
          <w:rFonts w:ascii="Arial" w:eastAsia="Times New Roman" w:hAnsi="Arial" w:cs="Arial"/>
          <w:b/>
          <w:bCs/>
          <w:sz w:val="24"/>
          <w:szCs w:val="24"/>
          <w:bdr w:val="none" w:sz="0" w:space="0" w:color="auto" w:frame="1"/>
          <w:lang w:eastAsia="es-MX"/>
        </w:rPr>
        <w:t xml:space="preserve"> </w:t>
      </w:r>
      <w:r w:rsidR="00E8349C" w:rsidRPr="002A27D3">
        <w:rPr>
          <w:rFonts w:ascii="Arial" w:eastAsia="Times New Roman" w:hAnsi="Arial" w:cs="Arial"/>
          <w:bCs/>
          <w:sz w:val="24"/>
          <w:szCs w:val="24"/>
          <w:bdr w:val="none" w:sz="0" w:space="0" w:color="auto" w:frame="1"/>
          <w:lang w:eastAsia="es-MX"/>
        </w:rPr>
        <w:t xml:space="preserve">derivado de la Investigación Previa </w:t>
      </w:r>
      <w:r w:rsidR="00E8349C" w:rsidRPr="002A27D3">
        <w:rPr>
          <w:rFonts w:ascii="Arial" w:eastAsia="Times New Roman" w:hAnsi="Arial" w:cs="Arial"/>
          <w:b/>
          <w:bCs/>
          <w:sz w:val="24"/>
          <w:szCs w:val="24"/>
          <w:bdr w:val="none" w:sz="0" w:space="0" w:color="auto" w:frame="1"/>
          <w:lang w:eastAsia="es-MX"/>
        </w:rPr>
        <w:t>IP-030/2022</w:t>
      </w:r>
      <w:r w:rsidR="006B2780" w:rsidRPr="002A27D3">
        <w:rPr>
          <w:rFonts w:ascii="Arial" w:eastAsia="Times New Roman" w:hAnsi="Arial" w:cs="Arial"/>
          <w:b/>
          <w:bCs/>
          <w:sz w:val="24"/>
          <w:szCs w:val="24"/>
          <w:bdr w:val="none" w:sz="0" w:space="0" w:color="auto" w:frame="1"/>
          <w:lang w:eastAsia="es-MX"/>
        </w:rPr>
        <w:t xml:space="preserve"> </w:t>
      </w:r>
      <w:r w:rsidR="00752CBC" w:rsidRPr="002A27D3">
        <w:rPr>
          <w:rFonts w:ascii="Arial" w:eastAsia="Times New Roman" w:hAnsi="Arial" w:cs="Arial"/>
          <w:sz w:val="24"/>
          <w:szCs w:val="24"/>
          <w:bdr w:val="none" w:sz="0" w:space="0" w:color="auto" w:frame="1"/>
          <w:lang w:eastAsia="es-MX"/>
        </w:rPr>
        <w:t>en contra de</w:t>
      </w:r>
      <w:r w:rsidR="00E2218F" w:rsidRPr="002A27D3">
        <w:rPr>
          <w:rFonts w:ascii="Arial" w:eastAsia="Times New Roman" w:hAnsi="Arial" w:cs="Arial"/>
          <w:sz w:val="24"/>
          <w:szCs w:val="24"/>
          <w:bdr w:val="none" w:sz="0" w:space="0" w:color="auto" w:frame="1"/>
          <w:lang w:eastAsia="es-MX"/>
        </w:rPr>
        <w:t xml:space="preserve"> la</w:t>
      </w:r>
      <w:r w:rsidR="00752CBC" w:rsidRPr="002A27D3">
        <w:rPr>
          <w:rFonts w:ascii="Arial" w:eastAsia="Times New Roman" w:hAnsi="Arial" w:cs="Arial"/>
          <w:sz w:val="24"/>
          <w:szCs w:val="24"/>
          <w:bdr w:val="none" w:sz="0" w:space="0" w:color="auto" w:frame="1"/>
          <w:lang w:eastAsia="es-MX"/>
        </w:rPr>
        <w:t xml:space="preserve"> </w:t>
      </w:r>
      <w:r w:rsidR="00894295" w:rsidRPr="002A27D3">
        <w:rPr>
          <w:rFonts w:ascii="Arial" w:eastAsia="Times New Roman" w:hAnsi="Arial" w:cs="Arial"/>
          <w:b/>
          <w:bCs/>
          <w:sz w:val="24"/>
          <w:szCs w:val="24"/>
          <w:lang w:eastAsia="es-MX"/>
        </w:rPr>
        <w:t>Oficialía Mayor</w:t>
      </w:r>
      <w:r w:rsidR="00E8349C" w:rsidRPr="002A27D3">
        <w:rPr>
          <w:rFonts w:ascii="Arial" w:eastAsia="Times New Roman" w:hAnsi="Arial" w:cs="Arial"/>
          <w:b/>
          <w:bCs/>
          <w:sz w:val="24"/>
          <w:szCs w:val="24"/>
          <w:lang w:eastAsia="es-MX"/>
        </w:rPr>
        <w:t xml:space="preserve"> </w:t>
      </w:r>
      <w:r w:rsidR="00E2218F" w:rsidRPr="002A27D3">
        <w:rPr>
          <w:rFonts w:ascii="Arial" w:eastAsia="Times New Roman" w:hAnsi="Arial" w:cs="Arial"/>
          <w:b/>
          <w:bCs/>
          <w:sz w:val="24"/>
          <w:szCs w:val="24"/>
          <w:lang w:eastAsia="es-MX"/>
        </w:rPr>
        <w:t>de Gobierno del Estado</w:t>
      </w:r>
      <w:r w:rsidR="00E8349C" w:rsidRPr="002A27D3">
        <w:rPr>
          <w:rFonts w:ascii="Arial" w:eastAsia="Times New Roman" w:hAnsi="Arial" w:cs="Arial"/>
          <w:b/>
          <w:bCs/>
          <w:sz w:val="24"/>
          <w:szCs w:val="24"/>
          <w:bdr w:val="none" w:sz="0" w:space="0" w:color="auto" w:frame="1"/>
          <w:lang w:eastAsia="es-MX"/>
        </w:rPr>
        <w:t xml:space="preserve"> de San Luis Potosí.</w:t>
      </w:r>
    </w:p>
    <w:p w14:paraId="53FBBE8B" w14:textId="77777777" w:rsidR="00C63C0F" w:rsidRPr="002A27D3" w:rsidRDefault="00C63C0F" w:rsidP="0002513F">
      <w:pPr>
        <w:shd w:val="clear" w:color="auto" w:fill="FFFFFF"/>
        <w:spacing w:after="0" w:line="360" w:lineRule="auto"/>
        <w:jc w:val="both"/>
        <w:rPr>
          <w:rFonts w:ascii="Arial" w:eastAsia="Times New Roman" w:hAnsi="Arial" w:cs="Arial"/>
          <w:lang w:eastAsia="es-MX"/>
        </w:rPr>
      </w:pPr>
      <w:r w:rsidRPr="002A27D3">
        <w:rPr>
          <w:rFonts w:ascii="Arial" w:eastAsia="Times New Roman" w:hAnsi="Arial" w:cs="Arial"/>
          <w:bdr w:val="none" w:sz="0" w:space="0" w:color="auto" w:frame="1"/>
          <w:lang w:eastAsia="es-MX"/>
        </w:rPr>
        <w:t> </w:t>
      </w:r>
    </w:p>
    <w:p w14:paraId="167DB2EB" w14:textId="31914A59" w:rsidR="4A3B9630" w:rsidRPr="002A27D3" w:rsidRDefault="4A3B9630" w:rsidP="4A3B9630">
      <w:pPr>
        <w:spacing w:after="0" w:line="360" w:lineRule="auto"/>
        <w:jc w:val="center"/>
        <w:rPr>
          <w:rFonts w:ascii="Arial" w:eastAsia="Times New Roman" w:hAnsi="Arial" w:cs="Arial"/>
          <w:lang w:eastAsia="es-MX"/>
        </w:rPr>
      </w:pPr>
      <w:r w:rsidRPr="002A27D3">
        <w:rPr>
          <w:rFonts w:ascii="Arial" w:eastAsia="Times New Roman" w:hAnsi="Arial" w:cs="Arial"/>
          <w:sz w:val="24"/>
          <w:szCs w:val="24"/>
          <w:lang w:eastAsia="es-MX"/>
        </w:rPr>
        <w:t>R E S U L T A N D O</w:t>
      </w:r>
      <w:r w:rsidR="00CB5D81" w:rsidRPr="002A27D3">
        <w:rPr>
          <w:rFonts w:ascii="Arial" w:eastAsia="Times New Roman" w:hAnsi="Arial" w:cs="Arial"/>
          <w:sz w:val="24"/>
          <w:szCs w:val="24"/>
          <w:lang w:eastAsia="es-MX"/>
        </w:rPr>
        <w:t xml:space="preserve"> S</w:t>
      </w:r>
    </w:p>
    <w:p w14:paraId="02BF2870" w14:textId="77777777" w:rsidR="00C63C0F" w:rsidRPr="002A27D3" w:rsidRDefault="00C63C0F" w:rsidP="00EC7BEC">
      <w:pPr>
        <w:shd w:val="clear" w:color="auto" w:fill="FFFFFF"/>
        <w:tabs>
          <w:tab w:val="left" w:pos="7386"/>
        </w:tabs>
        <w:spacing w:after="0" w:line="360" w:lineRule="auto"/>
        <w:jc w:val="both"/>
        <w:rPr>
          <w:rFonts w:ascii="Arial" w:eastAsia="Times New Roman" w:hAnsi="Arial" w:cs="Arial"/>
          <w:lang w:eastAsia="es-MX"/>
        </w:rPr>
      </w:pPr>
      <w:r w:rsidRPr="002A27D3">
        <w:rPr>
          <w:rFonts w:ascii="Arial" w:eastAsia="Times New Roman" w:hAnsi="Arial" w:cs="Arial"/>
          <w:bdr w:val="none" w:sz="0" w:space="0" w:color="auto" w:frame="1"/>
          <w:lang w:eastAsia="es-MX"/>
        </w:rPr>
        <w:t> </w:t>
      </w:r>
      <w:r w:rsidR="00EC7BEC" w:rsidRPr="002A27D3">
        <w:rPr>
          <w:rFonts w:ascii="Arial" w:eastAsia="Times New Roman" w:hAnsi="Arial" w:cs="Arial"/>
          <w:bdr w:val="none" w:sz="0" w:space="0" w:color="auto" w:frame="1"/>
          <w:lang w:eastAsia="es-MX"/>
        </w:rPr>
        <w:tab/>
      </w:r>
    </w:p>
    <w:p w14:paraId="4B506A26" w14:textId="68EE9E7C" w:rsidR="00AB0339" w:rsidRPr="002A27D3" w:rsidRDefault="00CB5D81" w:rsidP="00AB0339">
      <w:pPr>
        <w:spacing w:line="360" w:lineRule="auto"/>
        <w:jc w:val="both"/>
        <w:rPr>
          <w:rFonts w:ascii="Arial" w:eastAsia="Arial" w:hAnsi="Arial" w:cs="Arial"/>
          <w:sz w:val="24"/>
          <w:szCs w:val="24"/>
        </w:rPr>
      </w:pPr>
      <w:r w:rsidRPr="002A27D3">
        <w:rPr>
          <w:rFonts w:ascii="Arial" w:eastAsia="Arial" w:hAnsi="Arial" w:cs="Arial"/>
          <w:sz w:val="24"/>
          <w:szCs w:val="24"/>
        </w:rPr>
        <w:tab/>
      </w:r>
      <w:r w:rsidR="00AB0339" w:rsidRPr="002A27D3">
        <w:rPr>
          <w:rFonts w:ascii="Arial" w:eastAsia="Arial" w:hAnsi="Arial" w:cs="Arial"/>
          <w:sz w:val="24"/>
          <w:szCs w:val="24"/>
        </w:rPr>
        <w:t xml:space="preserve">I. Mediante oficio </w:t>
      </w:r>
      <w:r w:rsidR="00AF7DEE" w:rsidRPr="002A27D3">
        <w:rPr>
          <w:rFonts w:ascii="Arial" w:eastAsia="Arial" w:hAnsi="Arial" w:cs="Arial"/>
          <w:sz w:val="24"/>
          <w:szCs w:val="24"/>
        </w:rPr>
        <w:t>JASR-3437/2022 -sin anexo-, la ponencia 2 de esta Comisión o</w:t>
      </w:r>
      <w:r w:rsidR="00AB0339" w:rsidRPr="002A27D3">
        <w:rPr>
          <w:rFonts w:ascii="Arial" w:eastAsia="Arial" w:hAnsi="Arial" w:cs="Arial"/>
          <w:sz w:val="24"/>
          <w:szCs w:val="24"/>
        </w:rPr>
        <w:t xml:space="preserve">rdenó la notificación </w:t>
      </w:r>
      <w:r w:rsidR="00AF7DEE" w:rsidRPr="002A27D3">
        <w:rPr>
          <w:rFonts w:ascii="Arial" w:eastAsia="Arial" w:hAnsi="Arial" w:cs="Arial"/>
          <w:sz w:val="24"/>
          <w:szCs w:val="24"/>
        </w:rPr>
        <w:t>a</w:t>
      </w:r>
      <w:r w:rsidR="00AB0339" w:rsidRPr="002A27D3">
        <w:rPr>
          <w:rFonts w:ascii="Arial" w:eastAsia="Arial" w:hAnsi="Arial" w:cs="Arial"/>
          <w:sz w:val="24"/>
          <w:szCs w:val="24"/>
        </w:rPr>
        <w:t xml:space="preserve"> esta Dirección, de</w:t>
      </w:r>
      <w:r w:rsidR="007A5CFF" w:rsidRPr="002A27D3">
        <w:rPr>
          <w:rFonts w:ascii="Arial" w:eastAsia="Arial" w:hAnsi="Arial" w:cs="Arial"/>
          <w:sz w:val="24"/>
          <w:szCs w:val="24"/>
        </w:rPr>
        <w:t>l acuerdo de dieciocho de octubre de do</w:t>
      </w:r>
      <w:r w:rsidR="00AB0339" w:rsidRPr="002A27D3">
        <w:rPr>
          <w:rFonts w:ascii="Arial" w:eastAsia="Arial" w:hAnsi="Arial" w:cs="Arial"/>
          <w:sz w:val="24"/>
          <w:szCs w:val="24"/>
        </w:rPr>
        <w:t xml:space="preserve">s mil veintidós, dictado en el recurso de revisión </w:t>
      </w:r>
      <w:r w:rsidR="00AB0339" w:rsidRPr="002A27D3">
        <w:rPr>
          <w:rFonts w:ascii="Arial" w:eastAsia="Arial" w:hAnsi="Arial" w:cs="Arial"/>
          <w:b/>
          <w:sz w:val="24"/>
          <w:szCs w:val="24"/>
        </w:rPr>
        <w:t>RR-</w:t>
      </w:r>
      <w:r w:rsidR="007A5CFF" w:rsidRPr="002A27D3">
        <w:rPr>
          <w:rFonts w:ascii="Arial" w:eastAsia="Arial" w:hAnsi="Arial" w:cs="Arial"/>
          <w:b/>
          <w:sz w:val="24"/>
          <w:szCs w:val="24"/>
        </w:rPr>
        <w:t>2479/2019-2</w:t>
      </w:r>
      <w:r w:rsidR="00AB0339" w:rsidRPr="002A27D3">
        <w:rPr>
          <w:rFonts w:ascii="Arial" w:eastAsia="Arial" w:hAnsi="Arial" w:cs="Arial"/>
          <w:sz w:val="24"/>
          <w:szCs w:val="24"/>
        </w:rPr>
        <w:t>, en materia de acceso a la información pública, para que se iniciara una investigación por la presunta existencia de violaciones a la normativa aplicable en materia de protección de datos personales en posesión de los sujetos obligados.</w:t>
      </w:r>
    </w:p>
    <w:p w14:paraId="67051CB4" w14:textId="79F09775" w:rsidR="00AB0339" w:rsidRPr="002A27D3" w:rsidRDefault="00AB0339" w:rsidP="00AB0339">
      <w:pPr>
        <w:spacing w:line="360" w:lineRule="auto"/>
        <w:ind w:firstLine="708"/>
        <w:jc w:val="both"/>
        <w:rPr>
          <w:rFonts w:ascii="Arial" w:eastAsia="Arial" w:hAnsi="Arial" w:cs="Arial"/>
          <w:sz w:val="24"/>
          <w:szCs w:val="24"/>
        </w:rPr>
      </w:pPr>
      <w:r w:rsidRPr="002A27D3">
        <w:rPr>
          <w:rFonts w:ascii="Arial" w:eastAsia="Arial" w:hAnsi="Arial" w:cs="Arial"/>
          <w:sz w:val="24"/>
          <w:szCs w:val="24"/>
        </w:rPr>
        <w:t xml:space="preserve">II. El </w:t>
      </w:r>
      <w:r w:rsidR="00B048DB" w:rsidRPr="002A27D3">
        <w:rPr>
          <w:rFonts w:ascii="Arial" w:eastAsia="Arial" w:hAnsi="Arial" w:cs="Arial"/>
          <w:sz w:val="24"/>
          <w:szCs w:val="24"/>
        </w:rPr>
        <w:t xml:space="preserve">diez de noviembre de dos mil veintidós, </w:t>
      </w:r>
      <w:r w:rsidRPr="002A27D3">
        <w:rPr>
          <w:rFonts w:ascii="Arial" w:eastAsia="Arial" w:hAnsi="Arial" w:cs="Arial"/>
          <w:sz w:val="24"/>
          <w:szCs w:val="24"/>
        </w:rPr>
        <w:t xml:space="preserve">se dictó proveído en el que se inició la investigación previa que quedó registrada con el número </w:t>
      </w:r>
      <w:r w:rsidR="00B048DB" w:rsidRPr="002A27D3">
        <w:rPr>
          <w:rFonts w:ascii="Arial" w:eastAsia="Arial" w:hAnsi="Arial" w:cs="Arial"/>
          <w:b/>
          <w:bCs/>
          <w:sz w:val="24"/>
          <w:szCs w:val="24"/>
        </w:rPr>
        <w:t>IP-030/2022</w:t>
      </w:r>
      <w:r w:rsidRPr="002A27D3">
        <w:rPr>
          <w:rFonts w:ascii="Arial" w:eastAsia="Arial" w:hAnsi="Arial" w:cs="Arial"/>
          <w:b/>
          <w:bCs/>
          <w:sz w:val="24"/>
          <w:szCs w:val="24"/>
        </w:rPr>
        <w:t xml:space="preserve">, </w:t>
      </w:r>
      <w:r w:rsidRPr="002A27D3">
        <w:rPr>
          <w:rFonts w:ascii="Arial" w:eastAsia="Arial" w:hAnsi="Arial" w:cs="Arial"/>
          <w:sz w:val="24"/>
          <w:szCs w:val="24"/>
        </w:rPr>
        <w:t xml:space="preserve"> en contra del responsable denominado </w:t>
      </w:r>
      <w:r w:rsidR="00B048DB" w:rsidRPr="002A27D3">
        <w:rPr>
          <w:rFonts w:ascii="Arial" w:eastAsia="Arial" w:hAnsi="Arial" w:cs="Arial"/>
          <w:b/>
          <w:sz w:val="24"/>
          <w:szCs w:val="24"/>
          <w:lang w:val="es-ES"/>
        </w:rPr>
        <w:t>Oficialía Mayor de Gobierno</w:t>
      </w:r>
      <w:r w:rsidRPr="002A27D3">
        <w:rPr>
          <w:rFonts w:ascii="Arial" w:eastAsia="Arial" w:hAnsi="Arial" w:cs="Arial"/>
          <w:b/>
          <w:sz w:val="24"/>
          <w:szCs w:val="24"/>
          <w:lang w:val="es-ES"/>
        </w:rPr>
        <w:t xml:space="preserve"> del Estado de San Luis Potosí</w:t>
      </w:r>
      <w:r w:rsidRPr="002A27D3">
        <w:rPr>
          <w:rFonts w:ascii="Arial" w:eastAsia="Arial" w:hAnsi="Arial" w:cs="Arial"/>
          <w:b/>
          <w:bCs/>
          <w:sz w:val="24"/>
          <w:szCs w:val="24"/>
        </w:rPr>
        <w:t>, a través del Titular, así como de la</w:t>
      </w:r>
      <w:r w:rsidRPr="002A27D3">
        <w:rPr>
          <w:rFonts w:ascii="Arial" w:eastAsia="Arial" w:hAnsi="Arial" w:cs="Arial"/>
          <w:sz w:val="24"/>
          <w:szCs w:val="24"/>
        </w:rPr>
        <w:t xml:space="preserve"> </w:t>
      </w:r>
      <w:r w:rsidRPr="002A27D3">
        <w:rPr>
          <w:rFonts w:ascii="Arial" w:eastAsia="Arial" w:hAnsi="Arial" w:cs="Arial"/>
          <w:b/>
          <w:bCs/>
          <w:sz w:val="24"/>
          <w:szCs w:val="24"/>
        </w:rPr>
        <w:t>unidad administrativa que resulte responsable,</w:t>
      </w:r>
      <w:r w:rsidRPr="002A27D3">
        <w:rPr>
          <w:rFonts w:ascii="Arial" w:eastAsia="Arial" w:hAnsi="Arial" w:cs="Arial"/>
          <w:sz w:val="24"/>
          <w:szCs w:val="24"/>
        </w:rPr>
        <w:t xml:space="preserve"> por presunto incumplimiento a la Ley de Protección de Datos Personales en posesión de Sujetos Obligados del estado de San Luis Potosí y demás normativa aplicable en la materia.</w:t>
      </w:r>
    </w:p>
    <w:p w14:paraId="4A2B0A9E" w14:textId="4E210D8F" w:rsidR="00AB0339" w:rsidRPr="002A27D3" w:rsidRDefault="00CC0AE5" w:rsidP="00AB0339">
      <w:pPr>
        <w:spacing w:line="360" w:lineRule="auto"/>
        <w:ind w:firstLine="708"/>
        <w:jc w:val="both"/>
        <w:rPr>
          <w:rFonts w:ascii="Arial" w:eastAsia="Arial" w:hAnsi="Arial" w:cs="Arial"/>
          <w:sz w:val="24"/>
          <w:szCs w:val="24"/>
        </w:rPr>
      </w:pPr>
      <w:r w:rsidRPr="002A27D3">
        <w:rPr>
          <w:rFonts w:ascii="Arial" w:eastAsia="Arial" w:hAnsi="Arial" w:cs="Arial"/>
          <w:sz w:val="24"/>
          <w:szCs w:val="24"/>
        </w:rPr>
        <w:t>M</w:t>
      </w:r>
      <w:r w:rsidR="00B05384" w:rsidRPr="002A27D3">
        <w:rPr>
          <w:rFonts w:ascii="Arial" w:eastAsia="Arial" w:hAnsi="Arial" w:cs="Arial"/>
          <w:sz w:val="24"/>
          <w:szCs w:val="24"/>
        </w:rPr>
        <w:t xml:space="preserve">ediante </w:t>
      </w:r>
      <w:r w:rsidR="00AB0339" w:rsidRPr="002A27D3">
        <w:rPr>
          <w:rFonts w:ascii="Arial" w:eastAsia="Arial" w:hAnsi="Arial" w:cs="Arial"/>
          <w:sz w:val="24"/>
          <w:szCs w:val="24"/>
        </w:rPr>
        <w:t xml:space="preserve">el oficio </w:t>
      </w:r>
      <w:r w:rsidR="00B05384" w:rsidRPr="002A27D3">
        <w:rPr>
          <w:rFonts w:ascii="Arial" w:eastAsia="Arial" w:hAnsi="Arial" w:cs="Arial"/>
          <w:sz w:val="24"/>
          <w:szCs w:val="24"/>
        </w:rPr>
        <w:t>OM/UT/932</w:t>
      </w:r>
      <w:r w:rsidR="00AB0339" w:rsidRPr="002A27D3">
        <w:rPr>
          <w:rFonts w:ascii="Arial" w:eastAsia="Arial" w:hAnsi="Arial" w:cs="Arial"/>
          <w:sz w:val="24"/>
          <w:szCs w:val="24"/>
        </w:rPr>
        <w:t xml:space="preserve">/2022, con </w:t>
      </w:r>
      <w:r w:rsidRPr="002A27D3">
        <w:rPr>
          <w:rFonts w:ascii="Arial" w:eastAsia="Arial" w:hAnsi="Arial" w:cs="Arial"/>
          <w:sz w:val="24"/>
          <w:szCs w:val="24"/>
        </w:rPr>
        <w:t>dos</w:t>
      </w:r>
      <w:r w:rsidR="00AB0339" w:rsidRPr="002A27D3">
        <w:rPr>
          <w:rFonts w:ascii="Arial" w:eastAsia="Arial" w:hAnsi="Arial" w:cs="Arial"/>
          <w:sz w:val="24"/>
          <w:szCs w:val="24"/>
        </w:rPr>
        <w:t xml:space="preserve"> anexos, signado por </w:t>
      </w:r>
      <w:r w:rsidRPr="002A27D3">
        <w:rPr>
          <w:rFonts w:ascii="Arial" w:eastAsia="Arial" w:hAnsi="Arial" w:cs="Arial"/>
          <w:sz w:val="24"/>
          <w:szCs w:val="24"/>
        </w:rPr>
        <w:t>Héctor Miguel Dávila Guerrero</w:t>
      </w:r>
      <w:r w:rsidR="00AB0339" w:rsidRPr="002A27D3">
        <w:rPr>
          <w:rFonts w:ascii="Arial" w:eastAsia="Arial" w:hAnsi="Arial" w:cs="Arial"/>
          <w:sz w:val="24"/>
          <w:szCs w:val="24"/>
        </w:rPr>
        <w:t>, Titular de la Unidad de Transparencia de</w:t>
      </w:r>
      <w:r w:rsidRPr="002A27D3">
        <w:rPr>
          <w:rFonts w:ascii="Arial" w:eastAsia="Arial" w:hAnsi="Arial" w:cs="Arial"/>
          <w:sz w:val="24"/>
          <w:szCs w:val="24"/>
        </w:rPr>
        <w:t xml:space="preserve"> la Oficialía Mayor de Gobierno del Estado</w:t>
      </w:r>
      <w:r w:rsidR="00AB0339" w:rsidRPr="002A27D3">
        <w:rPr>
          <w:rFonts w:ascii="Arial" w:eastAsia="Arial" w:hAnsi="Arial" w:cs="Arial"/>
          <w:sz w:val="24"/>
          <w:szCs w:val="24"/>
        </w:rPr>
        <w:t>, el sujeto obligado dio cumplimiento al requerimiento que se le formuló.</w:t>
      </w:r>
      <w:r w:rsidR="00AB0339" w:rsidRPr="002A27D3">
        <w:rPr>
          <w:rFonts w:ascii="Arial" w:eastAsia="Arial" w:hAnsi="Arial" w:cs="Arial"/>
          <w:sz w:val="24"/>
          <w:szCs w:val="24"/>
        </w:rPr>
        <w:tab/>
      </w:r>
    </w:p>
    <w:p w14:paraId="70433872" w14:textId="55159646" w:rsidR="00AB0339" w:rsidRPr="002A27D3" w:rsidRDefault="00AB0339" w:rsidP="00AB0339">
      <w:pPr>
        <w:spacing w:line="360" w:lineRule="auto"/>
        <w:ind w:firstLine="708"/>
        <w:jc w:val="both"/>
        <w:rPr>
          <w:rFonts w:ascii="Arial" w:eastAsia="Arial" w:hAnsi="Arial" w:cs="Arial"/>
          <w:sz w:val="24"/>
          <w:szCs w:val="24"/>
          <w:bdr w:val="none" w:sz="0" w:space="0" w:color="auto" w:frame="1"/>
        </w:rPr>
      </w:pPr>
      <w:r w:rsidRPr="002A27D3">
        <w:rPr>
          <w:rFonts w:ascii="Arial" w:eastAsia="Arial" w:hAnsi="Arial" w:cs="Arial"/>
          <w:sz w:val="24"/>
          <w:szCs w:val="24"/>
        </w:rPr>
        <w:lastRenderedPageBreak/>
        <w:t xml:space="preserve">III.  </w:t>
      </w:r>
      <w:r w:rsidRPr="002A27D3">
        <w:rPr>
          <w:rFonts w:ascii="Arial" w:eastAsia="Arial" w:hAnsi="Arial" w:cs="Arial"/>
          <w:sz w:val="24"/>
          <w:szCs w:val="24"/>
          <w:bdr w:val="none" w:sz="0" w:space="0" w:color="auto" w:frame="1"/>
        </w:rPr>
        <w:t xml:space="preserve">El </w:t>
      </w:r>
      <w:r w:rsidR="006A5832" w:rsidRPr="002A27D3">
        <w:rPr>
          <w:rFonts w:ascii="Arial" w:eastAsia="Arial" w:hAnsi="Arial" w:cs="Arial"/>
          <w:sz w:val="24"/>
          <w:szCs w:val="24"/>
          <w:bdr w:val="none" w:sz="0" w:space="0" w:color="auto" w:frame="1"/>
        </w:rPr>
        <w:t>catorce de febrero de dos mil veintitrés</w:t>
      </w:r>
      <w:r w:rsidRPr="002A27D3">
        <w:rPr>
          <w:rFonts w:ascii="Arial" w:eastAsia="Arial" w:hAnsi="Arial" w:cs="Arial"/>
          <w:sz w:val="24"/>
          <w:szCs w:val="24"/>
          <w:bdr w:val="none" w:sz="0" w:space="0" w:color="auto" w:frame="1"/>
        </w:rPr>
        <w:t xml:space="preserve">, se dictó acuerdo mediante el que se inició el procedimiento de verificación </w:t>
      </w:r>
      <w:r w:rsidRPr="002A27D3">
        <w:rPr>
          <w:rFonts w:ascii="Arial" w:eastAsia="Arial" w:hAnsi="Arial" w:cs="Arial"/>
          <w:b/>
          <w:bCs/>
          <w:sz w:val="24"/>
          <w:szCs w:val="24"/>
          <w:bdr w:val="none" w:sz="0" w:space="0" w:color="auto" w:frame="1"/>
        </w:rPr>
        <w:t>PV-0</w:t>
      </w:r>
      <w:r w:rsidR="00AA1962" w:rsidRPr="002A27D3">
        <w:rPr>
          <w:rFonts w:ascii="Arial" w:eastAsia="Arial" w:hAnsi="Arial" w:cs="Arial"/>
          <w:b/>
          <w:bCs/>
          <w:sz w:val="24"/>
          <w:szCs w:val="24"/>
          <w:bdr w:val="none" w:sz="0" w:space="0" w:color="auto" w:frame="1"/>
        </w:rPr>
        <w:t>01</w:t>
      </w:r>
      <w:r w:rsidRPr="002A27D3">
        <w:rPr>
          <w:rFonts w:ascii="Arial" w:eastAsia="Arial" w:hAnsi="Arial" w:cs="Arial"/>
          <w:b/>
          <w:bCs/>
          <w:sz w:val="24"/>
          <w:szCs w:val="24"/>
          <w:bdr w:val="none" w:sz="0" w:space="0" w:color="auto" w:frame="1"/>
        </w:rPr>
        <w:t>/202</w:t>
      </w:r>
      <w:r w:rsidR="00AA1962" w:rsidRPr="002A27D3">
        <w:rPr>
          <w:rFonts w:ascii="Arial" w:eastAsia="Arial" w:hAnsi="Arial" w:cs="Arial"/>
          <w:b/>
          <w:bCs/>
          <w:sz w:val="24"/>
          <w:szCs w:val="24"/>
          <w:bdr w:val="none" w:sz="0" w:space="0" w:color="auto" w:frame="1"/>
        </w:rPr>
        <w:t>3</w:t>
      </w:r>
      <w:r w:rsidRPr="002A27D3">
        <w:rPr>
          <w:rFonts w:ascii="Arial" w:eastAsia="Arial" w:hAnsi="Arial" w:cs="Arial"/>
          <w:b/>
          <w:bCs/>
          <w:sz w:val="24"/>
          <w:szCs w:val="24"/>
          <w:bdr w:val="none" w:sz="0" w:space="0" w:color="auto" w:frame="1"/>
        </w:rPr>
        <w:t> </w:t>
      </w:r>
      <w:r w:rsidRPr="002A27D3">
        <w:rPr>
          <w:rFonts w:ascii="Arial" w:eastAsia="Arial" w:hAnsi="Arial" w:cs="Arial"/>
          <w:sz w:val="24"/>
          <w:szCs w:val="24"/>
          <w:bdr w:val="none" w:sz="0" w:space="0" w:color="auto" w:frame="1"/>
        </w:rPr>
        <w:t xml:space="preserve">del índice de esta Comisión, </w:t>
      </w:r>
      <w:r w:rsidRPr="002A27D3">
        <w:rPr>
          <w:rFonts w:ascii="Arial" w:eastAsia="Arial" w:hAnsi="Arial" w:cs="Arial"/>
          <w:sz w:val="24"/>
          <w:szCs w:val="24"/>
        </w:rPr>
        <w:t>contra actos del</w:t>
      </w:r>
      <w:r w:rsidR="00AA1962" w:rsidRPr="002A27D3">
        <w:rPr>
          <w:rFonts w:ascii="Arial" w:eastAsia="Arial" w:hAnsi="Arial" w:cs="Arial"/>
          <w:sz w:val="24"/>
          <w:szCs w:val="24"/>
        </w:rPr>
        <w:t xml:space="preserve"> sujeto obligado denominado </w:t>
      </w:r>
      <w:r w:rsidR="00AA1962" w:rsidRPr="002A27D3">
        <w:rPr>
          <w:rFonts w:ascii="Arial" w:eastAsia="Arial" w:hAnsi="Arial" w:cs="Arial"/>
          <w:b/>
          <w:sz w:val="24"/>
          <w:szCs w:val="24"/>
          <w:lang w:val="es-ES"/>
        </w:rPr>
        <w:t>Oficialía Mayor de Gobierno</w:t>
      </w:r>
      <w:r w:rsidRPr="002A27D3">
        <w:rPr>
          <w:rFonts w:ascii="Arial" w:eastAsia="Arial" w:hAnsi="Arial" w:cs="Arial"/>
          <w:b/>
          <w:sz w:val="24"/>
          <w:szCs w:val="24"/>
          <w:lang w:val="es-ES"/>
        </w:rPr>
        <w:t xml:space="preserve"> del Estado de San Luis Potosí</w:t>
      </w:r>
      <w:r w:rsidRPr="002A27D3">
        <w:rPr>
          <w:rFonts w:ascii="Arial" w:eastAsia="Arial" w:hAnsi="Arial" w:cs="Arial"/>
          <w:b/>
          <w:bCs/>
          <w:sz w:val="24"/>
          <w:szCs w:val="24"/>
        </w:rPr>
        <w:t>, a través del Titular, así como de la</w:t>
      </w:r>
      <w:r w:rsidRPr="002A27D3">
        <w:rPr>
          <w:rFonts w:ascii="Arial" w:eastAsia="Arial" w:hAnsi="Arial" w:cs="Arial"/>
          <w:sz w:val="24"/>
          <w:szCs w:val="24"/>
        </w:rPr>
        <w:t xml:space="preserve"> </w:t>
      </w:r>
      <w:r w:rsidRPr="002A27D3">
        <w:rPr>
          <w:rFonts w:ascii="Arial" w:eastAsia="Arial" w:hAnsi="Arial" w:cs="Arial"/>
          <w:b/>
          <w:bCs/>
          <w:sz w:val="24"/>
          <w:szCs w:val="24"/>
        </w:rPr>
        <w:t>unidad administrativa que resulte responsable,</w:t>
      </w:r>
      <w:r w:rsidRPr="002A27D3">
        <w:rPr>
          <w:rFonts w:ascii="Arial" w:eastAsia="Arial" w:hAnsi="Arial" w:cs="Arial"/>
          <w:sz w:val="24"/>
          <w:szCs w:val="24"/>
          <w:bdr w:val="none" w:sz="0" w:space="0" w:color="auto" w:frame="1"/>
        </w:rPr>
        <w:t xml:space="preserve"> en atención a las constancias que integran el expediente de la investigación previa del cual se derivó el presente asunto, ya que se desprende que presuntamente hubo incumplimiento a la normativa aplicable en la materia.</w:t>
      </w:r>
    </w:p>
    <w:p w14:paraId="5DD96094" w14:textId="77777777" w:rsidR="00AB0339" w:rsidRPr="002A27D3" w:rsidRDefault="00AB0339" w:rsidP="00AB0339">
      <w:pPr>
        <w:pStyle w:val="Prrafodelista"/>
        <w:spacing w:line="360" w:lineRule="auto"/>
        <w:ind w:left="0" w:right="49"/>
        <w:jc w:val="both"/>
        <w:rPr>
          <w:rFonts w:eastAsia="Times New Roman"/>
        </w:rPr>
      </w:pPr>
      <w:r w:rsidRPr="002A27D3">
        <w:rPr>
          <w:rFonts w:ascii="Arial" w:eastAsia="Times New Roman" w:hAnsi="Arial" w:cs="Arial"/>
          <w:sz w:val="24"/>
          <w:szCs w:val="24"/>
          <w:bdr w:val="none" w:sz="0" w:space="0" w:color="auto" w:frame="1"/>
          <w:lang w:eastAsia="es-MX"/>
        </w:rPr>
        <w:tab/>
      </w:r>
      <w:r w:rsidRPr="002A27D3">
        <w:rPr>
          <w:rFonts w:ascii="Arial" w:eastAsia="Arial" w:hAnsi="Arial" w:cs="Arial"/>
          <w:sz w:val="24"/>
          <w:szCs w:val="24"/>
          <w:bdr w:val="none" w:sz="0" w:space="0" w:color="auto" w:frame="1"/>
          <w:lang w:eastAsia="es-MX"/>
        </w:rPr>
        <w:t xml:space="preserve">En el </w:t>
      </w:r>
      <w:r w:rsidRPr="002A27D3">
        <w:rPr>
          <w:rFonts w:ascii="Arial" w:eastAsia="Times New Roman" w:hAnsi="Arial" w:cs="Arial"/>
          <w:sz w:val="24"/>
          <w:szCs w:val="24"/>
          <w:bdr w:val="none" w:sz="0" w:space="0" w:color="auto" w:frame="1"/>
          <w:lang w:eastAsia="es-MX"/>
        </w:rPr>
        <w:t>citado acuerdo se determinó el objeto y alcance del presente procedimiento; se requirió al sujeto obligado para que presentase información vinculado con la presunta violación de la Ley de la materia; s</w:t>
      </w:r>
      <w:r w:rsidRPr="002A27D3">
        <w:rPr>
          <w:rFonts w:ascii="Arial" w:hAnsi="Arial" w:cs="Arial"/>
          <w:sz w:val="24"/>
          <w:szCs w:val="24"/>
          <w:lang w:eastAsia="es-MX"/>
        </w:rPr>
        <w:t>e le apercibió al responsable para en caso de omitir cumplir con cualquiera de los requerimientos formulados en dicho proveído, se tendrán por ciertas las manifestaciones planteadas en el expediente; así como,</w:t>
      </w:r>
      <w:r w:rsidRPr="002A27D3">
        <w:rPr>
          <w:rFonts w:ascii="Arial" w:eastAsia="Times New Roman" w:hAnsi="Arial" w:cs="Arial"/>
          <w:sz w:val="24"/>
          <w:szCs w:val="24"/>
          <w:bdr w:val="none" w:sz="0" w:space="0" w:color="auto" w:frame="1"/>
        </w:rPr>
        <w:t xml:space="preserve"> se le ordenó al responsable implementar de manera correctiva y temporal, las medidas cautelares que en el mismo se señalaron. Dicho proveído fue notificado al responsable mediante oficio el diecisiete de enero de dos mil veintitrés.</w:t>
      </w:r>
    </w:p>
    <w:p w14:paraId="775AEEA5" w14:textId="1C0C1E47" w:rsidR="00AB0339" w:rsidRPr="002A27D3" w:rsidRDefault="00982BF1" w:rsidP="00AB0339">
      <w:pPr>
        <w:shd w:val="clear" w:color="auto" w:fill="FFFFFF"/>
        <w:spacing w:after="0" w:line="360" w:lineRule="auto"/>
        <w:ind w:firstLine="708"/>
        <w:jc w:val="both"/>
        <w:rPr>
          <w:rFonts w:ascii="Arial" w:hAnsi="Arial" w:cs="Arial"/>
          <w:bCs/>
          <w:sz w:val="24"/>
          <w:szCs w:val="24"/>
        </w:rPr>
      </w:pPr>
      <w:r w:rsidRPr="002A27D3">
        <w:rPr>
          <w:rFonts w:ascii="Arial" w:eastAsia="Times New Roman" w:hAnsi="Arial" w:cs="Arial"/>
          <w:bCs/>
          <w:sz w:val="24"/>
          <w:szCs w:val="24"/>
          <w:bdr w:val="none" w:sz="0" w:space="0" w:color="auto" w:frame="1"/>
          <w:lang w:eastAsia="es-MX"/>
        </w:rPr>
        <w:t>Mediante el oficio OM/UT/150</w:t>
      </w:r>
      <w:r w:rsidR="00AB0339" w:rsidRPr="002A27D3">
        <w:rPr>
          <w:rFonts w:ascii="Arial" w:eastAsia="Times New Roman" w:hAnsi="Arial" w:cs="Arial"/>
          <w:bCs/>
          <w:sz w:val="24"/>
          <w:szCs w:val="24"/>
          <w:bdr w:val="none" w:sz="0" w:space="0" w:color="auto" w:frame="1"/>
          <w:lang w:eastAsia="es-MX"/>
        </w:rPr>
        <w:t>/2</w:t>
      </w:r>
      <w:r w:rsidRPr="002A27D3">
        <w:rPr>
          <w:rFonts w:ascii="Arial" w:eastAsia="Times New Roman" w:hAnsi="Arial" w:cs="Arial"/>
          <w:bCs/>
          <w:sz w:val="24"/>
          <w:szCs w:val="24"/>
          <w:bdr w:val="none" w:sz="0" w:space="0" w:color="auto" w:frame="1"/>
          <w:lang w:eastAsia="es-MX"/>
        </w:rPr>
        <w:t>02</w:t>
      </w:r>
      <w:r w:rsidR="00AB0339" w:rsidRPr="002A27D3">
        <w:rPr>
          <w:rFonts w:ascii="Arial" w:eastAsia="Times New Roman" w:hAnsi="Arial" w:cs="Arial"/>
          <w:bCs/>
          <w:sz w:val="24"/>
          <w:szCs w:val="24"/>
          <w:bdr w:val="none" w:sz="0" w:space="0" w:color="auto" w:frame="1"/>
          <w:lang w:eastAsia="es-MX"/>
        </w:rPr>
        <w:t>3, con</w:t>
      </w:r>
      <w:r w:rsidRPr="002A27D3">
        <w:rPr>
          <w:rFonts w:ascii="Arial" w:eastAsia="Times New Roman" w:hAnsi="Arial" w:cs="Arial"/>
          <w:bCs/>
          <w:sz w:val="24"/>
          <w:szCs w:val="24"/>
          <w:bdr w:val="none" w:sz="0" w:space="0" w:color="auto" w:frame="1"/>
          <w:lang w:eastAsia="es-MX"/>
        </w:rPr>
        <w:t xml:space="preserve"> tres</w:t>
      </w:r>
      <w:r w:rsidR="00AB0339" w:rsidRPr="002A27D3">
        <w:rPr>
          <w:rFonts w:ascii="Arial" w:eastAsia="Times New Roman" w:hAnsi="Arial" w:cs="Arial"/>
          <w:bCs/>
          <w:sz w:val="24"/>
          <w:szCs w:val="24"/>
          <w:bdr w:val="none" w:sz="0" w:space="0" w:color="auto" w:frame="1"/>
          <w:lang w:eastAsia="es-MX"/>
        </w:rPr>
        <w:t xml:space="preserve"> anexo</w:t>
      </w:r>
      <w:r w:rsidRPr="002A27D3">
        <w:rPr>
          <w:rFonts w:ascii="Arial" w:eastAsia="Times New Roman" w:hAnsi="Arial" w:cs="Arial"/>
          <w:bCs/>
          <w:sz w:val="24"/>
          <w:szCs w:val="24"/>
          <w:bdr w:val="none" w:sz="0" w:space="0" w:color="auto" w:frame="1"/>
          <w:lang w:eastAsia="es-MX"/>
        </w:rPr>
        <w:t>s</w:t>
      </w:r>
      <w:r w:rsidR="00AB0339" w:rsidRPr="002A27D3">
        <w:rPr>
          <w:rFonts w:ascii="Arial" w:eastAsia="Times New Roman" w:hAnsi="Arial" w:cs="Arial"/>
          <w:bCs/>
          <w:sz w:val="24"/>
          <w:szCs w:val="24"/>
          <w:bdr w:val="none" w:sz="0" w:space="0" w:color="auto" w:frame="1"/>
          <w:lang w:eastAsia="es-MX"/>
        </w:rPr>
        <w:t xml:space="preserve">, signado por </w:t>
      </w:r>
      <w:r w:rsidRPr="002A27D3">
        <w:rPr>
          <w:rFonts w:ascii="Arial" w:eastAsia="Arial" w:hAnsi="Arial" w:cs="Arial"/>
          <w:sz w:val="24"/>
          <w:szCs w:val="24"/>
        </w:rPr>
        <w:t>Héctor Miguel Dávila Guerrero, Titular de la Unidad de Transparencia de la Oficialía Mayor de Gobierno del Estado</w:t>
      </w:r>
      <w:r w:rsidR="00AB0339" w:rsidRPr="002A27D3">
        <w:rPr>
          <w:rFonts w:ascii="Arial" w:eastAsia="Times New Roman" w:hAnsi="Arial" w:cs="Arial"/>
          <w:bCs/>
          <w:sz w:val="24"/>
          <w:szCs w:val="24"/>
          <w:bdr w:val="none" w:sz="0" w:space="0" w:color="auto" w:frame="1"/>
          <w:lang w:eastAsia="es-MX"/>
        </w:rPr>
        <w:t>, el responsable dio cumplimiento al</w:t>
      </w:r>
      <w:r w:rsidR="00AB0339" w:rsidRPr="002A27D3">
        <w:rPr>
          <w:rFonts w:ascii="Arial" w:eastAsia="Times New Roman" w:hAnsi="Arial" w:cs="Arial"/>
          <w:sz w:val="24"/>
          <w:szCs w:val="24"/>
          <w:bdr w:val="none" w:sz="0" w:space="0" w:color="auto" w:frame="1"/>
          <w:lang w:eastAsia="es-MX"/>
        </w:rPr>
        <w:t xml:space="preserve"> requerimiento que se le formuló</w:t>
      </w:r>
      <w:r w:rsidR="00C96B1F" w:rsidRPr="002A27D3">
        <w:rPr>
          <w:rFonts w:ascii="Arial" w:eastAsia="Times New Roman" w:hAnsi="Arial" w:cs="Arial"/>
          <w:sz w:val="24"/>
          <w:szCs w:val="24"/>
          <w:bdr w:val="none" w:sz="0" w:space="0" w:color="auto" w:frame="1"/>
          <w:lang w:eastAsia="es-MX"/>
        </w:rPr>
        <w:t>.</w:t>
      </w:r>
    </w:p>
    <w:p w14:paraId="3A5B2EAA" w14:textId="0F58FEE5" w:rsidR="00921B44" w:rsidRPr="002A27D3" w:rsidRDefault="008E0146" w:rsidP="00AB0339">
      <w:pPr>
        <w:spacing w:line="360" w:lineRule="auto"/>
        <w:jc w:val="both"/>
        <w:rPr>
          <w:rFonts w:ascii="Arial" w:eastAsia="Arial" w:hAnsi="Arial" w:cs="Arial"/>
          <w:sz w:val="24"/>
          <w:szCs w:val="24"/>
        </w:rPr>
      </w:pPr>
      <w:r w:rsidRPr="002A27D3">
        <w:rPr>
          <w:rFonts w:ascii="Arial" w:eastAsia="Arial" w:hAnsi="Arial" w:cs="Arial"/>
          <w:sz w:val="24"/>
          <w:szCs w:val="24"/>
        </w:rPr>
        <w:t xml:space="preserve"> </w:t>
      </w:r>
    </w:p>
    <w:p w14:paraId="3D14C49C" w14:textId="39EC53E4" w:rsidR="00C63C0F" w:rsidRPr="002A27D3" w:rsidRDefault="00C63C0F" w:rsidP="00921B44">
      <w:pPr>
        <w:spacing w:line="360" w:lineRule="auto"/>
        <w:jc w:val="center"/>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CONSIDERANDOS</w:t>
      </w:r>
    </w:p>
    <w:p w14:paraId="60C76A8A" w14:textId="77777777" w:rsidR="00C63C0F" w:rsidRPr="002A27D3" w:rsidRDefault="00C63C0F" w:rsidP="0002513F">
      <w:pPr>
        <w:shd w:val="clear" w:color="auto" w:fill="FFFFFF"/>
        <w:spacing w:after="0" w:line="360" w:lineRule="auto"/>
        <w:jc w:val="both"/>
        <w:rPr>
          <w:rFonts w:ascii="Arial" w:eastAsia="Times New Roman" w:hAnsi="Arial" w:cs="Arial"/>
          <w:lang w:eastAsia="es-MX"/>
        </w:rPr>
      </w:pPr>
      <w:r w:rsidRPr="002A27D3">
        <w:rPr>
          <w:rFonts w:ascii="Arial" w:eastAsia="Times New Roman" w:hAnsi="Arial" w:cs="Arial"/>
          <w:bdr w:val="none" w:sz="0" w:space="0" w:color="auto" w:frame="1"/>
          <w:lang w:eastAsia="es-MX"/>
        </w:rPr>
        <w:t> </w:t>
      </w:r>
    </w:p>
    <w:p w14:paraId="5D4F101D" w14:textId="21D824B4" w:rsidR="00D20D00" w:rsidRPr="002A27D3" w:rsidRDefault="00C63C0F" w:rsidP="0002513F">
      <w:pPr>
        <w:shd w:val="clear" w:color="auto" w:fill="FFFFFF"/>
        <w:spacing w:after="0" w:line="360" w:lineRule="auto"/>
        <w:ind w:firstLine="708"/>
        <w:jc w:val="both"/>
        <w:rPr>
          <w:rFonts w:ascii="Arial" w:hAnsi="Arial" w:cs="Arial"/>
          <w:sz w:val="24"/>
          <w:szCs w:val="24"/>
        </w:rPr>
      </w:pPr>
      <w:r w:rsidRPr="002A27D3">
        <w:rPr>
          <w:rFonts w:ascii="Arial" w:eastAsia="Times New Roman" w:hAnsi="Arial" w:cs="Arial"/>
          <w:sz w:val="24"/>
          <w:szCs w:val="24"/>
          <w:bdr w:val="none" w:sz="0" w:space="0" w:color="auto" w:frame="1"/>
          <w:lang w:eastAsia="es-MX"/>
        </w:rPr>
        <w:t>PRIMERO.</w:t>
      </w:r>
      <w:r w:rsidRPr="002A27D3">
        <w:rPr>
          <w:rFonts w:ascii="Arial" w:eastAsia="Times New Roman" w:hAnsi="Arial" w:cs="Arial"/>
          <w:b/>
          <w:bCs/>
          <w:sz w:val="24"/>
          <w:szCs w:val="24"/>
          <w:bdr w:val="none" w:sz="0" w:space="0" w:color="auto" w:frame="1"/>
          <w:lang w:eastAsia="es-MX"/>
        </w:rPr>
        <w:t> </w:t>
      </w:r>
      <w:r w:rsidR="00D20D00" w:rsidRPr="002A27D3">
        <w:rPr>
          <w:rFonts w:ascii="Arial" w:hAnsi="Arial" w:cs="Arial"/>
          <w:sz w:val="24"/>
          <w:szCs w:val="24"/>
        </w:rPr>
        <w:t xml:space="preserve">Esta Comisión </w:t>
      </w:r>
      <w:r w:rsidR="00D70A51" w:rsidRPr="002A27D3">
        <w:rPr>
          <w:rFonts w:ascii="Arial" w:hAnsi="Arial" w:cs="Arial"/>
          <w:sz w:val="24"/>
          <w:szCs w:val="24"/>
        </w:rPr>
        <w:t xml:space="preserve">Estatal de Garantía de Acceso a la Información Pública de San Luis Potosí, </w:t>
      </w:r>
      <w:r w:rsidR="00D20D00" w:rsidRPr="002A27D3">
        <w:rPr>
          <w:rFonts w:ascii="Arial" w:hAnsi="Arial" w:cs="Arial"/>
          <w:sz w:val="24"/>
          <w:szCs w:val="24"/>
        </w:rPr>
        <w:t xml:space="preserve">es competente para conocer y resolver el presente procedimiento con fundamento en los artículos 1, 3, fracción XXIV, 8, </w:t>
      </w:r>
      <w:r w:rsidR="00D70A51" w:rsidRPr="002A27D3">
        <w:rPr>
          <w:rFonts w:ascii="Arial" w:hAnsi="Arial" w:cs="Arial"/>
          <w:sz w:val="24"/>
          <w:szCs w:val="24"/>
        </w:rPr>
        <w:t xml:space="preserve">91, fracciones </w:t>
      </w:r>
      <w:r w:rsidR="00D20D00" w:rsidRPr="002A27D3">
        <w:rPr>
          <w:rFonts w:ascii="Arial" w:hAnsi="Arial" w:cs="Arial"/>
          <w:sz w:val="24"/>
          <w:szCs w:val="24"/>
        </w:rPr>
        <w:t xml:space="preserve">III y XI, 146, primer párrafo y 147, 149 y 150 de la Ley General de Protección de Datos Personales en </w:t>
      </w:r>
      <w:r w:rsidR="00923346" w:rsidRPr="002A27D3">
        <w:rPr>
          <w:rFonts w:ascii="Arial" w:hAnsi="Arial" w:cs="Arial"/>
          <w:sz w:val="24"/>
          <w:szCs w:val="24"/>
        </w:rPr>
        <w:t>p</w:t>
      </w:r>
      <w:r w:rsidR="00D20D00" w:rsidRPr="002A27D3">
        <w:rPr>
          <w:rFonts w:ascii="Arial" w:hAnsi="Arial" w:cs="Arial"/>
          <w:sz w:val="24"/>
          <w:szCs w:val="24"/>
        </w:rPr>
        <w:t xml:space="preserve">osesión de </w:t>
      </w:r>
      <w:r w:rsidR="004C0432" w:rsidRPr="002A27D3">
        <w:rPr>
          <w:rFonts w:ascii="Arial" w:hAnsi="Arial" w:cs="Arial"/>
          <w:sz w:val="24"/>
          <w:szCs w:val="24"/>
        </w:rPr>
        <w:t>S</w:t>
      </w:r>
      <w:r w:rsidR="00D20D00" w:rsidRPr="002A27D3">
        <w:rPr>
          <w:rFonts w:ascii="Arial" w:hAnsi="Arial" w:cs="Arial"/>
          <w:sz w:val="24"/>
          <w:szCs w:val="24"/>
        </w:rPr>
        <w:t xml:space="preserve">ujetos </w:t>
      </w:r>
      <w:r w:rsidR="004C0432" w:rsidRPr="002A27D3">
        <w:rPr>
          <w:rFonts w:ascii="Arial" w:hAnsi="Arial" w:cs="Arial"/>
          <w:sz w:val="24"/>
          <w:szCs w:val="24"/>
        </w:rPr>
        <w:t>O</w:t>
      </w:r>
      <w:r w:rsidR="00D20D00" w:rsidRPr="002A27D3">
        <w:rPr>
          <w:rFonts w:ascii="Arial" w:hAnsi="Arial" w:cs="Arial"/>
          <w:sz w:val="24"/>
          <w:szCs w:val="24"/>
        </w:rPr>
        <w:t>bligados</w:t>
      </w:r>
      <w:r w:rsidR="007825FD" w:rsidRPr="002A27D3">
        <w:rPr>
          <w:rFonts w:ascii="Arial" w:hAnsi="Arial" w:cs="Arial"/>
          <w:sz w:val="24"/>
          <w:szCs w:val="24"/>
        </w:rPr>
        <w:t xml:space="preserve">; y 1, 11, 12, 123, fracciones </w:t>
      </w:r>
      <w:r w:rsidR="00D20D00" w:rsidRPr="002A27D3">
        <w:rPr>
          <w:rFonts w:ascii="Arial" w:hAnsi="Arial" w:cs="Arial"/>
          <w:sz w:val="24"/>
          <w:szCs w:val="24"/>
        </w:rPr>
        <w:t>I, V, VII y XX, 157, primer párrafo, 158, 162, 163</w:t>
      </w:r>
      <w:r w:rsidR="00923346" w:rsidRPr="002A27D3">
        <w:rPr>
          <w:rFonts w:ascii="Arial" w:hAnsi="Arial" w:cs="Arial"/>
          <w:sz w:val="24"/>
          <w:szCs w:val="24"/>
        </w:rPr>
        <w:t xml:space="preserve">, </w:t>
      </w:r>
      <w:r w:rsidR="00D20D00" w:rsidRPr="002A27D3">
        <w:rPr>
          <w:rFonts w:ascii="Arial" w:hAnsi="Arial" w:cs="Arial"/>
          <w:sz w:val="24"/>
          <w:szCs w:val="24"/>
        </w:rPr>
        <w:t>164</w:t>
      </w:r>
      <w:r w:rsidR="00923346" w:rsidRPr="002A27D3">
        <w:rPr>
          <w:rFonts w:ascii="Arial" w:hAnsi="Arial" w:cs="Arial"/>
          <w:sz w:val="24"/>
          <w:szCs w:val="24"/>
        </w:rPr>
        <w:t xml:space="preserve"> y 174</w:t>
      </w:r>
      <w:r w:rsidR="00D20D00" w:rsidRPr="002A27D3">
        <w:rPr>
          <w:rFonts w:ascii="Arial" w:hAnsi="Arial" w:cs="Arial"/>
          <w:sz w:val="24"/>
          <w:szCs w:val="24"/>
        </w:rPr>
        <w:t xml:space="preserve"> de la Ley de Protección de Datos</w:t>
      </w:r>
      <w:r w:rsidR="004C0432" w:rsidRPr="002A27D3">
        <w:rPr>
          <w:rFonts w:ascii="Arial" w:hAnsi="Arial" w:cs="Arial"/>
          <w:sz w:val="24"/>
          <w:szCs w:val="24"/>
        </w:rPr>
        <w:t xml:space="preserve"> Personales en posesión de los S</w:t>
      </w:r>
      <w:r w:rsidR="00D20D00" w:rsidRPr="002A27D3">
        <w:rPr>
          <w:rFonts w:ascii="Arial" w:hAnsi="Arial" w:cs="Arial"/>
          <w:sz w:val="24"/>
          <w:szCs w:val="24"/>
        </w:rPr>
        <w:t xml:space="preserve">ujetos </w:t>
      </w:r>
      <w:r w:rsidR="004C0432" w:rsidRPr="002A27D3">
        <w:rPr>
          <w:rFonts w:ascii="Arial" w:hAnsi="Arial" w:cs="Arial"/>
          <w:sz w:val="24"/>
          <w:szCs w:val="24"/>
        </w:rPr>
        <w:t>Obligados del E</w:t>
      </w:r>
      <w:r w:rsidR="00D20D00" w:rsidRPr="002A27D3">
        <w:rPr>
          <w:rFonts w:ascii="Arial" w:hAnsi="Arial" w:cs="Arial"/>
          <w:sz w:val="24"/>
          <w:szCs w:val="24"/>
        </w:rPr>
        <w:t>stado de San Luis Potosí; 12, fracción XXII, XXIV, XXV, XXVI y XXVII, 41 fracciones I, IV, X y XIII del Reglamento Interno de esta Comisión Estatal</w:t>
      </w:r>
      <w:r w:rsidR="009E5BD2" w:rsidRPr="002A27D3">
        <w:rPr>
          <w:rFonts w:ascii="Arial" w:hAnsi="Arial" w:cs="Arial"/>
          <w:sz w:val="24"/>
          <w:szCs w:val="24"/>
        </w:rPr>
        <w:t xml:space="preserve"> de Garantía de Acceso a la </w:t>
      </w:r>
      <w:r w:rsidR="009E5BD2" w:rsidRPr="002A27D3">
        <w:rPr>
          <w:rFonts w:ascii="Arial" w:hAnsi="Arial" w:cs="Arial"/>
          <w:sz w:val="24"/>
          <w:szCs w:val="24"/>
        </w:rPr>
        <w:lastRenderedPageBreak/>
        <w:t>Información Pública</w:t>
      </w:r>
      <w:r w:rsidR="00D20D00" w:rsidRPr="002A27D3">
        <w:rPr>
          <w:rFonts w:ascii="Arial" w:hAnsi="Arial" w:cs="Arial"/>
          <w:sz w:val="24"/>
          <w:szCs w:val="24"/>
        </w:rPr>
        <w:t>; 182, 183, 184, 185, fracció</w:t>
      </w:r>
      <w:r w:rsidR="00560EFD" w:rsidRPr="002A27D3">
        <w:rPr>
          <w:rFonts w:ascii="Arial" w:hAnsi="Arial" w:cs="Arial"/>
          <w:sz w:val="24"/>
          <w:szCs w:val="24"/>
        </w:rPr>
        <w:t>n I, 193, 194</w:t>
      </w:r>
      <w:r w:rsidR="00D20D00" w:rsidRPr="002A27D3">
        <w:rPr>
          <w:rFonts w:ascii="Arial" w:hAnsi="Arial" w:cs="Arial"/>
          <w:sz w:val="24"/>
          <w:szCs w:val="24"/>
        </w:rPr>
        <w:t xml:space="preserve"> y 19</w:t>
      </w:r>
      <w:r w:rsidR="00560EFD" w:rsidRPr="002A27D3">
        <w:rPr>
          <w:rFonts w:ascii="Arial" w:hAnsi="Arial" w:cs="Arial"/>
          <w:sz w:val="24"/>
          <w:szCs w:val="24"/>
        </w:rPr>
        <w:t>5</w:t>
      </w:r>
      <w:r w:rsidR="00D20D00" w:rsidRPr="002A27D3">
        <w:rPr>
          <w:rFonts w:ascii="Arial" w:hAnsi="Arial" w:cs="Arial"/>
          <w:sz w:val="24"/>
          <w:szCs w:val="24"/>
        </w:rPr>
        <w:t xml:space="preserve"> de los Lineamientos de Protecci</w:t>
      </w:r>
      <w:r w:rsidR="004C0432" w:rsidRPr="002A27D3">
        <w:rPr>
          <w:rFonts w:ascii="Arial" w:hAnsi="Arial" w:cs="Arial"/>
          <w:sz w:val="24"/>
          <w:szCs w:val="24"/>
        </w:rPr>
        <w:t>ón de Datos Personales para el S</w:t>
      </w:r>
      <w:r w:rsidR="00D20D00" w:rsidRPr="002A27D3">
        <w:rPr>
          <w:rFonts w:ascii="Arial" w:hAnsi="Arial" w:cs="Arial"/>
          <w:sz w:val="24"/>
          <w:szCs w:val="24"/>
        </w:rPr>
        <w:t xml:space="preserve">ector </w:t>
      </w:r>
      <w:r w:rsidR="004C0432" w:rsidRPr="002A27D3">
        <w:rPr>
          <w:rFonts w:ascii="Arial" w:hAnsi="Arial" w:cs="Arial"/>
          <w:sz w:val="24"/>
          <w:szCs w:val="24"/>
        </w:rPr>
        <w:t>Público del E</w:t>
      </w:r>
      <w:r w:rsidR="00D20D00" w:rsidRPr="002A27D3">
        <w:rPr>
          <w:rFonts w:ascii="Arial" w:hAnsi="Arial" w:cs="Arial"/>
          <w:sz w:val="24"/>
          <w:szCs w:val="24"/>
        </w:rPr>
        <w:t>stado de San Luis Potosí</w:t>
      </w:r>
      <w:r w:rsidR="000423F6" w:rsidRPr="002A27D3">
        <w:rPr>
          <w:rFonts w:ascii="Arial" w:hAnsi="Arial" w:cs="Arial"/>
          <w:sz w:val="24"/>
          <w:szCs w:val="24"/>
        </w:rPr>
        <w:t>.</w:t>
      </w:r>
    </w:p>
    <w:p w14:paraId="3D2A1C86" w14:textId="77777777" w:rsidR="00D20D00" w:rsidRPr="002A27D3" w:rsidRDefault="00D20D00" w:rsidP="0002513F">
      <w:pPr>
        <w:shd w:val="clear" w:color="auto" w:fill="FFFFFF"/>
        <w:spacing w:after="0" w:line="360" w:lineRule="auto"/>
        <w:jc w:val="both"/>
        <w:rPr>
          <w:rFonts w:ascii="Arial" w:eastAsia="Times New Roman" w:hAnsi="Arial" w:cs="Arial"/>
          <w:sz w:val="24"/>
          <w:szCs w:val="24"/>
          <w:bdr w:val="none" w:sz="0" w:space="0" w:color="auto" w:frame="1"/>
          <w:lang w:eastAsia="es-MX"/>
        </w:rPr>
      </w:pPr>
    </w:p>
    <w:p w14:paraId="1395216A" w14:textId="112CC293" w:rsidR="00B3062D" w:rsidRPr="002A27D3" w:rsidRDefault="00C63C0F" w:rsidP="0002513F">
      <w:pPr>
        <w:shd w:val="clear" w:color="auto" w:fill="FFFFFF"/>
        <w:spacing w:after="0" w:line="360" w:lineRule="auto"/>
        <w:ind w:firstLine="708"/>
        <w:jc w:val="both"/>
        <w:rPr>
          <w:rFonts w:ascii="Arial" w:hAnsi="Arial" w:cs="Arial"/>
          <w:sz w:val="24"/>
          <w:szCs w:val="24"/>
        </w:rPr>
      </w:pPr>
      <w:r w:rsidRPr="002A27D3">
        <w:rPr>
          <w:rFonts w:ascii="Arial" w:eastAsia="Times New Roman" w:hAnsi="Arial" w:cs="Arial"/>
          <w:sz w:val="24"/>
          <w:szCs w:val="24"/>
          <w:bdr w:val="none" w:sz="0" w:space="0" w:color="auto" w:frame="1"/>
          <w:lang w:eastAsia="es-MX"/>
        </w:rPr>
        <w:t>SEGUNDO.</w:t>
      </w:r>
      <w:r w:rsidRPr="002A27D3">
        <w:rPr>
          <w:rFonts w:ascii="Arial" w:eastAsia="Times New Roman" w:hAnsi="Arial" w:cs="Arial"/>
          <w:b/>
          <w:bCs/>
          <w:sz w:val="24"/>
          <w:szCs w:val="24"/>
          <w:bdr w:val="none" w:sz="0" w:space="0" w:color="auto" w:frame="1"/>
          <w:lang w:eastAsia="es-MX"/>
        </w:rPr>
        <w:t> </w:t>
      </w:r>
      <w:r w:rsidR="007C5CA9" w:rsidRPr="002A27D3">
        <w:rPr>
          <w:rFonts w:ascii="Arial" w:hAnsi="Arial" w:cs="Arial"/>
          <w:sz w:val="24"/>
          <w:szCs w:val="24"/>
          <w:bdr w:val="none" w:sz="0" w:space="0" w:color="auto" w:frame="1"/>
          <w:shd w:val="clear" w:color="auto" w:fill="FFFFFF"/>
        </w:rPr>
        <w:t>S</w:t>
      </w:r>
      <w:r w:rsidR="00366209" w:rsidRPr="002A27D3">
        <w:rPr>
          <w:rFonts w:ascii="Arial" w:hAnsi="Arial" w:cs="Arial"/>
          <w:sz w:val="24"/>
          <w:szCs w:val="24"/>
          <w:bdr w:val="none" w:sz="0" w:space="0" w:color="auto" w:frame="1"/>
          <w:shd w:val="clear" w:color="auto" w:fill="FFFFFF"/>
        </w:rPr>
        <w:t>e tiene por reconocida la personalidad con la que</w:t>
      </w:r>
      <w:r w:rsidR="00366209" w:rsidRPr="002A27D3">
        <w:rPr>
          <w:rFonts w:ascii="Arial" w:hAnsi="Arial" w:cs="Arial"/>
          <w:sz w:val="24"/>
          <w:szCs w:val="24"/>
        </w:rPr>
        <w:t xml:space="preserve"> comparec</w:t>
      </w:r>
      <w:r w:rsidR="009F3AF6" w:rsidRPr="002A27D3">
        <w:rPr>
          <w:rFonts w:ascii="Arial" w:hAnsi="Arial" w:cs="Arial"/>
          <w:sz w:val="24"/>
          <w:szCs w:val="24"/>
        </w:rPr>
        <w:t xml:space="preserve">e </w:t>
      </w:r>
      <w:r w:rsidR="00C96B1F" w:rsidRPr="002A27D3">
        <w:rPr>
          <w:rFonts w:ascii="Arial" w:eastAsia="Arial" w:hAnsi="Arial" w:cs="Arial"/>
          <w:sz w:val="24"/>
          <w:szCs w:val="24"/>
        </w:rPr>
        <w:t>Héctor Miguel Dávila Guerrero, Titular de la Unidad de Transparencia de la Oficialía Mayor de Gobierno del Estado</w:t>
      </w:r>
      <w:r w:rsidR="00D14407" w:rsidRPr="002A27D3">
        <w:rPr>
          <w:rFonts w:ascii="Arial" w:hAnsi="Arial" w:cs="Arial"/>
          <w:sz w:val="24"/>
          <w:szCs w:val="24"/>
        </w:rPr>
        <w:t xml:space="preserve">, </w:t>
      </w:r>
      <w:r w:rsidR="0091234A" w:rsidRPr="002A27D3">
        <w:rPr>
          <w:rFonts w:ascii="Arial" w:hAnsi="Arial" w:cs="Arial"/>
          <w:sz w:val="24"/>
          <w:szCs w:val="24"/>
        </w:rPr>
        <w:t>en represen</w:t>
      </w:r>
      <w:r w:rsidR="00D728B3" w:rsidRPr="002A27D3">
        <w:rPr>
          <w:rFonts w:ascii="Arial" w:hAnsi="Arial" w:cs="Arial"/>
          <w:sz w:val="24"/>
          <w:szCs w:val="24"/>
        </w:rPr>
        <w:t xml:space="preserve">tación del aquí sujeto obligado, de conformidad con </w:t>
      </w:r>
      <w:r w:rsidR="00493F13" w:rsidRPr="002A27D3">
        <w:rPr>
          <w:rFonts w:ascii="Arial" w:hAnsi="Arial" w:cs="Arial"/>
          <w:sz w:val="24"/>
          <w:szCs w:val="24"/>
        </w:rPr>
        <w:t>su número de registro de personalidad de esta Comisión CEGAIP-RP/066/2022.</w:t>
      </w:r>
    </w:p>
    <w:p w14:paraId="2F806B39" w14:textId="77777777" w:rsidR="00D728B3" w:rsidRPr="002A27D3" w:rsidRDefault="00D728B3" w:rsidP="0002513F">
      <w:pPr>
        <w:shd w:val="clear" w:color="auto" w:fill="FFFFFF"/>
        <w:spacing w:after="0" w:line="360" w:lineRule="auto"/>
        <w:ind w:firstLine="708"/>
        <w:jc w:val="both"/>
        <w:rPr>
          <w:rFonts w:ascii="Arial" w:hAnsi="Arial" w:cs="Arial"/>
          <w:sz w:val="24"/>
          <w:szCs w:val="24"/>
        </w:rPr>
      </w:pPr>
    </w:p>
    <w:p w14:paraId="7BDA7AD9" w14:textId="08112EAF" w:rsidR="00152BE2" w:rsidRPr="002A27D3" w:rsidRDefault="00B3062D" w:rsidP="0002513F">
      <w:pPr>
        <w:shd w:val="clear" w:color="auto" w:fill="FFFFFF"/>
        <w:spacing w:after="0" w:line="360" w:lineRule="auto"/>
        <w:ind w:firstLine="708"/>
        <w:jc w:val="both"/>
        <w:rPr>
          <w:rFonts w:ascii="Arial" w:hAnsi="Arial" w:cs="Arial"/>
          <w:sz w:val="24"/>
          <w:szCs w:val="24"/>
        </w:rPr>
      </w:pPr>
      <w:r w:rsidRPr="002A27D3">
        <w:rPr>
          <w:rFonts w:ascii="Arial" w:hAnsi="Arial" w:cs="Arial"/>
          <w:sz w:val="24"/>
          <w:szCs w:val="24"/>
        </w:rPr>
        <w:t>A</w:t>
      </w:r>
      <w:r w:rsidR="00366209" w:rsidRPr="002A27D3">
        <w:rPr>
          <w:rFonts w:ascii="Arial" w:hAnsi="Arial" w:cs="Arial"/>
          <w:sz w:val="24"/>
          <w:szCs w:val="24"/>
        </w:rPr>
        <w:t>sí como, se</w:t>
      </w:r>
      <w:r w:rsidRPr="002A27D3">
        <w:rPr>
          <w:rFonts w:ascii="Arial" w:hAnsi="Arial" w:cs="Arial"/>
          <w:sz w:val="24"/>
          <w:szCs w:val="24"/>
        </w:rPr>
        <w:t xml:space="preserve"> </w:t>
      </w:r>
      <w:r w:rsidR="00AF4477" w:rsidRPr="002A27D3">
        <w:rPr>
          <w:rFonts w:ascii="Arial" w:hAnsi="Arial" w:cs="Arial"/>
          <w:sz w:val="24"/>
          <w:szCs w:val="24"/>
        </w:rPr>
        <w:t xml:space="preserve">le </w:t>
      </w:r>
      <w:r w:rsidR="00366209" w:rsidRPr="002A27D3">
        <w:rPr>
          <w:rFonts w:ascii="Arial" w:hAnsi="Arial" w:cs="Arial"/>
          <w:sz w:val="24"/>
          <w:szCs w:val="24"/>
        </w:rPr>
        <w:t>tiene</w:t>
      </w:r>
      <w:r w:rsidR="00AF4477" w:rsidRPr="002A27D3">
        <w:rPr>
          <w:rFonts w:ascii="Arial" w:hAnsi="Arial" w:cs="Arial"/>
          <w:sz w:val="24"/>
          <w:szCs w:val="24"/>
        </w:rPr>
        <w:t xml:space="preserve"> al responsable</w:t>
      </w:r>
      <w:r w:rsidR="00366209" w:rsidRPr="002A27D3">
        <w:rPr>
          <w:rFonts w:ascii="Arial" w:hAnsi="Arial" w:cs="Arial"/>
          <w:sz w:val="24"/>
          <w:szCs w:val="24"/>
        </w:rPr>
        <w:t xml:space="preserve"> </w:t>
      </w:r>
      <w:r w:rsidR="00DB3EAA" w:rsidRPr="002A27D3">
        <w:rPr>
          <w:rFonts w:ascii="Arial" w:hAnsi="Arial" w:cs="Arial"/>
          <w:sz w:val="24"/>
          <w:szCs w:val="24"/>
        </w:rPr>
        <w:t>com</w:t>
      </w:r>
      <w:r w:rsidR="00D728B3" w:rsidRPr="002A27D3">
        <w:rPr>
          <w:rFonts w:ascii="Arial" w:hAnsi="Arial" w:cs="Arial"/>
          <w:sz w:val="24"/>
          <w:szCs w:val="24"/>
        </w:rPr>
        <w:t xml:space="preserve">o </w:t>
      </w:r>
      <w:r w:rsidR="00366209" w:rsidRPr="002A27D3">
        <w:rPr>
          <w:rFonts w:ascii="Arial" w:hAnsi="Arial" w:cs="Arial"/>
          <w:sz w:val="24"/>
          <w:szCs w:val="24"/>
        </w:rPr>
        <w:t>domicilio para oír y recibir notificaciones</w:t>
      </w:r>
      <w:r w:rsidRPr="002A27D3">
        <w:rPr>
          <w:rFonts w:ascii="Arial" w:hAnsi="Arial" w:cs="Arial"/>
          <w:sz w:val="24"/>
          <w:szCs w:val="24"/>
        </w:rPr>
        <w:t xml:space="preserve"> el ubicado en </w:t>
      </w:r>
      <w:r w:rsidR="00221D30" w:rsidRPr="002A27D3">
        <w:rPr>
          <w:rFonts w:ascii="Arial" w:hAnsi="Arial" w:cs="Arial"/>
          <w:sz w:val="24"/>
          <w:szCs w:val="24"/>
        </w:rPr>
        <w:t>calle Vicente Guerrero número 800, zona centro,</w:t>
      </w:r>
      <w:r w:rsidR="009E077F" w:rsidRPr="002A27D3">
        <w:rPr>
          <w:rFonts w:ascii="Arial" w:hAnsi="Arial" w:cs="Arial"/>
          <w:sz w:val="24"/>
          <w:szCs w:val="24"/>
        </w:rPr>
        <w:t xml:space="preserve"> </w:t>
      </w:r>
      <w:r w:rsidR="00B96A76" w:rsidRPr="002A27D3">
        <w:rPr>
          <w:rFonts w:ascii="Arial" w:hAnsi="Arial" w:cs="Arial"/>
          <w:sz w:val="24"/>
          <w:szCs w:val="24"/>
        </w:rPr>
        <w:t>San Luis Potosí.</w:t>
      </w:r>
    </w:p>
    <w:p w14:paraId="6670F844" w14:textId="77777777" w:rsidR="000F1F00" w:rsidRPr="002A27D3" w:rsidRDefault="000F1F00"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p>
    <w:p w14:paraId="07A7DE3B" w14:textId="77777777" w:rsidR="00C63C0F" w:rsidRPr="002A27D3" w:rsidRDefault="00286C84" w:rsidP="0002513F">
      <w:pPr>
        <w:shd w:val="clear" w:color="auto" w:fill="FFFFFF"/>
        <w:spacing w:after="0" w:line="360" w:lineRule="auto"/>
        <w:ind w:firstLine="708"/>
        <w:jc w:val="both"/>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xml:space="preserve">TERCERO. </w:t>
      </w:r>
      <w:r w:rsidR="00C63C0F" w:rsidRPr="002A27D3">
        <w:rPr>
          <w:rFonts w:ascii="Arial" w:eastAsia="Times New Roman" w:hAnsi="Arial" w:cs="Arial"/>
          <w:sz w:val="24"/>
          <w:szCs w:val="24"/>
          <w:bdr w:val="none" w:sz="0" w:space="0" w:color="auto" w:frame="1"/>
          <w:lang w:eastAsia="es-MX"/>
        </w:rPr>
        <w:t>Al caso que nos ocupa, debe</w:t>
      </w:r>
      <w:r w:rsidR="0011087F"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 xml:space="preserve">señalarse que la Ley de Protección de Datos Personales en </w:t>
      </w:r>
      <w:r w:rsidR="00300BD1" w:rsidRPr="002A27D3">
        <w:rPr>
          <w:rFonts w:ascii="Arial" w:eastAsia="Times New Roman" w:hAnsi="Arial" w:cs="Arial"/>
          <w:sz w:val="24"/>
          <w:szCs w:val="24"/>
          <w:bdr w:val="none" w:sz="0" w:space="0" w:color="auto" w:frame="1"/>
          <w:lang w:eastAsia="es-MX"/>
        </w:rPr>
        <w:t>p</w:t>
      </w:r>
      <w:r w:rsidR="00C63C0F" w:rsidRPr="002A27D3">
        <w:rPr>
          <w:rFonts w:ascii="Arial" w:eastAsia="Times New Roman" w:hAnsi="Arial" w:cs="Arial"/>
          <w:sz w:val="24"/>
          <w:szCs w:val="24"/>
          <w:bdr w:val="none" w:sz="0" w:space="0" w:color="auto" w:frame="1"/>
          <w:lang w:eastAsia="es-MX"/>
        </w:rPr>
        <w:t>osesión de los </w:t>
      </w:r>
      <w:r w:rsidR="006D4147" w:rsidRPr="002A27D3">
        <w:rPr>
          <w:rFonts w:ascii="Arial" w:eastAsia="Times New Roman" w:hAnsi="Arial" w:cs="Arial"/>
          <w:sz w:val="24"/>
          <w:szCs w:val="24"/>
          <w:bdr w:val="none" w:sz="0" w:space="0" w:color="auto" w:frame="1"/>
          <w:lang w:eastAsia="es-MX"/>
        </w:rPr>
        <w:t>S</w:t>
      </w:r>
      <w:r w:rsidR="00C63C0F" w:rsidRPr="002A27D3">
        <w:rPr>
          <w:rFonts w:ascii="Arial" w:eastAsia="Times New Roman" w:hAnsi="Arial" w:cs="Arial"/>
          <w:sz w:val="24"/>
          <w:szCs w:val="24"/>
          <w:bdr w:val="none" w:sz="0" w:space="0" w:color="auto" w:frame="1"/>
          <w:lang w:eastAsia="es-MX"/>
        </w:rPr>
        <w:t xml:space="preserve">ujetos </w:t>
      </w:r>
      <w:r w:rsidR="006D4147" w:rsidRPr="002A27D3">
        <w:rPr>
          <w:rFonts w:ascii="Arial" w:eastAsia="Times New Roman" w:hAnsi="Arial" w:cs="Arial"/>
          <w:sz w:val="24"/>
          <w:szCs w:val="24"/>
          <w:bdr w:val="none" w:sz="0" w:space="0" w:color="auto" w:frame="1"/>
          <w:lang w:eastAsia="es-MX"/>
        </w:rPr>
        <w:t>O</w:t>
      </w:r>
      <w:r w:rsidR="00C63C0F" w:rsidRPr="002A27D3">
        <w:rPr>
          <w:rFonts w:ascii="Arial" w:eastAsia="Times New Roman" w:hAnsi="Arial" w:cs="Arial"/>
          <w:sz w:val="24"/>
          <w:szCs w:val="24"/>
          <w:bdr w:val="none" w:sz="0" w:space="0" w:color="auto" w:frame="1"/>
          <w:lang w:eastAsia="es-MX"/>
        </w:rPr>
        <w:t>bligados del</w:t>
      </w:r>
      <w:r w:rsidR="00E5075E" w:rsidRPr="002A27D3">
        <w:rPr>
          <w:rFonts w:ascii="Arial" w:eastAsia="Times New Roman" w:hAnsi="Arial" w:cs="Arial"/>
          <w:sz w:val="24"/>
          <w:szCs w:val="24"/>
          <w:bdr w:val="none" w:sz="0" w:space="0" w:color="auto" w:frame="1"/>
          <w:lang w:eastAsia="es-MX"/>
        </w:rPr>
        <w:t xml:space="preserve"> </w:t>
      </w:r>
      <w:r w:rsidR="0011087F" w:rsidRPr="002A27D3">
        <w:rPr>
          <w:rFonts w:ascii="Arial" w:eastAsia="Times New Roman" w:hAnsi="Arial" w:cs="Arial"/>
          <w:sz w:val="24"/>
          <w:szCs w:val="24"/>
          <w:bdr w:val="none" w:sz="0" w:space="0" w:color="auto" w:frame="1"/>
          <w:lang w:eastAsia="es-MX"/>
        </w:rPr>
        <w:t>E</w:t>
      </w:r>
      <w:r w:rsidR="00C63C0F" w:rsidRPr="002A27D3">
        <w:rPr>
          <w:rFonts w:ascii="Arial" w:eastAsia="Times New Roman" w:hAnsi="Arial" w:cs="Arial"/>
          <w:sz w:val="24"/>
          <w:szCs w:val="24"/>
          <w:bdr w:val="none" w:sz="0" w:space="0" w:color="auto" w:frame="1"/>
          <w:lang w:eastAsia="es-MX"/>
        </w:rPr>
        <w:t>stado de San Luis Potosí, es</w:t>
      </w:r>
      <w:r w:rsidR="00300BD1"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 xml:space="preserve">de aplicación para los sujetos obligados en el </w:t>
      </w:r>
      <w:r w:rsidR="002E08AF" w:rsidRPr="002A27D3">
        <w:rPr>
          <w:rFonts w:ascii="Arial" w:eastAsia="Times New Roman" w:hAnsi="Arial" w:cs="Arial"/>
          <w:sz w:val="24"/>
          <w:szCs w:val="24"/>
          <w:bdr w:val="none" w:sz="0" w:space="0" w:color="auto" w:frame="1"/>
          <w:lang w:eastAsia="es-MX"/>
        </w:rPr>
        <w:t>E</w:t>
      </w:r>
      <w:r w:rsidR="00C63C0F" w:rsidRPr="002A27D3">
        <w:rPr>
          <w:rFonts w:ascii="Arial" w:eastAsia="Times New Roman" w:hAnsi="Arial" w:cs="Arial"/>
          <w:sz w:val="24"/>
          <w:szCs w:val="24"/>
          <w:bdr w:val="none" w:sz="0" w:space="0" w:color="auto" w:frame="1"/>
          <w:lang w:eastAsia="es-MX"/>
        </w:rPr>
        <w:t>stado de San Luis Potosí, considerando como responsables del tratamiento de los datos personales que posean a:</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602"/>
        <w:gridCol w:w="2117"/>
      </w:tblGrid>
      <w:tr w:rsidR="004B0456" w:rsidRPr="002A27D3" w14:paraId="251C8FAC" w14:textId="77777777" w:rsidTr="00C63C0F">
        <w:trPr>
          <w:trHeight w:val="180"/>
        </w:trPr>
        <w:tc>
          <w:tcPr>
            <w:tcW w:w="0" w:type="auto"/>
            <w:tcBorders>
              <w:top w:val="nil"/>
              <w:left w:val="nil"/>
              <w:bottom w:val="nil"/>
              <w:right w:val="nil"/>
            </w:tcBorders>
            <w:shd w:val="clear" w:color="auto" w:fill="FFFFFF"/>
            <w:vAlign w:val="bottom"/>
            <w:hideMark/>
          </w:tcPr>
          <w:p w14:paraId="397F9D51" w14:textId="2D47C9C6" w:rsidR="00C63C0F" w:rsidRPr="002A27D3" w:rsidRDefault="00C63C0F" w:rsidP="0002513F">
            <w:pPr>
              <w:spacing w:after="0" w:line="360" w:lineRule="auto"/>
              <w:ind w:left="1134" w:right="902"/>
              <w:jc w:val="both"/>
              <w:textAlignment w:val="baseline"/>
              <w:rPr>
                <w:rFonts w:ascii="Arial" w:eastAsia="Times New Roman" w:hAnsi="Arial" w:cs="Arial"/>
                <w:i/>
                <w:sz w:val="18"/>
                <w:szCs w:val="18"/>
                <w:lang w:eastAsia="es-MX"/>
              </w:rPr>
            </w:pPr>
            <w:r w:rsidRPr="002A27D3">
              <w:rPr>
                <w:rFonts w:ascii="Arial" w:eastAsia="Times New Roman" w:hAnsi="Arial" w:cs="Arial"/>
                <w:sz w:val="27"/>
                <w:szCs w:val="27"/>
                <w:bdr w:val="none" w:sz="0" w:space="0" w:color="auto" w:frame="1"/>
                <w:lang w:eastAsia="es-MX"/>
              </w:rPr>
              <w:t> </w:t>
            </w:r>
            <w:r w:rsidRPr="002A27D3">
              <w:rPr>
                <w:rFonts w:ascii="Arial" w:eastAsia="Times New Roman" w:hAnsi="Arial" w:cs="Arial"/>
                <w:i/>
                <w:sz w:val="18"/>
                <w:szCs w:val="18"/>
                <w:bdr w:val="none" w:sz="0" w:space="0" w:color="auto" w:frame="1"/>
                <w:lang w:eastAsia="es-MX"/>
              </w:rPr>
              <w:t>  “ [...]</w:t>
            </w:r>
          </w:p>
        </w:tc>
        <w:tc>
          <w:tcPr>
            <w:tcW w:w="0" w:type="auto"/>
            <w:tcBorders>
              <w:top w:val="nil"/>
              <w:left w:val="nil"/>
              <w:bottom w:val="nil"/>
              <w:right w:val="nil"/>
            </w:tcBorders>
            <w:shd w:val="clear" w:color="auto" w:fill="FFFFFF"/>
            <w:vAlign w:val="bottom"/>
            <w:hideMark/>
          </w:tcPr>
          <w:p w14:paraId="6FC2F421" w14:textId="77777777" w:rsidR="00C63C0F" w:rsidRPr="002A27D3" w:rsidRDefault="00C63C0F" w:rsidP="0002513F">
            <w:pPr>
              <w:spacing w:after="0" w:line="360" w:lineRule="auto"/>
              <w:ind w:left="1134" w:right="902"/>
              <w:jc w:val="both"/>
              <w:textAlignment w:val="baseline"/>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p>
        </w:tc>
      </w:tr>
    </w:tbl>
    <w:p w14:paraId="53C092B9"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ARTÍCULO 1º. La presente Ley es de orden público y observancia obligatoria en el Estado de San Luis Potosí; y tiene por objeto garantizar el derecho que tiene toda persona a la protección de sus datos personales.</w:t>
      </w:r>
    </w:p>
    <w:p w14:paraId="1DC9A9DC"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w:t>
      </w:r>
    </w:p>
    <w:p w14:paraId="5C8630EA"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ARTÍCULO 3º. Para los efectos de la presente Ley se entenderá por:  </w:t>
      </w:r>
    </w:p>
    <w:p w14:paraId="230F729A"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w:t>
      </w:r>
    </w:p>
    <w:p w14:paraId="22AC3F82"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 xml:space="preserve">XXIX. </w:t>
      </w:r>
      <w:r w:rsidRPr="002A27D3">
        <w:rPr>
          <w:rFonts w:ascii="Arial" w:eastAsia="Times New Roman" w:hAnsi="Arial" w:cs="Arial"/>
          <w:b/>
          <w:i/>
          <w:iCs/>
          <w:sz w:val="18"/>
          <w:szCs w:val="18"/>
          <w:bdr w:val="none" w:sz="0" w:space="0" w:color="auto" w:frame="1"/>
          <w:lang w:eastAsia="es-MX"/>
        </w:rPr>
        <w:t>Responsable:</w:t>
      </w:r>
      <w:r w:rsidRPr="002A27D3">
        <w:rPr>
          <w:rFonts w:ascii="Arial" w:eastAsia="Times New Roman" w:hAnsi="Arial" w:cs="Arial"/>
          <w:i/>
          <w:iCs/>
          <w:sz w:val="18"/>
          <w:szCs w:val="18"/>
          <w:bdr w:val="none" w:sz="0" w:space="0" w:color="auto" w:frame="1"/>
          <w:lang w:eastAsia="es-MX"/>
        </w:rPr>
        <w:t xml:space="preserve"> cualquier autoridad, dependencia, entidad, órgano y organismo de los poderes Legislativo, Ejecutivo y Judicial, ayuntamientos, órganos, organismos constitucionales autónomos, tribunales administrativos, fideicomisos y fondos públicos y partidos políticos del Estado de San Luis Potosí que decide y determina los fines, medios y demás cuestiones relacionadas con determinado tratamiento de datos personales;</w:t>
      </w:r>
    </w:p>
    <w:p w14:paraId="450D3598"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w:t>
      </w:r>
    </w:p>
    <w:p w14:paraId="26CDDA1E"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ARTÍCULO 4º. Son sujetos obligados a cumplir con las disposiciones de la presente Ley, </w:t>
      </w:r>
      <w:bookmarkStart w:id="1" w:name="x__Hlk26112196"/>
      <w:bookmarkEnd w:id="1"/>
      <w:r w:rsidRPr="002A27D3">
        <w:rPr>
          <w:rFonts w:ascii="Arial" w:eastAsia="Times New Roman" w:hAnsi="Arial" w:cs="Arial"/>
          <w:i/>
          <w:iCs/>
          <w:sz w:val="18"/>
          <w:szCs w:val="18"/>
          <w:bdr w:val="none" w:sz="0" w:space="0" w:color="auto" w:frame="1"/>
          <w:lang w:eastAsia="es-MX"/>
        </w:rPr>
        <w:t>cualquier autoridad, dependencia, entidad, órgano y organismo de los Poderes Ejecutivo, Legislativo y Judicial, ayuntamientos, órganos, organismos autónomos, tribunales administrativos, fideicomisos y fondos públicos y partidos políticos del orden estatal y municipal del Estado de San Luis Potosí que lleven a cabo tratamientos de datos personales.  </w:t>
      </w:r>
    </w:p>
    <w:p w14:paraId="423578D4" w14:textId="4FA7CA23" w:rsidR="00C63C0F" w:rsidRPr="002A27D3" w:rsidRDefault="00C63C0F" w:rsidP="0002513F">
      <w:pPr>
        <w:shd w:val="clear" w:color="auto" w:fill="FFFFFF"/>
        <w:spacing w:after="0" w:line="360" w:lineRule="auto"/>
        <w:ind w:left="1134" w:right="902"/>
        <w:jc w:val="both"/>
        <w:rPr>
          <w:rFonts w:ascii="Arial" w:eastAsia="Times New Roman" w:hAnsi="Arial" w:cs="Arial"/>
          <w:sz w:val="18"/>
          <w:szCs w:val="18"/>
          <w:lang w:eastAsia="es-MX"/>
        </w:rPr>
      </w:pPr>
      <w:r w:rsidRPr="002A27D3">
        <w:rPr>
          <w:rFonts w:ascii="Arial" w:eastAsia="Times New Roman" w:hAnsi="Arial" w:cs="Arial"/>
          <w:i/>
          <w:sz w:val="18"/>
          <w:szCs w:val="18"/>
          <w:bdr w:val="none" w:sz="0" w:space="0" w:color="auto" w:frame="1"/>
          <w:lang w:eastAsia="es-MX"/>
        </w:rPr>
        <w:lastRenderedPageBreak/>
        <w:t>[...]”</w:t>
      </w:r>
      <w:r w:rsidR="0095011F" w:rsidRPr="002A27D3">
        <w:rPr>
          <w:rFonts w:ascii="Arial" w:eastAsia="Times New Roman" w:hAnsi="Arial" w:cs="Arial"/>
          <w:i/>
          <w:sz w:val="18"/>
          <w:szCs w:val="18"/>
          <w:bdr w:val="none" w:sz="0" w:space="0" w:color="auto" w:frame="1"/>
          <w:lang w:eastAsia="es-MX"/>
        </w:rPr>
        <w:t xml:space="preserve"> </w:t>
      </w:r>
      <w:r w:rsidR="0095011F" w:rsidRPr="002A27D3">
        <w:rPr>
          <w:rFonts w:ascii="Arial" w:eastAsia="Times New Roman" w:hAnsi="Arial" w:cs="Arial"/>
          <w:sz w:val="18"/>
          <w:szCs w:val="18"/>
          <w:bdr w:val="none" w:sz="0" w:space="0" w:color="auto" w:frame="1"/>
          <w:lang w:eastAsia="es-MX"/>
        </w:rPr>
        <w:t>SIC.</w:t>
      </w:r>
    </w:p>
    <w:p w14:paraId="1869453E" w14:textId="77777777" w:rsidR="00C63C0F" w:rsidRPr="002A27D3" w:rsidRDefault="00C63C0F" w:rsidP="0002513F">
      <w:pPr>
        <w:shd w:val="clear" w:color="auto" w:fill="FFFFFF"/>
        <w:spacing w:after="0" w:line="360" w:lineRule="auto"/>
        <w:jc w:val="both"/>
        <w:rPr>
          <w:rFonts w:ascii="Arial" w:eastAsia="Times New Roman" w:hAnsi="Arial" w:cs="Arial"/>
          <w:sz w:val="20"/>
          <w:szCs w:val="20"/>
          <w:bdr w:val="none" w:sz="0" w:space="0" w:color="auto" w:frame="1"/>
          <w:lang w:eastAsia="es-MX"/>
        </w:rPr>
      </w:pPr>
      <w:r w:rsidRPr="002A27D3">
        <w:rPr>
          <w:rFonts w:ascii="Arial" w:eastAsia="Times New Roman" w:hAnsi="Arial" w:cs="Arial"/>
          <w:sz w:val="20"/>
          <w:szCs w:val="20"/>
          <w:bdr w:val="none" w:sz="0" w:space="0" w:color="auto" w:frame="1"/>
          <w:lang w:eastAsia="es-MX"/>
        </w:rPr>
        <w:t> </w:t>
      </w:r>
    </w:p>
    <w:p w14:paraId="093D86F0" w14:textId="2D5DDB6F" w:rsidR="00DB29E1" w:rsidRPr="002A27D3" w:rsidRDefault="003A2F05"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De los artículos transcritos, </w:t>
      </w:r>
      <w:r w:rsidR="00C63C0F" w:rsidRPr="002A27D3">
        <w:rPr>
          <w:rFonts w:ascii="Arial" w:eastAsia="Times New Roman" w:hAnsi="Arial" w:cs="Arial"/>
          <w:sz w:val="24"/>
          <w:szCs w:val="24"/>
          <w:bdr w:val="none" w:sz="0" w:space="0" w:color="auto" w:frame="1"/>
          <w:lang w:eastAsia="es-MX"/>
        </w:rPr>
        <w:t>se desprende que la Ley referida es de orden público y observa</w:t>
      </w:r>
      <w:r w:rsidR="00F737AB" w:rsidRPr="002A27D3">
        <w:rPr>
          <w:rFonts w:ascii="Arial" w:eastAsia="Times New Roman" w:hAnsi="Arial" w:cs="Arial"/>
          <w:sz w:val="24"/>
          <w:szCs w:val="24"/>
          <w:bdr w:val="none" w:sz="0" w:space="0" w:color="auto" w:frame="1"/>
          <w:lang w:eastAsia="es-MX"/>
        </w:rPr>
        <w:t xml:space="preserve">ncia obligatoria en </w:t>
      </w:r>
      <w:r w:rsidR="00F2009A" w:rsidRPr="002A27D3">
        <w:rPr>
          <w:rFonts w:ascii="Arial" w:eastAsia="Times New Roman" w:hAnsi="Arial" w:cs="Arial"/>
          <w:sz w:val="24"/>
          <w:szCs w:val="24"/>
          <w:bdr w:val="none" w:sz="0" w:space="0" w:color="auto" w:frame="1"/>
          <w:lang w:eastAsia="es-MX"/>
        </w:rPr>
        <w:t>el</w:t>
      </w:r>
      <w:r w:rsidR="00F737AB" w:rsidRPr="002A27D3">
        <w:rPr>
          <w:rFonts w:ascii="Arial" w:eastAsia="Times New Roman" w:hAnsi="Arial" w:cs="Arial"/>
          <w:sz w:val="24"/>
          <w:szCs w:val="24"/>
          <w:bdr w:val="none" w:sz="0" w:space="0" w:color="auto" w:frame="1"/>
          <w:lang w:eastAsia="es-MX"/>
        </w:rPr>
        <w:t xml:space="preserve"> </w:t>
      </w:r>
      <w:r w:rsidR="004D39DE" w:rsidRPr="002A27D3">
        <w:rPr>
          <w:rFonts w:ascii="Arial" w:eastAsia="Times New Roman" w:hAnsi="Arial" w:cs="Arial"/>
          <w:sz w:val="24"/>
          <w:szCs w:val="24"/>
          <w:bdr w:val="none" w:sz="0" w:space="0" w:color="auto" w:frame="1"/>
          <w:lang w:eastAsia="es-MX"/>
        </w:rPr>
        <w:t>E</w:t>
      </w:r>
      <w:r w:rsidR="008C6BC3" w:rsidRPr="002A27D3">
        <w:rPr>
          <w:rFonts w:ascii="Arial" w:eastAsia="Times New Roman" w:hAnsi="Arial" w:cs="Arial"/>
          <w:sz w:val="24"/>
          <w:szCs w:val="24"/>
          <w:bdr w:val="none" w:sz="0" w:space="0" w:color="auto" w:frame="1"/>
          <w:lang w:eastAsia="es-MX"/>
        </w:rPr>
        <w:t>stado de San Luis Potosí,</w:t>
      </w:r>
      <w:r w:rsidR="00C63C0F" w:rsidRPr="002A27D3">
        <w:rPr>
          <w:rFonts w:ascii="Arial" w:eastAsia="Times New Roman" w:hAnsi="Arial" w:cs="Arial"/>
          <w:sz w:val="24"/>
          <w:szCs w:val="24"/>
          <w:bdr w:val="none" w:sz="0" w:space="0" w:color="auto" w:frame="1"/>
          <w:lang w:eastAsia="es-MX"/>
        </w:rPr>
        <w:t xml:space="preserve"> cuyo objeto es garantizar el derecho que tiene toda persona a la protección de sus datos personales.</w:t>
      </w:r>
    </w:p>
    <w:p w14:paraId="04B80DDD" w14:textId="77777777" w:rsidR="00A52B5F" w:rsidRPr="002A27D3" w:rsidRDefault="00A52B5F"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p>
    <w:p w14:paraId="2CCDBB57" w14:textId="3DC971CD" w:rsidR="00C63C0F" w:rsidRPr="002A27D3" w:rsidRDefault="00C63C0F"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Además, se desprende que, son sujetos obligados o responsables para la citada Ley de Protección de Datos Personales, en el ámbito estatal y municipal, cualquier autoridad, dependencia, entidad, órgano y organismo de los Poderes Ejecutivo, Legislativo y Judicial, ayuntamientos, órganos, organismos autónomos, tribunales administrativos, fideicomisos y fondos públicos y partidos políticos que realicen tratamiento a datos personales.</w:t>
      </w:r>
    </w:p>
    <w:p w14:paraId="741F9438" w14:textId="77777777" w:rsidR="00A52B5F" w:rsidRPr="002A27D3" w:rsidRDefault="00A52B5F" w:rsidP="0002513F">
      <w:pPr>
        <w:shd w:val="clear" w:color="auto" w:fill="FFFFFF"/>
        <w:spacing w:after="0" w:line="360" w:lineRule="auto"/>
        <w:ind w:firstLine="708"/>
        <w:jc w:val="both"/>
        <w:rPr>
          <w:rFonts w:ascii="Arial" w:eastAsia="Times New Roman" w:hAnsi="Arial" w:cs="Arial"/>
          <w:sz w:val="24"/>
          <w:szCs w:val="24"/>
          <w:lang w:eastAsia="es-MX"/>
        </w:rPr>
      </w:pPr>
    </w:p>
    <w:p w14:paraId="6B98BFDC" w14:textId="302926A6" w:rsidR="00267FB9" w:rsidRPr="002A27D3" w:rsidRDefault="00267FB9" w:rsidP="004F3B0C">
      <w:pPr>
        <w:shd w:val="clear" w:color="auto" w:fill="FFFFFF"/>
        <w:spacing w:after="0" w:line="360" w:lineRule="auto"/>
        <w:ind w:left="15" w:right="51" w:firstLine="693"/>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En este sentido, </w:t>
      </w:r>
      <w:r w:rsidR="00D40C5C" w:rsidRPr="002A27D3">
        <w:rPr>
          <w:rFonts w:ascii="Arial" w:eastAsia="Times New Roman" w:hAnsi="Arial" w:cs="Arial"/>
          <w:sz w:val="24"/>
          <w:szCs w:val="24"/>
          <w:bdr w:val="none" w:sz="0" w:space="0" w:color="auto" w:frame="1"/>
          <w:lang w:eastAsia="es-MX"/>
        </w:rPr>
        <w:t>se a</w:t>
      </w:r>
      <w:r w:rsidR="00CF4BD0" w:rsidRPr="002A27D3">
        <w:rPr>
          <w:rFonts w:ascii="Arial" w:eastAsia="Times New Roman" w:hAnsi="Arial" w:cs="Arial"/>
          <w:sz w:val="24"/>
          <w:szCs w:val="24"/>
          <w:bdr w:val="none" w:sz="0" w:space="0" w:color="auto" w:frame="1"/>
          <w:lang w:eastAsia="es-MX"/>
        </w:rPr>
        <w:t xml:space="preserve">dvierte que </w:t>
      </w:r>
      <w:r w:rsidR="00B226E9" w:rsidRPr="002A27D3">
        <w:rPr>
          <w:rFonts w:ascii="Arial" w:eastAsia="Times New Roman" w:hAnsi="Arial" w:cs="Arial"/>
          <w:sz w:val="24"/>
          <w:szCs w:val="24"/>
          <w:bdr w:val="none" w:sz="0" w:space="0" w:color="auto" w:frame="1"/>
          <w:lang w:eastAsia="es-MX"/>
        </w:rPr>
        <w:t xml:space="preserve">el que aquí responsable </w:t>
      </w:r>
      <w:r w:rsidR="004F3B0C" w:rsidRPr="002A27D3">
        <w:rPr>
          <w:rFonts w:ascii="Arial" w:eastAsia="Times New Roman" w:hAnsi="Arial" w:cs="Arial"/>
          <w:sz w:val="24"/>
          <w:szCs w:val="24"/>
          <w:bdr w:val="none" w:sz="0" w:space="0" w:color="auto" w:frame="1"/>
          <w:lang w:eastAsia="es-MX"/>
        </w:rPr>
        <w:t>es considerado un sujeto obligado de conformidad con el Padrón de Sujetos Obligados aprobado por esta Comisión, publicado en el Periódico Oficial del Estado el trece de mayo de dos mil veintidós</w:t>
      </w:r>
      <w:r w:rsidR="00B226E9" w:rsidRPr="002A27D3">
        <w:rPr>
          <w:rFonts w:ascii="Arial" w:eastAsia="Times New Roman" w:hAnsi="Arial" w:cs="Arial"/>
          <w:sz w:val="24"/>
          <w:szCs w:val="24"/>
          <w:bdr w:val="none" w:sz="0" w:space="0" w:color="auto" w:frame="1"/>
          <w:lang w:eastAsia="es-MX"/>
        </w:rPr>
        <w:t xml:space="preserve">, </w:t>
      </w:r>
      <w:r w:rsidR="00A0108B" w:rsidRPr="002A27D3">
        <w:rPr>
          <w:rFonts w:ascii="Arial" w:eastAsia="Times New Roman" w:hAnsi="Arial" w:cs="Arial"/>
          <w:sz w:val="24"/>
          <w:szCs w:val="24"/>
          <w:bdr w:val="none" w:sz="0" w:space="0" w:color="auto" w:frame="1"/>
          <w:lang w:eastAsia="es-MX"/>
        </w:rPr>
        <w:t>que p</w:t>
      </w:r>
      <w:r w:rsidRPr="002A27D3">
        <w:rPr>
          <w:rFonts w:ascii="Arial" w:eastAsia="Times New Roman" w:hAnsi="Arial" w:cs="Arial"/>
          <w:sz w:val="24"/>
          <w:szCs w:val="24"/>
          <w:bdr w:val="none" w:sz="0" w:space="0" w:color="auto" w:frame="1"/>
          <w:lang w:eastAsia="es-MX"/>
        </w:rPr>
        <w:t xml:space="preserve">ara lo que aquí interesa, </w:t>
      </w:r>
      <w:r w:rsidR="00A0108B" w:rsidRPr="002A27D3">
        <w:rPr>
          <w:rFonts w:ascii="Arial" w:eastAsia="Times New Roman" w:hAnsi="Arial" w:cs="Arial"/>
          <w:sz w:val="24"/>
          <w:szCs w:val="24"/>
          <w:bdr w:val="none" w:sz="0" w:space="0" w:color="auto" w:frame="1"/>
          <w:lang w:eastAsia="es-MX"/>
        </w:rPr>
        <w:t>a la letra señala</w:t>
      </w:r>
      <w:r w:rsidRPr="002A27D3">
        <w:rPr>
          <w:rFonts w:ascii="Arial" w:eastAsia="Times New Roman" w:hAnsi="Arial" w:cs="Arial"/>
          <w:sz w:val="24"/>
          <w:szCs w:val="24"/>
          <w:bdr w:val="none" w:sz="0" w:space="0" w:color="auto" w:frame="1"/>
          <w:lang w:eastAsia="es-MX"/>
        </w:rPr>
        <w:t>:</w:t>
      </w:r>
    </w:p>
    <w:p w14:paraId="0D075DA7" w14:textId="10AF182E" w:rsidR="00267FB9" w:rsidRPr="002A27D3" w:rsidRDefault="00267FB9" w:rsidP="0002513F">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2A27D3">
        <w:rPr>
          <w:rFonts w:ascii="Arial" w:eastAsia="Times New Roman" w:hAnsi="Arial" w:cs="Arial"/>
          <w:i/>
          <w:sz w:val="18"/>
          <w:szCs w:val="18"/>
          <w:bdr w:val="none" w:sz="0" w:space="0" w:color="auto" w:frame="1"/>
          <w:lang w:eastAsia="es-MX"/>
        </w:rPr>
        <w:t xml:space="preserve"> “…</w:t>
      </w:r>
    </w:p>
    <w:p w14:paraId="725EC50B" w14:textId="0F019529" w:rsidR="009E4CE9" w:rsidRPr="002A27D3" w:rsidRDefault="009E4CE9" w:rsidP="009E4CE9">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2A27D3">
        <w:rPr>
          <w:rFonts w:ascii="Arial" w:hAnsi="Arial" w:cs="Arial"/>
          <w:i/>
          <w:sz w:val="18"/>
          <w:szCs w:val="18"/>
        </w:rPr>
        <w:t>El treinta de marzo de dos mil veintidós el Pleno de la CEGAIP llevó a cabo la sesión extraordinaria de Consejo, en donde mediante el acuerdo CEGAIP-389/2022 S.E. aprobó el padrón de sujetos obligados para la Ley de Transparencia y Acceso a la Información Pública del Estado para el ejercicio dos mil veintidós.</w:t>
      </w:r>
    </w:p>
    <w:p w14:paraId="02BC57B6" w14:textId="1DDF67DD" w:rsidR="004F3B0C" w:rsidRPr="002A27D3" w:rsidRDefault="004F3B0C" w:rsidP="004F3B0C">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2A27D3">
        <w:rPr>
          <w:rFonts w:ascii="Arial" w:eastAsia="Times New Roman" w:hAnsi="Arial" w:cs="Arial"/>
          <w:i/>
          <w:sz w:val="18"/>
          <w:szCs w:val="18"/>
          <w:bdr w:val="none" w:sz="0" w:space="0" w:color="auto" w:frame="1"/>
          <w:lang w:eastAsia="es-MX"/>
        </w:rPr>
        <w:t>…</w:t>
      </w:r>
    </w:p>
    <w:p w14:paraId="4BB9C3FF" w14:textId="30A0E6CD" w:rsidR="00107DC8" w:rsidRPr="002A27D3" w:rsidRDefault="009E4CE9" w:rsidP="00107DC8">
      <w:pPr>
        <w:shd w:val="clear" w:color="auto" w:fill="FFFFFF"/>
        <w:spacing w:after="0" w:line="360" w:lineRule="auto"/>
        <w:ind w:left="1134" w:right="902"/>
        <w:jc w:val="both"/>
        <w:rPr>
          <w:rFonts w:ascii="Arial" w:eastAsia="Times New Roman" w:hAnsi="Arial" w:cs="Arial"/>
          <w:b/>
          <w:i/>
          <w:sz w:val="18"/>
          <w:szCs w:val="18"/>
          <w:bdr w:val="none" w:sz="0" w:space="0" w:color="auto" w:frame="1"/>
          <w:lang w:eastAsia="es-MX"/>
        </w:rPr>
      </w:pPr>
      <w:r w:rsidRPr="002A27D3">
        <w:rPr>
          <w:rFonts w:ascii="Arial" w:eastAsia="Times New Roman" w:hAnsi="Arial" w:cs="Arial"/>
          <w:i/>
          <w:sz w:val="18"/>
          <w:szCs w:val="18"/>
          <w:bdr w:val="none" w:sz="0" w:space="0" w:color="auto" w:frame="1"/>
          <w:lang w:eastAsia="es-MX"/>
        </w:rPr>
        <w:t>Consecuentemente, el Pleno de la CEGAIP, emite el siguiente:</w:t>
      </w:r>
      <w:r w:rsidRPr="002A27D3">
        <w:rPr>
          <w:rFonts w:ascii="Arial" w:eastAsia="Times New Roman" w:hAnsi="Arial" w:cs="Arial"/>
          <w:i/>
          <w:sz w:val="18"/>
          <w:szCs w:val="18"/>
          <w:bdr w:val="none" w:sz="0" w:space="0" w:color="auto" w:frame="1"/>
          <w:lang w:eastAsia="es-MX"/>
        </w:rPr>
        <w:cr/>
      </w:r>
      <w:r w:rsidR="00107DC8" w:rsidRPr="002A27D3">
        <w:rPr>
          <w:rFonts w:ascii="Arial" w:eastAsia="Times New Roman" w:hAnsi="Arial" w:cs="Arial"/>
          <w:b/>
          <w:i/>
          <w:sz w:val="18"/>
          <w:szCs w:val="18"/>
          <w:bdr w:val="none" w:sz="0" w:space="0" w:color="auto" w:frame="1"/>
          <w:lang w:eastAsia="es-MX"/>
        </w:rPr>
        <w:t xml:space="preserve"> PADRÓN DE SUJETOS OBLIGADOS PARA EL EJERCICIO DOS MIL VEINTIDÓS</w:t>
      </w:r>
    </w:p>
    <w:p w14:paraId="1EA05A5C" w14:textId="070EB43A" w:rsidR="009E4CE9" w:rsidRPr="002A27D3" w:rsidRDefault="009E4CE9" w:rsidP="004F3B0C">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2A27D3">
        <w:rPr>
          <w:rFonts w:ascii="Arial" w:eastAsia="Times New Roman" w:hAnsi="Arial" w:cs="Arial"/>
          <w:i/>
          <w:sz w:val="18"/>
          <w:szCs w:val="18"/>
          <w:bdr w:val="none" w:sz="0" w:space="0" w:color="auto" w:frame="1"/>
          <w:lang w:eastAsia="es-MX"/>
        </w:rPr>
        <w:t>…</w:t>
      </w:r>
    </w:p>
    <w:p w14:paraId="23CF9C64" w14:textId="77777777" w:rsidR="008B2154" w:rsidRPr="002A27D3" w:rsidRDefault="008B2154" w:rsidP="0002513F">
      <w:pPr>
        <w:shd w:val="clear" w:color="auto" w:fill="FFFFFF"/>
        <w:spacing w:after="0" w:line="360" w:lineRule="auto"/>
        <w:ind w:left="1134" w:right="902"/>
        <w:jc w:val="both"/>
        <w:rPr>
          <w:rFonts w:ascii="Arial" w:hAnsi="Arial" w:cs="Arial"/>
          <w:b/>
          <w:i/>
          <w:sz w:val="18"/>
          <w:szCs w:val="18"/>
        </w:rPr>
      </w:pPr>
      <w:r w:rsidRPr="002A27D3">
        <w:rPr>
          <w:rFonts w:ascii="Arial" w:hAnsi="Arial" w:cs="Arial"/>
          <w:b/>
          <w:i/>
          <w:sz w:val="18"/>
          <w:szCs w:val="18"/>
        </w:rPr>
        <w:t>Poder Ejecutivo</w:t>
      </w:r>
    </w:p>
    <w:p w14:paraId="5F07AC78" w14:textId="1EB1BDEB" w:rsidR="004F3B0C" w:rsidRPr="002A27D3" w:rsidRDefault="004F3B0C" w:rsidP="0002513F">
      <w:pPr>
        <w:shd w:val="clear" w:color="auto" w:fill="FFFFFF"/>
        <w:spacing w:after="0" w:line="360" w:lineRule="auto"/>
        <w:ind w:left="1134" w:right="902"/>
        <w:jc w:val="both"/>
        <w:rPr>
          <w:rFonts w:ascii="Arial" w:eastAsia="Times New Roman" w:hAnsi="Arial" w:cs="Arial"/>
          <w:b/>
          <w:i/>
          <w:sz w:val="18"/>
          <w:szCs w:val="18"/>
          <w:bdr w:val="none" w:sz="0" w:space="0" w:color="auto" w:frame="1"/>
          <w:lang w:eastAsia="es-MX"/>
        </w:rPr>
      </w:pPr>
      <w:r w:rsidRPr="002A27D3">
        <w:rPr>
          <w:rFonts w:ascii="Arial" w:eastAsia="Times New Roman" w:hAnsi="Arial" w:cs="Arial"/>
          <w:b/>
          <w:i/>
          <w:sz w:val="18"/>
          <w:szCs w:val="18"/>
          <w:bdr w:val="none" w:sz="0" w:space="0" w:color="auto" w:frame="1"/>
          <w:lang w:eastAsia="es-MX"/>
        </w:rPr>
        <w:t>…</w:t>
      </w:r>
    </w:p>
    <w:p w14:paraId="461A962A" w14:textId="79E5971B" w:rsidR="004F3B0C" w:rsidRPr="002A27D3" w:rsidRDefault="00D649AE" w:rsidP="0002513F">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r w:rsidRPr="002A27D3">
        <w:rPr>
          <w:rFonts w:ascii="Arial" w:eastAsia="Times New Roman" w:hAnsi="Arial" w:cs="Arial"/>
          <w:i/>
          <w:sz w:val="18"/>
          <w:szCs w:val="18"/>
          <w:bdr w:val="none" w:sz="0" w:space="0" w:color="auto" w:frame="1"/>
          <w:lang w:eastAsia="es-MX"/>
        </w:rPr>
        <w:t>PE 013 Oficialía Mayor.</w:t>
      </w:r>
    </w:p>
    <w:p w14:paraId="61D080C5" w14:textId="192035B4" w:rsidR="00267FB9" w:rsidRPr="002A27D3" w:rsidRDefault="00267FB9" w:rsidP="0002513F">
      <w:pPr>
        <w:shd w:val="clear" w:color="auto" w:fill="FFFFFF"/>
        <w:spacing w:after="0" w:line="360" w:lineRule="auto"/>
        <w:ind w:left="1134" w:right="902"/>
        <w:jc w:val="both"/>
        <w:rPr>
          <w:rFonts w:ascii="Arial" w:eastAsia="Times New Roman" w:hAnsi="Arial" w:cs="Arial"/>
          <w:sz w:val="24"/>
          <w:szCs w:val="24"/>
          <w:bdr w:val="none" w:sz="0" w:space="0" w:color="auto" w:frame="1"/>
          <w:lang w:eastAsia="es-MX"/>
        </w:rPr>
      </w:pPr>
      <w:r w:rsidRPr="002A27D3">
        <w:rPr>
          <w:rFonts w:ascii="Arial" w:eastAsia="Times New Roman" w:hAnsi="Arial" w:cs="Arial"/>
          <w:i/>
          <w:sz w:val="18"/>
          <w:szCs w:val="18"/>
          <w:bdr w:val="none" w:sz="0" w:space="0" w:color="auto" w:frame="1"/>
          <w:lang w:eastAsia="es-MX"/>
        </w:rPr>
        <w:t>…”.</w:t>
      </w:r>
      <w:r w:rsidR="0095011F" w:rsidRPr="002A27D3">
        <w:rPr>
          <w:rFonts w:ascii="Arial" w:eastAsia="Times New Roman" w:hAnsi="Arial" w:cs="Arial"/>
          <w:i/>
          <w:sz w:val="18"/>
          <w:szCs w:val="18"/>
          <w:bdr w:val="none" w:sz="0" w:space="0" w:color="auto" w:frame="1"/>
          <w:lang w:eastAsia="es-MX"/>
        </w:rPr>
        <w:t xml:space="preserve"> </w:t>
      </w:r>
      <w:r w:rsidR="0095011F" w:rsidRPr="002A27D3">
        <w:rPr>
          <w:rFonts w:ascii="Arial" w:eastAsia="Times New Roman" w:hAnsi="Arial" w:cs="Arial"/>
          <w:sz w:val="24"/>
          <w:szCs w:val="24"/>
          <w:bdr w:val="none" w:sz="0" w:space="0" w:color="auto" w:frame="1"/>
          <w:lang w:eastAsia="es-MX"/>
        </w:rPr>
        <w:t>SIC.</w:t>
      </w:r>
    </w:p>
    <w:p w14:paraId="2412A419" w14:textId="77777777" w:rsidR="00B12727" w:rsidRPr="002A27D3" w:rsidRDefault="00B12727" w:rsidP="0002513F">
      <w:pPr>
        <w:shd w:val="clear" w:color="auto" w:fill="FFFFFF"/>
        <w:spacing w:after="0" w:line="360" w:lineRule="auto"/>
        <w:ind w:left="1134" w:right="902"/>
        <w:jc w:val="both"/>
        <w:rPr>
          <w:rFonts w:ascii="Arial" w:eastAsia="Times New Roman" w:hAnsi="Arial" w:cs="Arial"/>
          <w:i/>
          <w:sz w:val="18"/>
          <w:szCs w:val="18"/>
          <w:bdr w:val="none" w:sz="0" w:space="0" w:color="auto" w:frame="1"/>
          <w:lang w:eastAsia="es-MX"/>
        </w:rPr>
      </w:pPr>
    </w:p>
    <w:p w14:paraId="7F25A692" w14:textId="08103A15" w:rsidR="00267FB9" w:rsidRPr="002A27D3" w:rsidRDefault="00267FB9" w:rsidP="00CF471F">
      <w:pPr>
        <w:shd w:val="clear" w:color="auto" w:fill="FFFFFF"/>
        <w:spacing w:after="0" w:line="360" w:lineRule="auto"/>
        <w:ind w:left="15" w:right="51" w:firstLine="693"/>
        <w:jc w:val="both"/>
        <w:rPr>
          <w:rFonts w:ascii="Arial" w:eastAsia="Times New Roman" w:hAnsi="Arial" w:cs="Arial"/>
          <w:b/>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 De lo anterior, se observa que, el aquí responsable</w:t>
      </w:r>
      <w:r w:rsidR="009D5B36" w:rsidRPr="002A27D3">
        <w:rPr>
          <w:rFonts w:ascii="Arial" w:eastAsia="Times New Roman" w:hAnsi="Arial" w:cs="Arial"/>
          <w:sz w:val="24"/>
          <w:szCs w:val="24"/>
          <w:bdr w:val="none" w:sz="0" w:space="0" w:color="auto" w:frame="1"/>
          <w:lang w:eastAsia="es-MX"/>
        </w:rPr>
        <w:t xml:space="preserve"> es sujeto obligado para la Ley de Protección de Datos Personales en posesión de los </w:t>
      </w:r>
      <w:r w:rsidR="00CF471F" w:rsidRPr="002A27D3">
        <w:rPr>
          <w:rFonts w:ascii="Arial" w:eastAsia="Times New Roman" w:hAnsi="Arial" w:cs="Arial"/>
          <w:sz w:val="24"/>
          <w:szCs w:val="24"/>
          <w:bdr w:val="none" w:sz="0" w:space="0" w:color="auto" w:frame="1"/>
          <w:lang w:eastAsia="es-MX"/>
        </w:rPr>
        <w:t>S</w:t>
      </w:r>
      <w:r w:rsidR="003D02BE" w:rsidRPr="002A27D3">
        <w:rPr>
          <w:rFonts w:ascii="Arial" w:eastAsia="Times New Roman" w:hAnsi="Arial" w:cs="Arial"/>
          <w:sz w:val="24"/>
          <w:szCs w:val="24"/>
          <w:bdr w:val="none" w:sz="0" w:space="0" w:color="auto" w:frame="1"/>
          <w:lang w:eastAsia="es-MX"/>
        </w:rPr>
        <w:t xml:space="preserve">ujetos </w:t>
      </w:r>
      <w:r w:rsidR="00CF471F" w:rsidRPr="002A27D3">
        <w:rPr>
          <w:rFonts w:ascii="Arial" w:eastAsia="Times New Roman" w:hAnsi="Arial" w:cs="Arial"/>
          <w:sz w:val="24"/>
          <w:szCs w:val="24"/>
          <w:bdr w:val="none" w:sz="0" w:space="0" w:color="auto" w:frame="1"/>
          <w:lang w:eastAsia="es-MX"/>
        </w:rPr>
        <w:t>O</w:t>
      </w:r>
      <w:r w:rsidR="003D02BE" w:rsidRPr="002A27D3">
        <w:rPr>
          <w:rFonts w:ascii="Arial" w:eastAsia="Times New Roman" w:hAnsi="Arial" w:cs="Arial"/>
          <w:sz w:val="24"/>
          <w:szCs w:val="24"/>
          <w:bdr w:val="none" w:sz="0" w:space="0" w:color="auto" w:frame="1"/>
          <w:lang w:eastAsia="es-MX"/>
        </w:rPr>
        <w:t xml:space="preserve">bligados del </w:t>
      </w:r>
      <w:r w:rsidR="00CF471F" w:rsidRPr="002A27D3">
        <w:rPr>
          <w:rFonts w:ascii="Arial" w:eastAsia="Times New Roman" w:hAnsi="Arial" w:cs="Arial"/>
          <w:sz w:val="24"/>
          <w:szCs w:val="24"/>
          <w:bdr w:val="none" w:sz="0" w:space="0" w:color="auto" w:frame="1"/>
          <w:lang w:eastAsia="es-MX"/>
        </w:rPr>
        <w:t>E</w:t>
      </w:r>
      <w:r w:rsidR="003D02BE" w:rsidRPr="002A27D3">
        <w:rPr>
          <w:rFonts w:ascii="Arial" w:eastAsia="Times New Roman" w:hAnsi="Arial" w:cs="Arial"/>
          <w:sz w:val="24"/>
          <w:szCs w:val="24"/>
          <w:bdr w:val="none" w:sz="0" w:space="0" w:color="auto" w:frame="1"/>
          <w:lang w:eastAsia="es-MX"/>
        </w:rPr>
        <w:t xml:space="preserve">stado de San Luis Potosí, </w:t>
      </w:r>
      <w:r w:rsidRPr="002A27D3">
        <w:rPr>
          <w:rFonts w:ascii="Arial" w:eastAsia="Times New Roman" w:hAnsi="Arial" w:cs="Arial"/>
          <w:b/>
          <w:sz w:val="24"/>
          <w:szCs w:val="24"/>
          <w:bdr w:val="none" w:sz="0" w:space="0" w:color="auto" w:frame="1"/>
          <w:lang w:eastAsia="es-MX"/>
        </w:rPr>
        <w:t xml:space="preserve">por </w:t>
      </w:r>
      <w:r w:rsidR="00DB17E2" w:rsidRPr="002A27D3">
        <w:rPr>
          <w:rFonts w:ascii="Arial" w:eastAsia="Times New Roman" w:hAnsi="Arial" w:cs="Arial"/>
          <w:b/>
          <w:sz w:val="24"/>
          <w:szCs w:val="24"/>
          <w:bdr w:val="none" w:sz="0" w:space="0" w:color="auto" w:frame="1"/>
          <w:lang w:eastAsia="es-MX"/>
        </w:rPr>
        <w:t>formar parte del Poder Ejecutivo del Estado</w:t>
      </w:r>
      <w:r w:rsidR="00B12727" w:rsidRPr="002A27D3">
        <w:rPr>
          <w:rFonts w:ascii="Arial" w:eastAsia="Times New Roman" w:hAnsi="Arial" w:cs="Arial"/>
          <w:b/>
          <w:sz w:val="24"/>
          <w:szCs w:val="24"/>
          <w:bdr w:val="none" w:sz="0" w:space="0" w:color="auto" w:frame="1"/>
          <w:lang w:eastAsia="es-MX"/>
        </w:rPr>
        <w:t>.</w:t>
      </w:r>
      <w:r w:rsidR="00CF471F" w:rsidRPr="002A27D3">
        <w:rPr>
          <w:rFonts w:ascii="Arial" w:eastAsia="Times New Roman" w:hAnsi="Arial" w:cs="Arial"/>
          <w:b/>
          <w:sz w:val="24"/>
          <w:szCs w:val="24"/>
          <w:bdr w:val="none" w:sz="0" w:space="0" w:color="auto" w:frame="1"/>
          <w:lang w:eastAsia="es-MX"/>
        </w:rPr>
        <w:t xml:space="preserve"> </w:t>
      </w:r>
    </w:p>
    <w:p w14:paraId="44A2BB84" w14:textId="77777777" w:rsidR="00B12727" w:rsidRPr="002A27D3" w:rsidRDefault="00B12727" w:rsidP="0002513F">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p>
    <w:p w14:paraId="1CEC3ECB" w14:textId="6D99E994" w:rsidR="00C63C0F" w:rsidRPr="002A27D3" w:rsidRDefault="00C63C0F" w:rsidP="0002513F">
      <w:pPr>
        <w:shd w:val="clear" w:color="auto" w:fill="FFFFFF"/>
        <w:spacing w:after="0" w:line="360" w:lineRule="auto"/>
        <w:ind w:firstLine="708"/>
        <w:jc w:val="both"/>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xml:space="preserve">Lo anterior, porque de conformidad con lo dispuesto en </w:t>
      </w:r>
      <w:r w:rsidR="00E17EDC" w:rsidRPr="002A27D3">
        <w:rPr>
          <w:rFonts w:ascii="Arial" w:eastAsia="Times New Roman" w:hAnsi="Arial" w:cs="Arial"/>
          <w:sz w:val="24"/>
          <w:szCs w:val="24"/>
          <w:bdr w:val="none" w:sz="0" w:space="0" w:color="auto" w:frame="1"/>
          <w:lang w:eastAsia="es-MX"/>
        </w:rPr>
        <w:t xml:space="preserve">los </w:t>
      </w:r>
      <w:r w:rsidRPr="002A27D3">
        <w:rPr>
          <w:rFonts w:ascii="Arial" w:eastAsia="Times New Roman" w:hAnsi="Arial" w:cs="Arial"/>
          <w:sz w:val="24"/>
          <w:szCs w:val="24"/>
          <w:bdr w:val="none" w:sz="0" w:space="0" w:color="auto" w:frame="1"/>
          <w:lang w:eastAsia="es-MX"/>
        </w:rPr>
        <w:t>artículo</w:t>
      </w:r>
      <w:r w:rsidR="00E17EDC" w:rsidRPr="002A27D3">
        <w:rPr>
          <w:rFonts w:ascii="Arial" w:eastAsia="Times New Roman" w:hAnsi="Arial" w:cs="Arial"/>
          <w:sz w:val="24"/>
          <w:szCs w:val="24"/>
          <w:bdr w:val="none" w:sz="0" w:space="0" w:color="auto" w:frame="1"/>
          <w:lang w:eastAsia="es-MX"/>
        </w:rPr>
        <w:t>s</w:t>
      </w:r>
      <w:r w:rsidRPr="002A27D3">
        <w:rPr>
          <w:rFonts w:ascii="Arial" w:eastAsia="Times New Roman" w:hAnsi="Arial" w:cs="Arial"/>
          <w:sz w:val="24"/>
          <w:szCs w:val="24"/>
          <w:bdr w:val="none" w:sz="0" w:space="0" w:color="auto" w:frame="1"/>
          <w:lang w:eastAsia="es-MX"/>
        </w:rPr>
        <w:t xml:space="preserve"> 3º, fracción XXIX y 4º de la </w:t>
      </w:r>
      <w:r w:rsidR="003D02BE" w:rsidRPr="002A27D3">
        <w:rPr>
          <w:rFonts w:ascii="Arial" w:eastAsia="Times New Roman" w:hAnsi="Arial" w:cs="Arial"/>
          <w:sz w:val="24"/>
          <w:szCs w:val="24"/>
          <w:bdr w:val="none" w:sz="0" w:space="0" w:color="auto" w:frame="1"/>
          <w:lang w:eastAsia="es-MX"/>
        </w:rPr>
        <w:t xml:space="preserve">referida </w:t>
      </w:r>
      <w:r w:rsidRPr="002A27D3">
        <w:rPr>
          <w:rFonts w:ascii="Arial" w:eastAsia="Times New Roman" w:hAnsi="Arial" w:cs="Arial"/>
          <w:sz w:val="24"/>
          <w:szCs w:val="24"/>
          <w:bdr w:val="none" w:sz="0" w:space="0" w:color="auto" w:frame="1"/>
          <w:lang w:eastAsia="es-MX"/>
        </w:rPr>
        <w:t xml:space="preserve">Ley, el aquí responsable tiene la capacidad de dar </w:t>
      </w:r>
      <w:r w:rsidRPr="002A27D3">
        <w:rPr>
          <w:rFonts w:ascii="Arial" w:eastAsia="Times New Roman" w:hAnsi="Arial" w:cs="Arial"/>
          <w:sz w:val="24"/>
          <w:szCs w:val="24"/>
          <w:bdr w:val="none" w:sz="0" w:space="0" w:color="auto" w:frame="1"/>
          <w:lang w:eastAsia="es-MX"/>
        </w:rPr>
        <w:lastRenderedPageBreak/>
        <w:t>tratamient</w:t>
      </w:r>
      <w:r w:rsidR="009D5B36" w:rsidRPr="002A27D3">
        <w:rPr>
          <w:rFonts w:ascii="Arial" w:eastAsia="Times New Roman" w:hAnsi="Arial" w:cs="Arial"/>
          <w:sz w:val="24"/>
          <w:szCs w:val="24"/>
          <w:bdr w:val="none" w:sz="0" w:space="0" w:color="auto" w:frame="1"/>
          <w:lang w:eastAsia="es-MX"/>
        </w:rPr>
        <w:t xml:space="preserve">o a los datos personales con la </w:t>
      </w:r>
      <w:r w:rsidRPr="002A27D3">
        <w:rPr>
          <w:rFonts w:ascii="Arial" w:eastAsia="Times New Roman" w:hAnsi="Arial" w:cs="Arial"/>
          <w:sz w:val="24"/>
          <w:szCs w:val="24"/>
          <w:bdr w:val="none" w:sz="0" w:space="0" w:color="auto" w:frame="1"/>
          <w:lang w:eastAsia="es-MX"/>
        </w:rPr>
        <w:t>consecuente obligación de proteger los mismos, de acuerdo a los principios, deberes y términos que se fijan en la Ley citada y demás normativa aplicable; en consecuencia, este Órgano Garante está en posibilidad de conocer el presente asunto y determinar lo conducente de acuerdo a las disposiciones aplicables en la ley referida.</w:t>
      </w:r>
    </w:p>
    <w:p w14:paraId="2E31A78C" w14:textId="77777777" w:rsidR="007C26F2" w:rsidRPr="002A27D3" w:rsidRDefault="007C26F2" w:rsidP="007C26F2">
      <w:pPr>
        <w:shd w:val="clear" w:color="auto" w:fill="FFFFFF"/>
        <w:spacing w:after="0" w:line="360" w:lineRule="auto"/>
        <w:ind w:right="555" w:firstLine="708"/>
        <w:jc w:val="both"/>
        <w:rPr>
          <w:rFonts w:ascii="Arial" w:eastAsia="Times New Roman" w:hAnsi="Arial" w:cs="Arial"/>
          <w:sz w:val="24"/>
          <w:szCs w:val="24"/>
          <w:bdr w:val="none" w:sz="0" w:space="0" w:color="auto" w:frame="1"/>
          <w:lang w:eastAsia="es-MX"/>
        </w:rPr>
      </w:pPr>
    </w:p>
    <w:p w14:paraId="41F5695F" w14:textId="73300629" w:rsidR="00C63C0F" w:rsidRPr="002A27D3" w:rsidRDefault="00C63C0F" w:rsidP="007C26F2">
      <w:pPr>
        <w:shd w:val="clear" w:color="auto" w:fill="FFFFFF"/>
        <w:spacing w:after="0" w:line="360" w:lineRule="auto"/>
        <w:ind w:right="51" w:firstLine="708"/>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w:t>
      </w:r>
      <w:r w:rsidR="00286C84" w:rsidRPr="002A27D3">
        <w:rPr>
          <w:rFonts w:ascii="Arial" w:eastAsia="Times New Roman" w:hAnsi="Arial" w:cs="Arial"/>
          <w:sz w:val="24"/>
          <w:szCs w:val="24"/>
          <w:bdr w:val="none" w:sz="0" w:space="0" w:color="auto" w:frame="1"/>
          <w:lang w:eastAsia="es-MX"/>
        </w:rPr>
        <w:t>CUARTO</w:t>
      </w:r>
      <w:r w:rsidRPr="002A27D3">
        <w:rPr>
          <w:rFonts w:ascii="Arial" w:eastAsia="Times New Roman" w:hAnsi="Arial" w:cs="Arial"/>
          <w:sz w:val="24"/>
          <w:szCs w:val="24"/>
          <w:bdr w:val="none" w:sz="0" w:space="0" w:color="auto" w:frame="1"/>
          <w:lang w:eastAsia="es-MX"/>
        </w:rPr>
        <w:t>.</w:t>
      </w:r>
      <w:r w:rsidRPr="002A27D3">
        <w:rPr>
          <w:rFonts w:ascii="Arial" w:eastAsia="Times New Roman" w:hAnsi="Arial" w:cs="Arial"/>
          <w:b/>
          <w:bCs/>
          <w:sz w:val="24"/>
          <w:szCs w:val="24"/>
          <w:bdr w:val="none" w:sz="0" w:space="0" w:color="auto" w:frame="1"/>
          <w:lang w:eastAsia="es-MX"/>
        </w:rPr>
        <w:t> </w:t>
      </w:r>
      <w:r w:rsidRPr="002A27D3">
        <w:rPr>
          <w:rFonts w:ascii="Arial" w:eastAsia="Times New Roman" w:hAnsi="Arial" w:cs="Arial"/>
          <w:sz w:val="24"/>
          <w:szCs w:val="24"/>
          <w:bdr w:val="none" w:sz="0" w:space="0" w:color="auto" w:frame="1"/>
          <w:lang w:eastAsia="es-MX"/>
        </w:rPr>
        <w:t xml:space="preserve">Previo al análisis de </w:t>
      </w:r>
      <w:r w:rsidR="00BA6A6A" w:rsidRPr="002A27D3">
        <w:rPr>
          <w:rFonts w:ascii="Arial" w:eastAsia="Times New Roman" w:hAnsi="Arial" w:cs="Arial"/>
          <w:sz w:val="24"/>
          <w:szCs w:val="24"/>
          <w:bdr w:val="none" w:sz="0" w:space="0" w:color="auto" w:frame="1"/>
          <w:lang w:eastAsia="es-MX"/>
        </w:rPr>
        <w:t>este asunto</w:t>
      </w:r>
      <w:r w:rsidRPr="002A27D3">
        <w:rPr>
          <w:rFonts w:ascii="Arial" w:eastAsia="Times New Roman" w:hAnsi="Arial" w:cs="Arial"/>
          <w:sz w:val="24"/>
          <w:szCs w:val="24"/>
          <w:bdr w:val="none" w:sz="0" w:space="0" w:color="auto" w:frame="1"/>
          <w:lang w:eastAsia="es-MX"/>
        </w:rPr>
        <w:t>, se estima necesario citar el procedimiento de verificación establecido en la Ley de Protección de Datos</w:t>
      </w:r>
      <w:r w:rsidR="00E744CF" w:rsidRPr="002A27D3">
        <w:rPr>
          <w:rFonts w:ascii="Arial" w:eastAsia="Times New Roman" w:hAnsi="Arial" w:cs="Arial"/>
          <w:sz w:val="24"/>
          <w:szCs w:val="24"/>
          <w:bdr w:val="none" w:sz="0" w:space="0" w:color="auto" w:frame="1"/>
          <w:lang w:eastAsia="es-MX"/>
        </w:rPr>
        <w:t xml:space="preserve"> Personales en </w:t>
      </w:r>
      <w:r w:rsidR="0075043A" w:rsidRPr="002A27D3">
        <w:rPr>
          <w:rFonts w:ascii="Arial" w:eastAsia="Times New Roman" w:hAnsi="Arial" w:cs="Arial"/>
          <w:sz w:val="24"/>
          <w:szCs w:val="24"/>
          <w:bdr w:val="none" w:sz="0" w:space="0" w:color="auto" w:frame="1"/>
          <w:lang w:eastAsia="es-MX"/>
        </w:rPr>
        <w:t>P</w:t>
      </w:r>
      <w:r w:rsidR="00E744CF" w:rsidRPr="002A27D3">
        <w:rPr>
          <w:rFonts w:ascii="Arial" w:eastAsia="Times New Roman" w:hAnsi="Arial" w:cs="Arial"/>
          <w:sz w:val="24"/>
          <w:szCs w:val="24"/>
          <w:bdr w:val="none" w:sz="0" w:space="0" w:color="auto" w:frame="1"/>
          <w:lang w:eastAsia="es-MX"/>
        </w:rPr>
        <w:t>osesión de los S</w:t>
      </w:r>
      <w:r w:rsidRPr="002A27D3">
        <w:rPr>
          <w:rFonts w:ascii="Arial" w:eastAsia="Times New Roman" w:hAnsi="Arial" w:cs="Arial"/>
          <w:sz w:val="24"/>
          <w:szCs w:val="24"/>
          <w:bdr w:val="none" w:sz="0" w:space="0" w:color="auto" w:frame="1"/>
          <w:lang w:eastAsia="es-MX"/>
        </w:rPr>
        <w:t xml:space="preserve">ujetos </w:t>
      </w:r>
      <w:r w:rsidR="00E744CF" w:rsidRPr="002A27D3">
        <w:rPr>
          <w:rFonts w:ascii="Arial" w:eastAsia="Times New Roman" w:hAnsi="Arial" w:cs="Arial"/>
          <w:sz w:val="24"/>
          <w:szCs w:val="24"/>
          <w:bdr w:val="none" w:sz="0" w:space="0" w:color="auto" w:frame="1"/>
          <w:lang w:eastAsia="es-MX"/>
        </w:rPr>
        <w:t>O</w:t>
      </w:r>
      <w:r w:rsidR="0075043A" w:rsidRPr="002A27D3">
        <w:rPr>
          <w:rFonts w:ascii="Arial" w:eastAsia="Times New Roman" w:hAnsi="Arial" w:cs="Arial"/>
          <w:sz w:val="24"/>
          <w:szCs w:val="24"/>
          <w:bdr w:val="none" w:sz="0" w:space="0" w:color="auto" w:frame="1"/>
          <w:lang w:eastAsia="es-MX"/>
        </w:rPr>
        <w:t>bligados del E</w:t>
      </w:r>
      <w:r w:rsidRPr="002A27D3">
        <w:rPr>
          <w:rFonts w:ascii="Arial" w:eastAsia="Times New Roman" w:hAnsi="Arial" w:cs="Arial"/>
          <w:sz w:val="24"/>
          <w:szCs w:val="24"/>
          <w:bdr w:val="none" w:sz="0" w:space="0" w:color="auto" w:frame="1"/>
          <w:lang w:eastAsia="es-MX"/>
        </w:rPr>
        <w:t>stado de San Luis Potosí</w:t>
      </w:r>
      <w:r w:rsidR="00C35C77" w:rsidRPr="002A27D3">
        <w:rPr>
          <w:rFonts w:ascii="Arial" w:eastAsia="Times New Roman" w:hAnsi="Arial" w:cs="Arial"/>
          <w:sz w:val="24"/>
          <w:szCs w:val="24"/>
          <w:bdr w:val="none" w:sz="0" w:space="0" w:color="auto" w:frame="1"/>
          <w:lang w:eastAsia="es-MX"/>
        </w:rPr>
        <w:t xml:space="preserve"> y en los Lineamientos de Protección de Datos Personales para el </w:t>
      </w:r>
      <w:r w:rsidR="00E744CF" w:rsidRPr="002A27D3">
        <w:rPr>
          <w:rFonts w:ascii="Arial" w:eastAsia="Times New Roman" w:hAnsi="Arial" w:cs="Arial"/>
          <w:sz w:val="24"/>
          <w:szCs w:val="24"/>
          <w:bdr w:val="none" w:sz="0" w:space="0" w:color="auto" w:frame="1"/>
          <w:lang w:eastAsia="es-MX"/>
        </w:rPr>
        <w:t>S</w:t>
      </w:r>
      <w:r w:rsidR="00C35C77" w:rsidRPr="002A27D3">
        <w:rPr>
          <w:rFonts w:ascii="Arial" w:eastAsia="Times New Roman" w:hAnsi="Arial" w:cs="Arial"/>
          <w:sz w:val="24"/>
          <w:szCs w:val="24"/>
          <w:bdr w:val="none" w:sz="0" w:space="0" w:color="auto" w:frame="1"/>
          <w:lang w:eastAsia="es-MX"/>
        </w:rPr>
        <w:t xml:space="preserve">ector </w:t>
      </w:r>
      <w:r w:rsidR="00E744CF" w:rsidRPr="002A27D3">
        <w:rPr>
          <w:rFonts w:ascii="Arial" w:eastAsia="Times New Roman" w:hAnsi="Arial" w:cs="Arial"/>
          <w:sz w:val="24"/>
          <w:szCs w:val="24"/>
          <w:bdr w:val="none" w:sz="0" w:space="0" w:color="auto" w:frame="1"/>
          <w:lang w:eastAsia="es-MX"/>
        </w:rPr>
        <w:t>P</w:t>
      </w:r>
      <w:r w:rsidR="0075043A" w:rsidRPr="002A27D3">
        <w:rPr>
          <w:rFonts w:ascii="Arial" w:eastAsia="Times New Roman" w:hAnsi="Arial" w:cs="Arial"/>
          <w:sz w:val="24"/>
          <w:szCs w:val="24"/>
          <w:bdr w:val="none" w:sz="0" w:space="0" w:color="auto" w:frame="1"/>
          <w:lang w:eastAsia="es-MX"/>
        </w:rPr>
        <w:t>úblico del E</w:t>
      </w:r>
      <w:r w:rsidR="00C35C77" w:rsidRPr="002A27D3">
        <w:rPr>
          <w:rFonts w:ascii="Arial" w:eastAsia="Times New Roman" w:hAnsi="Arial" w:cs="Arial"/>
          <w:sz w:val="24"/>
          <w:szCs w:val="24"/>
          <w:bdr w:val="none" w:sz="0" w:space="0" w:color="auto" w:frame="1"/>
          <w:lang w:eastAsia="es-MX"/>
        </w:rPr>
        <w:t>stado de San Luis Potosí</w:t>
      </w:r>
      <w:r w:rsidR="005018D7" w:rsidRPr="002A27D3">
        <w:rPr>
          <w:rFonts w:ascii="Arial" w:eastAsia="Times New Roman" w:hAnsi="Arial" w:cs="Arial"/>
          <w:sz w:val="24"/>
          <w:szCs w:val="24"/>
          <w:bdr w:val="none" w:sz="0" w:space="0" w:color="auto" w:frame="1"/>
          <w:lang w:eastAsia="es-MX"/>
        </w:rPr>
        <w:t xml:space="preserve"> que,</w:t>
      </w:r>
      <w:r w:rsidR="00BB5782" w:rsidRPr="002A27D3">
        <w:rPr>
          <w:rFonts w:ascii="Arial" w:eastAsia="Times New Roman" w:hAnsi="Arial" w:cs="Arial"/>
          <w:sz w:val="24"/>
          <w:szCs w:val="24"/>
          <w:bdr w:val="none" w:sz="0" w:space="0" w:color="auto" w:frame="1"/>
          <w:lang w:eastAsia="es-MX"/>
        </w:rPr>
        <w:t xml:space="preserve"> </w:t>
      </w:r>
      <w:r w:rsidR="00D77778" w:rsidRPr="002A27D3">
        <w:rPr>
          <w:rFonts w:ascii="Arial" w:eastAsia="Times New Roman" w:hAnsi="Arial" w:cs="Arial"/>
          <w:sz w:val="24"/>
          <w:szCs w:val="24"/>
          <w:bdr w:val="none" w:sz="0" w:space="0" w:color="auto" w:frame="1"/>
          <w:lang w:eastAsia="es-MX"/>
        </w:rPr>
        <w:t>a la letra</w:t>
      </w:r>
      <w:r w:rsidR="005018D7" w:rsidRPr="002A27D3">
        <w:rPr>
          <w:rFonts w:ascii="Arial" w:eastAsia="Times New Roman" w:hAnsi="Arial" w:cs="Arial"/>
          <w:sz w:val="24"/>
          <w:szCs w:val="24"/>
          <w:bdr w:val="none" w:sz="0" w:space="0" w:color="auto" w:frame="1"/>
          <w:lang w:eastAsia="es-MX"/>
        </w:rPr>
        <w:t>,</w:t>
      </w:r>
      <w:r w:rsidR="00D77778" w:rsidRPr="002A27D3">
        <w:rPr>
          <w:rFonts w:ascii="Arial" w:eastAsia="Times New Roman" w:hAnsi="Arial" w:cs="Arial"/>
          <w:sz w:val="24"/>
          <w:szCs w:val="24"/>
          <w:bdr w:val="none" w:sz="0" w:space="0" w:color="auto" w:frame="1"/>
          <w:lang w:eastAsia="es-MX"/>
        </w:rPr>
        <w:t xml:space="preserve"> </w:t>
      </w:r>
      <w:r w:rsidR="00E744CF" w:rsidRPr="002A27D3">
        <w:rPr>
          <w:rFonts w:ascii="Arial" w:eastAsia="Times New Roman" w:hAnsi="Arial" w:cs="Arial"/>
          <w:sz w:val="24"/>
          <w:szCs w:val="24"/>
          <w:bdr w:val="none" w:sz="0" w:space="0" w:color="auto" w:frame="1"/>
          <w:lang w:eastAsia="es-MX"/>
        </w:rPr>
        <w:t xml:space="preserve">respectivamente </w:t>
      </w:r>
      <w:r w:rsidR="00D77778" w:rsidRPr="002A27D3">
        <w:rPr>
          <w:rFonts w:ascii="Arial" w:eastAsia="Times New Roman" w:hAnsi="Arial" w:cs="Arial"/>
          <w:sz w:val="24"/>
          <w:szCs w:val="24"/>
          <w:bdr w:val="none" w:sz="0" w:space="0" w:color="auto" w:frame="1"/>
          <w:lang w:eastAsia="es-MX"/>
        </w:rPr>
        <w:t>señalan</w:t>
      </w:r>
      <w:r w:rsidR="007A496F" w:rsidRPr="002A27D3">
        <w:rPr>
          <w:rFonts w:ascii="Arial" w:eastAsia="Times New Roman" w:hAnsi="Arial" w:cs="Arial"/>
          <w:sz w:val="24"/>
          <w:szCs w:val="24"/>
          <w:bdr w:val="none" w:sz="0" w:space="0" w:color="auto" w:frame="1"/>
          <w:lang w:eastAsia="es-MX"/>
        </w:rPr>
        <w:t>:</w:t>
      </w:r>
    </w:p>
    <w:p w14:paraId="19292DCE" w14:textId="77777777" w:rsidR="005018D7" w:rsidRPr="002A27D3" w:rsidRDefault="00C63C0F" w:rsidP="0002513F">
      <w:pPr>
        <w:shd w:val="clear" w:color="auto" w:fill="FFFFFF"/>
        <w:spacing w:after="0" w:line="360" w:lineRule="auto"/>
        <w:ind w:left="1134"/>
        <w:jc w:val="both"/>
        <w:rPr>
          <w:rFonts w:ascii="Arial" w:eastAsia="Times New Roman" w:hAnsi="Arial" w:cs="Arial"/>
          <w:i/>
          <w:sz w:val="18"/>
          <w:szCs w:val="18"/>
          <w:bdr w:val="none" w:sz="0" w:space="0" w:color="auto" w:frame="1"/>
          <w:lang w:eastAsia="es-MX"/>
        </w:rPr>
      </w:pPr>
      <w:r w:rsidRPr="002A27D3">
        <w:rPr>
          <w:rFonts w:ascii="Arial" w:eastAsia="Times New Roman" w:hAnsi="Arial" w:cs="Arial"/>
          <w:i/>
          <w:sz w:val="18"/>
          <w:szCs w:val="18"/>
          <w:bdr w:val="none" w:sz="0" w:space="0" w:color="auto" w:frame="1"/>
          <w:lang w:eastAsia="es-MX"/>
        </w:rPr>
        <w:t> </w:t>
      </w:r>
    </w:p>
    <w:p w14:paraId="4672B400" w14:textId="1AC1D586" w:rsidR="00C63C0F" w:rsidRPr="002A27D3" w:rsidRDefault="00C63C0F" w:rsidP="0002513F">
      <w:pPr>
        <w:shd w:val="clear" w:color="auto" w:fill="FFFFFF"/>
        <w:spacing w:after="0" w:line="360" w:lineRule="auto"/>
        <w:ind w:left="1134"/>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w:t>
      </w:r>
    </w:p>
    <w:p w14:paraId="397035BF"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b/>
          <w:i/>
          <w:iCs/>
          <w:sz w:val="18"/>
          <w:szCs w:val="18"/>
          <w:bdr w:val="none" w:sz="0" w:space="0" w:color="auto" w:frame="1"/>
          <w:lang w:eastAsia="es-MX"/>
        </w:rPr>
        <w:t>ARTÍCULO 157</w:t>
      </w:r>
      <w:r w:rsidRPr="002A27D3">
        <w:rPr>
          <w:rFonts w:ascii="Arial" w:eastAsia="Times New Roman" w:hAnsi="Arial" w:cs="Arial"/>
          <w:i/>
          <w:iCs/>
          <w:sz w:val="18"/>
          <w:szCs w:val="18"/>
          <w:bdr w:val="none" w:sz="0" w:space="0" w:color="auto" w:frame="1"/>
          <w:lang w:eastAsia="es-MX"/>
        </w:rPr>
        <w:t>. La CEGAIP tendrá la atribución de vigilar y verificar el cumplimiento de las disposiciones contenidas en la presente Ley y demás ordenamientos que se deriven de ésta. </w:t>
      </w:r>
    </w:p>
    <w:p w14:paraId="20CAC0BF"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En el ejercicio de las funciones de vigilancia y verificación, la CEGAIP deberá guardar confidencialidad sobre la información a la que tenga acceso en virtud de la verificación correspondiente.  </w:t>
      </w:r>
    </w:p>
    <w:p w14:paraId="1D51297E"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b/>
          <w:i/>
          <w:sz w:val="18"/>
          <w:szCs w:val="18"/>
          <w:bdr w:val="none" w:sz="0" w:space="0" w:color="auto" w:frame="1"/>
          <w:lang w:eastAsia="es-MX"/>
        </w:rPr>
        <w:t> </w:t>
      </w:r>
      <w:r w:rsidRPr="002A27D3">
        <w:rPr>
          <w:rFonts w:ascii="Arial" w:eastAsia="Times New Roman" w:hAnsi="Arial" w:cs="Arial"/>
          <w:b/>
          <w:i/>
          <w:iCs/>
          <w:sz w:val="18"/>
          <w:szCs w:val="18"/>
          <w:bdr w:val="none" w:sz="0" w:space="0" w:color="auto" w:frame="1"/>
          <w:lang w:eastAsia="es-MX"/>
        </w:rPr>
        <w:t>ARTÍCULO 158</w:t>
      </w:r>
      <w:r w:rsidRPr="002A27D3">
        <w:rPr>
          <w:rFonts w:ascii="Arial" w:eastAsia="Times New Roman" w:hAnsi="Arial" w:cs="Arial"/>
          <w:i/>
          <w:iCs/>
          <w:sz w:val="18"/>
          <w:szCs w:val="18"/>
          <w:bdr w:val="none" w:sz="0" w:space="0" w:color="auto" w:frame="1"/>
          <w:lang w:eastAsia="es-MX"/>
        </w:rPr>
        <w:t>. La verificación podrá iniciarse:  </w:t>
      </w:r>
    </w:p>
    <w:p w14:paraId="4DB192E6"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I. De oficio cuando la CEGAIP cuente con indicios que le hagan presumir de manera fundada y motivada la existencia de violaciones a la presente Ley y demás normatividad que resulte aplicable;  </w:t>
      </w:r>
    </w:p>
    <w:p w14:paraId="305D7060"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II. Por denuncia del titular cuando considere que ha sido afectado por actos del responsable que puedan ser contrarios a lo dispuesto por la presente Ley y demás normativa aplicable, o </w:t>
      </w:r>
    </w:p>
    <w:p w14:paraId="0BACDF28"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III. Por denuncia de cualquier persona cuando tenga conocimiento de presuntos incumplimientos a las obligaciones previstas en la presente Ley y demás disposiciones que resulten aplicables en la materia.  </w:t>
      </w:r>
    </w:p>
    <w:p w14:paraId="01F9B190"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 xml:space="preserve">El derecho a presentar una denuncia </w:t>
      </w:r>
      <w:proofErr w:type="spellStart"/>
      <w:r w:rsidRPr="002A27D3">
        <w:rPr>
          <w:rFonts w:ascii="Arial" w:eastAsia="Times New Roman" w:hAnsi="Arial" w:cs="Arial"/>
          <w:i/>
          <w:iCs/>
          <w:sz w:val="18"/>
          <w:szCs w:val="18"/>
          <w:bdr w:val="none" w:sz="0" w:space="0" w:color="auto" w:frame="1"/>
          <w:lang w:eastAsia="es-MX"/>
        </w:rPr>
        <w:t>precluye</w:t>
      </w:r>
      <w:proofErr w:type="spellEnd"/>
      <w:r w:rsidRPr="002A27D3">
        <w:rPr>
          <w:rFonts w:ascii="Arial" w:eastAsia="Times New Roman" w:hAnsi="Arial" w:cs="Arial"/>
          <w:i/>
          <w:iCs/>
          <w:sz w:val="18"/>
          <w:szCs w:val="18"/>
          <w:bdr w:val="none" w:sz="0" w:space="0" w:color="auto" w:frame="1"/>
          <w:lang w:eastAsia="es-MX"/>
        </w:rPr>
        <w:t xml:space="preserve"> en el término de un año contado a partir del día siguiente en que se realicen los hechos u omisiones materia de la</w:t>
      </w:r>
      <w:r w:rsidR="007A496F" w:rsidRPr="002A27D3">
        <w:rPr>
          <w:rFonts w:ascii="Arial" w:eastAsia="Times New Roman" w:hAnsi="Arial" w:cs="Arial"/>
          <w:i/>
          <w:iCs/>
          <w:sz w:val="18"/>
          <w:szCs w:val="18"/>
          <w:bdr w:val="none" w:sz="0" w:space="0" w:color="auto" w:frame="1"/>
          <w:lang w:eastAsia="es-MX"/>
        </w:rPr>
        <w:t xml:space="preserve"> </w:t>
      </w:r>
      <w:r w:rsidRPr="002A27D3">
        <w:rPr>
          <w:rFonts w:ascii="Arial" w:eastAsia="Times New Roman" w:hAnsi="Arial" w:cs="Arial"/>
          <w:i/>
          <w:iCs/>
          <w:sz w:val="18"/>
          <w:szCs w:val="18"/>
          <w:bdr w:val="none" w:sz="0" w:space="0" w:color="auto" w:frame="1"/>
          <w:lang w:eastAsia="es-MX"/>
        </w:rPr>
        <w:t>misma. Cuando los hechos u omisiones sean de tracto sucesivo, el término empezará a contar a partir del día hábil siguiente al último hecho realizado.  </w:t>
      </w:r>
    </w:p>
    <w:p w14:paraId="631DA558"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La verificación no procederá en los supuestos de procedencia del recurso de revisión previsto en la presente Ley.</w:t>
      </w:r>
    </w:p>
    <w:p w14:paraId="035D1E7B"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w:t>
      </w:r>
    </w:p>
    <w:p w14:paraId="26670251"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b/>
          <w:i/>
          <w:iCs/>
          <w:sz w:val="18"/>
          <w:szCs w:val="18"/>
          <w:bdr w:val="none" w:sz="0" w:space="0" w:color="auto" w:frame="1"/>
          <w:lang w:eastAsia="es-MX"/>
        </w:rPr>
        <w:t>ARTÍCULO 160.</w:t>
      </w:r>
      <w:r w:rsidRPr="002A27D3">
        <w:rPr>
          <w:rFonts w:ascii="Arial" w:eastAsia="Times New Roman" w:hAnsi="Arial" w:cs="Arial"/>
          <w:i/>
          <w:iCs/>
          <w:sz w:val="18"/>
          <w:szCs w:val="18"/>
          <w:bdr w:val="none" w:sz="0" w:space="0" w:color="auto" w:frame="1"/>
          <w:lang w:eastAsia="es-MX"/>
        </w:rPr>
        <w:t xml:space="preserve"> Previo a la verificación respectiva, la CEGAIP podrá desarrollar investigaciones previas, con el fin de contar con elementos para fundar y motivar el acuerdo de inicio respectivo.  </w:t>
      </w:r>
    </w:p>
    <w:p w14:paraId="58D0A8A7"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Para ello, la CEGAIP podrá requerir, mediante mandamiento escrito debidamente fundado y motivado, al denunciante, responsable o cualquier autoridad la exhibición de la información o documentación que estime necesaria.  </w:t>
      </w:r>
    </w:p>
    <w:p w14:paraId="57E2F698"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lastRenderedPageBreak/>
        <w:t> </w:t>
      </w:r>
      <w:r w:rsidRPr="002A27D3">
        <w:rPr>
          <w:rFonts w:ascii="Arial" w:eastAsia="Times New Roman" w:hAnsi="Arial" w:cs="Arial"/>
          <w:i/>
          <w:iCs/>
          <w:sz w:val="18"/>
          <w:szCs w:val="18"/>
          <w:bdr w:val="none" w:sz="0" w:space="0" w:color="auto" w:frame="1"/>
          <w:lang w:eastAsia="es-MX"/>
        </w:rPr>
        <w:t>El denunciante, responsable o cualquier autoridad deberán atender los requerimientos de información en los plazos y términos que la CEGAIP establezca.  </w:t>
      </w:r>
    </w:p>
    <w:p w14:paraId="391AFC96"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w:t>
      </w:r>
    </w:p>
    <w:p w14:paraId="5B58D863"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b/>
          <w:i/>
          <w:iCs/>
          <w:sz w:val="18"/>
          <w:szCs w:val="18"/>
          <w:bdr w:val="none" w:sz="0" w:space="0" w:color="auto" w:frame="1"/>
          <w:lang w:eastAsia="es-MX"/>
        </w:rPr>
        <w:t>ARTÍCULO 162.</w:t>
      </w:r>
      <w:r w:rsidRPr="002A27D3">
        <w:rPr>
          <w:rFonts w:ascii="Arial" w:eastAsia="Times New Roman" w:hAnsi="Arial" w:cs="Arial"/>
          <w:i/>
          <w:iCs/>
          <w:sz w:val="18"/>
          <w:szCs w:val="18"/>
          <w:bdr w:val="none" w:sz="0" w:space="0" w:color="auto" w:frame="1"/>
          <w:lang w:eastAsia="es-MX"/>
        </w:rPr>
        <w:t xml:space="preserve"> En el comienzo de todo procedimiento de verificación, la CEGAIP deberá emitir un acuerdo de inicio en el que funde y motive la procedencia de su actuación.  </w:t>
      </w:r>
    </w:p>
    <w:p w14:paraId="7A723C42"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El acuerdo de inicio del procedimiento de verificación deberá señalar lo siguiente:  </w:t>
      </w:r>
    </w:p>
    <w:p w14:paraId="0B7E9835"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I. El nombre del denunciante y su domicilio;  </w:t>
      </w:r>
    </w:p>
    <w:p w14:paraId="12A1CFD8"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II. El objeto y alcance del procedimiento, precisando circunstancias de tiempo, lugar, visitas de verificación a las oficinas o instalaciones del responsable o del lugar en donde se encuentren ubicadas las bases de datos personales y/o requerimientos de información. En los casos en que se actúe por denuncia, la CEGAIP podrá ampliar el objeto y alcances del procedimiento respecto del contenido de aquélla, debidamente fundada y motivado;  </w:t>
      </w:r>
    </w:p>
    <w:p w14:paraId="64AF59D9"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III. La denominación del responsable y su domicilio;  </w:t>
      </w:r>
    </w:p>
    <w:p w14:paraId="3616C581"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IV. El lugar y fecha de la emisión del acuerdo de inicio, y  </w:t>
      </w:r>
    </w:p>
    <w:p w14:paraId="22A3C061"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V. La firma autógrafa de la autoridad que lo expida, salvo en aquellos casos en que la ley autorice otra forma de expedición.  </w:t>
      </w:r>
    </w:p>
    <w:p w14:paraId="7F180CE5"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w:t>
      </w:r>
    </w:p>
    <w:p w14:paraId="58B3AE37"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b/>
          <w:i/>
          <w:iCs/>
          <w:sz w:val="18"/>
          <w:szCs w:val="18"/>
          <w:bdr w:val="none" w:sz="0" w:space="0" w:color="auto" w:frame="1"/>
          <w:lang w:eastAsia="es-MX"/>
        </w:rPr>
        <w:t>ARTÍCULO 174.</w:t>
      </w:r>
      <w:r w:rsidRPr="002A27D3">
        <w:rPr>
          <w:rFonts w:ascii="Arial" w:eastAsia="Times New Roman" w:hAnsi="Arial" w:cs="Arial"/>
          <w:i/>
          <w:iCs/>
          <w:sz w:val="18"/>
          <w:szCs w:val="18"/>
          <w:bdr w:val="none" w:sz="0" w:space="0" w:color="auto" w:frame="1"/>
          <w:lang w:eastAsia="es-MX"/>
        </w:rPr>
        <w:t xml:space="preserve"> El procedimiento de verificación deberá tener una duración máxima de cincuenta días, dentro del cual la CEGAIP deberá emitir una resolución debidamente fundada y motivada, y notificarla al responsable verificado y al denunciante.  </w:t>
      </w:r>
    </w:p>
    <w:p w14:paraId="002F6C18"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En la resolución la CEGAIP podrá ordenar medidas correctivas para que el responsable las acate en la forma, términos y plazos fijados para tal efecto, así como señalar las medidas de apremio para asegurar el cumplimiento de ésta.  </w:t>
      </w:r>
    </w:p>
    <w:p w14:paraId="36528EB7" w14:textId="77777777" w:rsidR="002D4E26" w:rsidRPr="002A27D3" w:rsidRDefault="00C63C0F" w:rsidP="0002513F">
      <w:pPr>
        <w:shd w:val="clear" w:color="auto" w:fill="FFFFFF"/>
        <w:spacing w:after="0" w:line="360" w:lineRule="auto"/>
        <w:ind w:left="1134" w:right="902"/>
        <w:jc w:val="both"/>
        <w:rPr>
          <w:rFonts w:ascii="Arial" w:eastAsia="Times New Roman" w:hAnsi="Arial" w:cs="Arial"/>
          <w:i/>
          <w:iCs/>
          <w:sz w:val="18"/>
          <w:szCs w:val="18"/>
          <w:bdr w:val="none" w:sz="0" w:space="0" w:color="auto" w:frame="1"/>
          <w:lang w:eastAsia="es-MX"/>
        </w:rPr>
      </w:pPr>
      <w:r w:rsidRPr="002A27D3">
        <w:rPr>
          <w:rFonts w:ascii="Arial" w:eastAsia="Times New Roman" w:hAnsi="Arial" w:cs="Arial"/>
          <w:i/>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Las resoluciones que emita la CEGAIP con motivo del procedimiento de verificación, podrán hacerse del conocimiento de la autoridad competente en materia de responsabilidades administrativas.  </w:t>
      </w:r>
    </w:p>
    <w:p w14:paraId="1839CC97"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w:t>
      </w:r>
      <w:r w:rsidR="002D4E26" w:rsidRPr="002A27D3">
        <w:rPr>
          <w:rFonts w:ascii="Arial" w:eastAsia="Times New Roman" w:hAnsi="Arial" w:cs="Arial"/>
          <w:i/>
          <w:iCs/>
          <w:sz w:val="18"/>
          <w:szCs w:val="18"/>
          <w:bdr w:val="none" w:sz="0" w:space="0" w:color="auto" w:frame="1"/>
          <w:lang w:eastAsia="es-MX"/>
        </w:rPr>
        <w:t>.</w:t>
      </w:r>
    </w:p>
    <w:p w14:paraId="1A7E1D64" w14:textId="77777777" w:rsidR="002D4E26" w:rsidRPr="002A27D3" w:rsidRDefault="00B453B9" w:rsidP="0002513F">
      <w:pPr>
        <w:shd w:val="clear" w:color="auto" w:fill="FFFFFF"/>
        <w:spacing w:after="0" w:line="360" w:lineRule="auto"/>
        <w:ind w:left="1134" w:right="902"/>
        <w:jc w:val="both"/>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w:t>
      </w:r>
    </w:p>
    <w:p w14:paraId="733A39B3" w14:textId="77777777" w:rsidR="00B453B9" w:rsidRPr="002A27D3" w:rsidRDefault="00B453B9"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b/>
          <w:i/>
          <w:iCs/>
          <w:sz w:val="18"/>
          <w:szCs w:val="18"/>
          <w:lang w:eastAsia="es-MX"/>
        </w:rPr>
        <w:t>Artículo 163.</w:t>
      </w:r>
      <w:r w:rsidRPr="002A27D3">
        <w:rPr>
          <w:rFonts w:ascii="Arial" w:eastAsia="Times New Roman" w:hAnsi="Arial" w:cs="Arial"/>
          <w:i/>
          <w:iCs/>
          <w:sz w:val="18"/>
          <w:szCs w:val="18"/>
          <w:lang w:eastAsia="es-MX"/>
        </w:rPr>
        <w:t xml:space="preserve"> De conformidad con lo previsto en el artículo 157 de la Ley Estatal, la CEGAIP, a través de la Dirección de Datos Personales, tendrá la atribución de vigilar y verificar el cumplimiento de las disposiciones contenidas en dicho ordenamiento y los presentes Lineamientos estatales.</w:t>
      </w:r>
    </w:p>
    <w:p w14:paraId="1BC486F5" w14:textId="77777777" w:rsidR="00303928"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w:t>
      </w:r>
    </w:p>
    <w:p w14:paraId="5D7A3374" w14:textId="77777777" w:rsidR="00303928"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b/>
          <w:i/>
          <w:iCs/>
          <w:sz w:val="18"/>
          <w:szCs w:val="18"/>
          <w:lang w:eastAsia="es-MX"/>
        </w:rPr>
        <w:t>Artículo 182.</w:t>
      </w:r>
      <w:r w:rsidRPr="002A27D3">
        <w:rPr>
          <w:rFonts w:ascii="Arial" w:eastAsia="Times New Roman" w:hAnsi="Arial" w:cs="Arial"/>
          <w:i/>
          <w:iCs/>
          <w:sz w:val="18"/>
          <w:szCs w:val="18"/>
          <w:lang w:eastAsia="es-MX"/>
        </w:rPr>
        <w:t xml:space="preserve"> El procedimiento de verificación se podrá iniciar:</w:t>
      </w:r>
    </w:p>
    <w:p w14:paraId="3414C9CD" w14:textId="77777777" w:rsidR="00303928"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I. De oficio cuando la CEGAIP, a través de la Dirección de Datos Personales, cuente con indicios que hagan presumir, de manera fundada y motivada, la existencia de violaciones a la Ley Estatal y los presentes Lineamientos estatales, o</w:t>
      </w:r>
    </w:p>
    <w:p w14:paraId="1C8E7D17" w14:textId="77777777" w:rsidR="00303928"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II. Derivado de una investigación previa.</w:t>
      </w:r>
    </w:p>
    <w:p w14:paraId="21619700" w14:textId="77777777" w:rsidR="00303928"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 xml:space="preserve">Acuerdo de inicio. Artículo 183. El procedimiento de verificación iniciará con la emisión del acuerdo de inicio a que hace referencia el artículo 180, fracción II de los presentes Lineamientos estatales, el cual constituye una orden escrita que funda y motiva la procedencia de la actuación por parte de la CEGAIP, a través de la Dirección de Datos Personales, y tiene por objeto establecer las bases para requerir al responsable la </w:t>
      </w:r>
      <w:r w:rsidRPr="002A27D3">
        <w:rPr>
          <w:rFonts w:ascii="Arial" w:eastAsia="Times New Roman" w:hAnsi="Arial" w:cs="Arial"/>
          <w:i/>
          <w:iCs/>
          <w:sz w:val="18"/>
          <w:szCs w:val="18"/>
          <w:lang w:eastAsia="es-MX"/>
        </w:rPr>
        <w:lastRenderedPageBreak/>
        <w:t>documentación e información necesaria vinculada con la presunta violación y/o realizar visitas a las oficinas o instalaciones del responsable, o en su caso, en el lugar donde estén ubicadas las bases de datos personales respectivas.</w:t>
      </w:r>
    </w:p>
    <w:p w14:paraId="37EAA4F4" w14:textId="77777777" w:rsidR="00303928"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El acuerdo de inicio del procedimiento de verificación podrá ser emitido por el Pleno de la CEGAIP, o bien, por la Dirección de Datos Personales.</w:t>
      </w:r>
    </w:p>
    <w:p w14:paraId="3FC70932" w14:textId="77777777" w:rsidR="00303928"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w:t>
      </w:r>
    </w:p>
    <w:p w14:paraId="51B893DC" w14:textId="77777777" w:rsidR="00303928"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b/>
          <w:i/>
          <w:iCs/>
          <w:sz w:val="18"/>
          <w:szCs w:val="18"/>
          <w:lang w:eastAsia="es-MX"/>
        </w:rPr>
        <w:t>Artículo 185</w:t>
      </w:r>
      <w:r w:rsidRPr="002A27D3">
        <w:rPr>
          <w:rFonts w:ascii="Arial" w:eastAsia="Times New Roman" w:hAnsi="Arial" w:cs="Arial"/>
          <w:i/>
          <w:iCs/>
          <w:sz w:val="18"/>
          <w:szCs w:val="18"/>
          <w:lang w:eastAsia="es-MX"/>
        </w:rPr>
        <w:t>. El procedimiento de verificación se sustanciará de la siguiente manera:</w:t>
      </w:r>
    </w:p>
    <w:p w14:paraId="310D50D0" w14:textId="77777777" w:rsidR="00A226A3"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I. Requerimientos de información: la CEGAIP deberá emitir los oficios correspondientes dirigidos al responsable o a cualquier tercero para que, en un plazo máximo de cinco días, contados a partir del día siguiente a que surta efectos la notificación, realice lo siguiente:</w:t>
      </w:r>
    </w:p>
    <w:p w14:paraId="66E218FF" w14:textId="77777777" w:rsidR="00A226A3"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a) Presente las pruebas que considere pertinentes sobre el tratamiento que brinda a los datos personales, y</w:t>
      </w:r>
    </w:p>
    <w:p w14:paraId="0AE5DBE3" w14:textId="77777777" w:rsidR="00303928" w:rsidRPr="002A27D3" w:rsidRDefault="00303928" w:rsidP="0002513F">
      <w:pPr>
        <w:shd w:val="clear" w:color="auto" w:fill="FFFFFF"/>
        <w:spacing w:after="0" w:line="360" w:lineRule="auto"/>
        <w:ind w:left="1134" w:right="902"/>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b) Manifieste lo que a su derecho convenga respecto de los hechos materia de la verificación y el procedimiento instaurado en su contra, y/o</w:t>
      </w:r>
    </w:p>
    <w:p w14:paraId="2F314080" w14:textId="3391B7A9" w:rsidR="00DA5DAE" w:rsidRPr="002A27D3" w:rsidRDefault="00DA5DAE" w:rsidP="0002513F">
      <w:pPr>
        <w:shd w:val="clear" w:color="auto" w:fill="FFFFFF"/>
        <w:spacing w:after="0" w:line="360" w:lineRule="auto"/>
        <w:ind w:left="1134" w:right="902"/>
        <w:jc w:val="both"/>
        <w:rPr>
          <w:rFonts w:ascii="Arial" w:eastAsia="Times New Roman" w:hAnsi="Arial" w:cs="Arial"/>
          <w:iCs/>
          <w:sz w:val="18"/>
          <w:szCs w:val="18"/>
          <w:lang w:eastAsia="es-MX"/>
        </w:rPr>
      </w:pPr>
      <w:r w:rsidRPr="002A27D3">
        <w:rPr>
          <w:rFonts w:ascii="Arial" w:eastAsia="Times New Roman" w:hAnsi="Arial" w:cs="Arial"/>
          <w:i/>
          <w:iCs/>
          <w:sz w:val="18"/>
          <w:szCs w:val="18"/>
          <w:lang w:eastAsia="es-MX"/>
        </w:rPr>
        <w:t>…</w:t>
      </w:r>
      <w:r w:rsidR="00A226A3" w:rsidRPr="002A27D3">
        <w:rPr>
          <w:rFonts w:ascii="Arial" w:eastAsia="Times New Roman" w:hAnsi="Arial" w:cs="Arial"/>
          <w:i/>
          <w:iCs/>
          <w:sz w:val="18"/>
          <w:szCs w:val="18"/>
          <w:lang w:eastAsia="es-MX"/>
        </w:rPr>
        <w:t>”.</w:t>
      </w:r>
      <w:r w:rsidR="0095011F" w:rsidRPr="002A27D3">
        <w:rPr>
          <w:rFonts w:ascii="Arial" w:eastAsia="Times New Roman" w:hAnsi="Arial" w:cs="Arial"/>
          <w:i/>
          <w:iCs/>
          <w:sz w:val="18"/>
          <w:szCs w:val="18"/>
          <w:lang w:eastAsia="es-MX"/>
        </w:rPr>
        <w:t xml:space="preserve"> </w:t>
      </w:r>
      <w:r w:rsidR="0095011F" w:rsidRPr="002A27D3">
        <w:rPr>
          <w:rFonts w:ascii="Arial" w:eastAsia="Times New Roman" w:hAnsi="Arial" w:cs="Arial"/>
          <w:iCs/>
          <w:sz w:val="18"/>
          <w:szCs w:val="18"/>
          <w:lang w:eastAsia="es-MX"/>
        </w:rPr>
        <w:t>SIC.</w:t>
      </w:r>
    </w:p>
    <w:p w14:paraId="783FACBA" w14:textId="77777777" w:rsidR="0095011F" w:rsidRPr="002A27D3" w:rsidRDefault="0095011F" w:rsidP="0002513F">
      <w:pPr>
        <w:shd w:val="clear" w:color="auto" w:fill="FFFFFF"/>
        <w:spacing w:after="0" w:line="360" w:lineRule="auto"/>
        <w:ind w:left="1134" w:right="902"/>
        <w:jc w:val="both"/>
        <w:rPr>
          <w:rFonts w:ascii="Arial" w:eastAsia="Times New Roman" w:hAnsi="Arial" w:cs="Arial"/>
          <w:iCs/>
          <w:sz w:val="18"/>
          <w:szCs w:val="18"/>
          <w:lang w:eastAsia="es-MX"/>
        </w:rPr>
      </w:pPr>
    </w:p>
    <w:p w14:paraId="565A9980" w14:textId="77777777" w:rsidR="008B012B" w:rsidRPr="002A27D3" w:rsidRDefault="00C63C0F" w:rsidP="008B012B">
      <w:pPr>
        <w:shd w:val="clear" w:color="auto" w:fill="FFFFFF"/>
        <w:spacing w:after="0" w:line="360" w:lineRule="auto"/>
        <w:ind w:left="420" w:right="480"/>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18"/>
          <w:szCs w:val="18"/>
          <w:bdr w:val="none" w:sz="0" w:space="0" w:color="auto" w:frame="1"/>
          <w:lang w:eastAsia="es-MX"/>
        </w:rPr>
        <w:t> </w:t>
      </w:r>
      <w:r w:rsidR="007A496F" w:rsidRPr="002A27D3">
        <w:rPr>
          <w:rFonts w:ascii="Arial" w:eastAsia="Times New Roman" w:hAnsi="Arial" w:cs="Arial"/>
          <w:sz w:val="24"/>
          <w:szCs w:val="24"/>
          <w:bdr w:val="none" w:sz="0" w:space="0" w:color="auto" w:frame="1"/>
          <w:lang w:eastAsia="es-MX"/>
        </w:rPr>
        <w:t>De</w:t>
      </w:r>
      <w:r w:rsidR="004D26D4" w:rsidRPr="002A27D3">
        <w:rPr>
          <w:rFonts w:ascii="Arial" w:eastAsia="Times New Roman" w:hAnsi="Arial" w:cs="Arial"/>
          <w:sz w:val="24"/>
          <w:szCs w:val="24"/>
          <w:bdr w:val="none" w:sz="0" w:space="0" w:color="auto" w:frame="1"/>
          <w:lang w:eastAsia="es-MX"/>
        </w:rPr>
        <w:t xml:space="preserve"> transcrito con antelación </w:t>
      </w:r>
      <w:r w:rsidR="007A496F" w:rsidRPr="002A27D3">
        <w:rPr>
          <w:rFonts w:ascii="Arial" w:eastAsia="Times New Roman" w:hAnsi="Arial" w:cs="Arial"/>
          <w:sz w:val="24"/>
          <w:szCs w:val="24"/>
          <w:bdr w:val="none" w:sz="0" w:space="0" w:color="auto" w:frame="1"/>
          <w:lang w:eastAsia="es-MX"/>
        </w:rPr>
        <w:t>advertimos que</w:t>
      </w:r>
      <w:r w:rsidR="00391A38" w:rsidRPr="002A27D3">
        <w:rPr>
          <w:rFonts w:ascii="Arial" w:eastAsia="Times New Roman" w:hAnsi="Arial" w:cs="Arial"/>
          <w:sz w:val="24"/>
          <w:szCs w:val="24"/>
          <w:bdr w:val="none" w:sz="0" w:space="0" w:color="auto" w:frame="1"/>
          <w:lang w:eastAsia="es-MX"/>
        </w:rPr>
        <w:t>:</w:t>
      </w:r>
      <w:r w:rsidR="008B012B" w:rsidRPr="002A27D3">
        <w:rPr>
          <w:rFonts w:ascii="Arial" w:eastAsia="Times New Roman" w:hAnsi="Arial" w:cs="Arial"/>
          <w:sz w:val="24"/>
          <w:szCs w:val="24"/>
          <w:bdr w:val="none" w:sz="0" w:space="0" w:color="auto" w:frame="1"/>
          <w:lang w:eastAsia="es-MX"/>
        </w:rPr>
        <w:t xml:space="preserve"> </w:t>
      </w:r>
    </w:p>
    <w:p w14:paraId="6A8FF4DE" w14:textId="1AF5E79D" w:rsidR="00391A38" w:rsidRPr="002A27D3" w:rsidRDefault="00391A38" w:rsidP="008B012B">
      <w:pPr>
        <w:shd w:val="clear" w:color="auto" w:fill="FFFFFF"/>
        <w:spacing w:after="0" w:line="360" w:lineRule="auto"/>
        <w:ind w:right="480" w:firstLine="851"/>
        <w:jc w:val="both"/>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La CEGAIP tendrá la atribución de vigilar y verificar el cumplimiento de las disposiciones contenidas en la Ley de Protección de Datos</w:t>
      </w:r>
      <w:r w:rsidR="007021E0" w:rsidRPr="002A27D3">
        <w:rPr>
          <w:rFonts w:ascii="Arial" w:eastAsia="Times New Roman" w:hAnsi="Arial" w:cs="Arial"/>
          <w:sz w:val="24"/>
          <w:szCs w:val="24"/>
          <w:bdr w:val="none" w:sz="0" w:space="0" w:color="auto" w:frame="1"/>
          <w:lang w:eastAsia="es-MX"/>
        </w:rPr>
        <w:t xml:space="preserve"> Personales en posesión de los S</w:t>
      </w:r>
      <w:r w:rsidR="00C63C0F" w:rsidRPr="002A27D3">
        <w:rPr>
          <w:rFonts w:ascii="Arial" w:eastAsia="Times New Roman" w:hAnsi="Arial" w:cs="Arial"/>
          <w:sz w:val="24"/>
          <w:szCs w:val="24"/>
          <w:bdr w:val="none" w:sz="0" w:space="0" w:color="auto" w:frame="1"/>
          <w:lang w:eastAsia="es-MX"/>
        </w:rPr>
        <w:t xml:space="preserve">ujetos </w:t>
      </w:r>
      <w:r w:rsidR="007021E0" w:rsidRPr="002A27D3">
        <w:rPr>
          <w:rFonts w:ascii="Arial" w:eastAsia="Times New Roman" w:hAnsi="Arial" w:cs="Arial"/>
          <w:sz w:val="24"/>
          <w:szCs w:val="24"/>
          <w:bdr w:val="none" w:sz="0" w:space="0" w:color="auto" w:frame="1"/>
          <w:lang w:eastAsia="es-MX"/>
        </w:rPr>
        <w:t>O</w:t>
      </w:r>
      <w:r w:rsidR="00C63C0F" w:rsidRPr="002A27D3">
        <w:rPr>
          <w:rFonts w:ascii="Arial" w:eastAsia="Times New Roman" w:hAnsi="Arial" w:cs="Arial"/>
          <w:sz w:val="24"/>
          <w:szCs w:val="24"/>
          <w:bdr w:val="none" w:sz="0" w:space="0" w:color="auto" w:frame="1"/>
          <w:lang w:eastAsia="es-MX"/>
        </w:rPr>
        <w:t xml:space="preserve">bligados del </w:t>
      </w:r>
      <w:r w:rsidR="005018D7" w:rsidRPr="002A27D3">
        <w:rPr>
          <w:rFonts w:ascii="Arial" w:eastAsia="Times New Roman" w:hAnsi="Arial" w:cs="Arial"/>
          <w:sz w:val="24"/>
          <w:szCs w:val="24"/>
          <w:bdr w:val="none" w:sz="0" w:space="0" w:color="auto" w:frame="1"/>
          <w:lang w:eastAsia="es-MX"/>
        </w:rPr>
        <w:t>E</w:t>
      </w:r>
      <w:r w:rsidR="00C63C0F" w:rsidRPr="002A27D3">
        <w:rPr>
          <w:rFonts w:ascii="Arial" w:eastAsia="Times New Roman" w:hAnsi="Arial" w:cs="Arial"/>
          <w:sz w:val="24"/>
          <w:szCs w:val="24"/>
          <w:bdr w:val="none" w:sz="0" w:space="0" w:color="auto" w:frame="1"/>
          <w:lang w:eastAsia="es-MX"/>
        </w:rPr>
        <w:t>stado de San Luis Potosí.</w:t>
      </w:r>
    </w:p>
    <w:p w14:paraId="7A9BD72E" w14:textId="77777777" w:rsidR="008B012B" w:rsidRPr="002A27D3" w:rsidRDefault="00391A38" w:rsidP="008B012B">
      <w:pPr>
        <w:shd w:val="clear" w:color="auto" w:fill="FFFFFF"/>
        <w:spacing w:after="0" w:line="360" w:lineRule="auto"/>
        <w:ind w:firstLine="70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w:t>
      </w:r>
      <w:r w:rsidR="00C63C0F" w:rsidRPr="002A27D3">
        <w:rPr>
          <w:rFonts w:ascii="Arial" w:eastAsia="Times New Roman" w:hAnsi="Arial" w:cs="Arial"/>
          <w:sz w:val="24"/>
          <w:szCs w:val="24"/>
          <w:bdr w:val="none" w:sz="0" w:space="0" w:color="auto" w:frame="1"/>
          <w:lang w:eastAsia="es-MX"/>
        </w:rPr>
        <w:t> Previo a la verificación, podrán desarrollarse investigaciones previas, con el fin de contar con elementos para fundar y motivar el acuerdo de inicio respectivo.</w:t>
      </w:r>
      <w:r w:rsidR="008B012B" w:rsidRPr="002A27D3">
        <w:rPr>
          <w:rFonts w:ascii="Arial" w:eastAsia="Times New Roman" w:hAnsi="Arial" w:cs="Arial"/>
          <w:sz w:val="24"/>
          <w:szCs w:val="24"/>
          <w:bdr w:val="none" w:sz="0" w:space="0" w:color="auto" w:frame="1"/>
          <w:lang w:eastAsia="es-MX"/>
        </w:rPr>
        <w:t xml:space="preserve"> </w:t>
      </w:r>
    </w:p>
    <w:p w14:paraId="001C3349" w14:textId="24D0D583" w:rsidR="00DB29E1" w:rsidRPr="002A27D3" w:rsidRDefault="00DB29E1" w:rsidP="008B012B">
      <w:pPr>
        <w:shd w:val="clear" w:color="auto" w:fill="FFFFFF"/>
        <w:spacing w:after="0" w:line="360" w:lineRule="auto"/>
        <w:ind w:firstLine="708"/>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lang w:eastAsia="es-MX"/>
        </w:rPr>
        <w:t xml:space="preserve">- </w:t>
      </w:r>
      <w:r w:rsidRPr="002A27D3">
        <w:rPr>
          <w:rFonts w:ascii="Arial" w:eastAsia="Times New Roman" w:hAnsi="Arial" w:cs="Arial"/>
          <w:sz w:val="24"/>
          <w:szCs w:val="24"/>
          <w:bdr w:val="none" w:sz="0" w:space="0" w:color="auto" w:frame="1"/>
          <w:lang w:eastAsia="es-MX"/>
        </w:rPr>
        <w:t>La verificación podrá iniciarse como consecuencia de una investigación previa.</w:t>
      </w:r>
    </w:p>
    <w:p w14:paraId="481B46CA" w14:textId="77777777" w:rsidR="00C63C0F" w:rsidRPr="002A27D3" w:rsidRDefault="00391A38" w:rsidP="0002513F">
      <w:pPr>
        <w:shd w:val="clear" w:color="auto" w:fill="FFFFFF"/>
        <w:spacing w:after="0" w:line="360" w:lineRule="auto"/>
        <w:ind w:firstLine="70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w:t>
      </w:r>
      <w:r w:rsidR="00C63C0F" w:rsidRPr="002A27D3">
        <w:rPr>
          <w:rFonts w:ascii="Arial" w:eastAsia="Times New Roman" w:hAnsi="Arial" w:cs="Arial"/>
          <w:sz w:val="24"/>
          <w:szCs w:val="24"/>
          <w:bdr w:val="none" w:sz="0" w:space="0" w:color="auto" w:frame="1"/>
          <w:lang w:eastAsia="es-MX"/>
        </w:rPr>
        <w:t> La verificación iniciará mediante una orden escrita que funde y motive la procedencia de la actuación de la CEGAIP.</w:t>
      </w:r>
    </w:p>
    <w:p w14:paraId="59915F77" w14:textId="21C34AF6" w:rsidR="00C63C0F" w:rsidRPr="002A27D3" w:rsidRDefault="00391A38" w:rsidP="0002513F">
      <w:pPr>
        <w:shd w:val="clear" w:color="auto" w:fill="FFFFFF"/>
        <w:spacing w:after="0" w:line="360" w:lineRule="auto"/>
        <w:ind w:firstLine="70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w:t>
      </w:r>
      <w:r w:rsidR="00C63C0F" w:rsidRPr="002A27D3">
        <w:rPr>
          <w:rFonts w:ascii="Arial" w:eastAsia="Times New Roman" w:hAnsi="Arial" w:cs="Arial"/>
          <w:sz w:val="24"/>
          <w:szCs w:val="24"/>
          <w:bdr w:val="none" w:sz="0" w:space="0" w:color="auto" w:frame="1"/>
          <w:lang w:eastAsia="es-MX"/>
        </w:rPr>
        <w:t xml:space="preserve"> El procedimiento de verificación concluirá con la resolución que emita </w:t>
      </w:r>
      <w:r w:rsidR="00720902" w:rsidRPr="002A27D3">
        <w:rPr>
          <w:rFonts w:ascii="Arial" w:eastAsia="Times New Roman" w:hAnsi="Arial" w:cs="Arial"/>
          <w:sz w:val="24"/>
          <w:szCs w:val="24"/>
          <w:bdr w:val="none" w:sz="0" w:space="0" w:color="auto" w:frame="1"/>
          <w:lang w:eastAsia="es-MX"/>
        </w:rPr>
        <w:t>la Comisión</w:t>
      </w:r>
      <w:r w:rsidR="00C63C0F" w:rsidRPr="002A27D3">
        <w:rPr>
          <w:rFonts w:ascii="Arial" w:eastAsia="Times New Roman" w:hAnsi="Arial" w:cs="Arial"/>
          <w:sz w:val="24"/>
          <w:szCs w:val="24"/>
          <w:bdr w:val="none" w:sz="0" w:space="0" w:color="auto" w:frame="1"/>
          <w:lang w:eastAsia="es-MX"/>
        </w:rPr>
        <w:t>, en la cual se establecerán las medidas que deberá adoptar el responsable.</w:t>
      </w:r>
    </w:p>
    <w:p w14:paraId="0C9215E7" w14:textId="7F4A28C5" w:rsidR="00C63C0F" w:rsidRPr="002A27D3" w:rsidRDefault="00391A38" w:rsidP="0002513F">
      <w:pPr>
        <w:shd w:val="clear" w:color="auto" w:fill="FFFFFF"/>
        <w:spacing w:after="0" w:line="360" w:lineRule="auto"/>
        <w:ind w:firstLine="70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w:t>
      </w:r>
      <w:r w:rsidR="00C63C0F" w:rsidRPr="002A27D3">
        <w:rPr>
          <w:rFonts w:ascii="Arial" w:eastAsia="Times New Roman" w:hAnsi="Arial" w:cs="Arial"/>
          <w:sz w:val="24"/>
          <w:szCs w:val="24"/>
          <w:bdr w:val="none" w:sz="0" w:space="0" w:color="auto" w:frame="1"/>
          <w:lang w:eastAsia="es-MX"/>
        </w:rPr>
        <w:t> El procedimiento de verificación deberá tener una duración máxima de cincuenta días hábiles, contados a partir de la fecha en que se haya dictado el acuerdo de inicio respectivo.</w:t>
      </w:r>
    </w:p>
    <w:p w14:paraId="5B0B1496" w14:textId="77777777" w:rsidR="00057832" w:rsidRPr="002A27D3" w:rsidRDefault="00057832" w:rsidP="0002513F">
      <w:pPr>
        <w:shd w:val="clear" w:color="auto" w:fill="FFFFFF"/>
        <w:spacing w:after="0" w:line="360" w:lineRule="auto"/>
        <w:ind w:firstLine="708"/>
        <w:jc w:val="both"/>
        <w:textAlignment w:val="baseline"/>
        <w:rPr>
          <w:rFonts w:ascii="Arial" w:eastAsia="Times New Roman" w:hAnsi="Arial" w:cs="Arial"/>
          <w:sz w:val="24"/>
          <w:szCs w:val="24"/>
          <w:lang w:eastAsia="es-MX"/>
        </w:rPr>
      </w:pPr>
    </w:p>
    <w:p w14:paraId="1722C318" w14:textId="2FAA80E4" w:rsidR="002062FD" w:rsidRPr="002A27D3" w:rsidRDefault="00C63C0F" w:rsidP="00977125">
      <w:pPr>
        <w:shd w:val="clear" w:color="auto" w:fill="FFFFFF"/>
        <w:spacing w:after="0" w:line="360" w:lineRule="auto"/>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w:t>
      </w:r>
      <w:r w:rsidR="008B012B" w:rsidRPr="002A27D3">
        <w:rPr>
          <w:rFonts w:ascii="Arial" w:eastAsia="Times New Roman" w:hAnsi="Arial" w:cs="Arial"/>
          <w:sz w:val="24"/>
          <w:szCs w:val="24"/>
          <w:bdr w:val="none" w:sz="0" w:space="0" w:color="auto" w:frame="1"/>
          <w:lang w:eastAsia="es-MX"/>
        </w:rPr>
        <w:tab/>
      </w:r>
      <w:r w:rsidRPr="002A27D3">
        <w:rPr>
          <w:rFonts w:ascii="Arial" w:eastAsia="Times New Roman" w:hAnsi="Arial" w:cs="Arial"/>
          <w:sz w:val="24"/>
          <w:szCs w:val="24"/>
          <w:bdr w:val="none" w:sz="0" w:space="0" w:color="auto" w:frame="1"/>
          <w:lang w:eastAsia="es-MX"/>
        </w:rPr>
        <w:t>En este orden de ideas, no debe pasar desapercibido que, tal y como se estableció en el acuerdo de inicio de procedimiento de verificación, </w:t>
      </w:r>
      <w:bookmarkStart w:id="2" w:name="_Hlk26693772"/>
      <w:r w:rsidR="00851E40" w:rsidRPr="002A27D3">
        <w:rPr>
          <w:rFonts w:ascii="Arial" w:eastAsia="Times New Roman" w:hAnsi="Arial" w:cs="Arial"/>
          <w:sz w:val="24"/>
          <w:szCs w:val="24"/>
          <w:bdr w:val="none" w:sz="0" w:space="0" w:color="auto" w:frame="1"/>
          <w:lang w:eastAsia="es-MX"/>
        </w:rPr>
        <w:t>e</w:t>
      </w:r>
      <w:r w:rsidR="00225CBF" w:rsidRPr="002A27D3">
        <w:rPr>
          <w:rFonts w:ascii="Arial" w:eastAsia="Times New Roman" w:hAnsi="Arial" w:cs="Arial"/>
          <w:sz w:val="24"/>
          <w:szCs w:val="24"/>
          <w:bdr w:val="none" w:sz="0" w:space="0" w:color="auto" w:frame="1"/>
          <w:lang w:eastAsia="es-MX"/>
        </w:rPr>
        <w:t>ste s</w:t>
      </w:r>
      <w:r w:rsidR="00720902" w:rsidRPr="002A27D3">
        <w:rPr>
          <w:rFonts w:ascii="Arial" w:eastAsia="Times New Roman" w:hAnsi="Arial" w:cs="Arial"/>
          <w:sz w:val="24"/>
          <w:szCs w:val="24"/>
          <w:bdr w:val="none" w:sz="0" w:space="0" w:color="auto" w:frame="1"/>
          <w:lang w:eastAsia="es-MX"/>
        </w:rPr>
        <w:t xml:space="preserve">e derivó </w:t>
      </w:r>
      <w:r w:rsidR="00B56355" w:rsidRPr="002A27D3">
        <w:rPr>
          <w:rFonts w:ascii="Arial" w:eastAsia="Times New Roman" w:hAnsi="Arial" w:cs="Arial"/>
          <w:sz w:val="24"/>
          <w:szCs w:val="24"/>
          <w:bdr w:val="none" w:sz="0" w:space="0" w:color="auto" w:frame="1"/>
          <w:lang w:eastAsia="es-MX"/>
        </w:rPr>
        <w:t xml:space="preserve">de </w:t>
      </w:r>
      <w:r w:rsidRPr="002A27D3">
        <w:rPr>
          <w:rFonts w:ascii="Arial" w:eastAsia="Times New Roman" w:hAnsi="Arial" w:cs="Arial"/>
          <w:sz w:val="24"/>
          <w:szCs w:val="24"/>
          <w:bdr w:val="none" w:sz="0" w:space="0" w:color="auto" w:frame="1"/>
          <w:lang w:eastAsia="es-MX"/>
        </w:rPr>
        <w:t>una investigación previa, a efecto de allegarse de elementos suficientes para dilucidar sobre los hechos señalados.</w:t>
      </w:r>
      <w:r w:rsidR="00B93600" w:rsidRPr="002A27D3">
        <w:rPr>
          <w:rFonts w:ascii="Arial" w:eastAsia="Times New Roman" w:hAnsi="Arial" w:cs="Arial"/>
          <w:sz w:val="24"/>
          <w:szCs w:val="24"/>
          <w:bdr w:val="none" w:sz="0" w:space="0" w:color="auto" w:frame="1"/>
          <w:lang w:eastAsia="es-MX"/>
        </w:rPr>
        <w:t xml:space="preserve"> </w:t>
      </w:r>
      <w:bookmarkEnd w:id="2"/>
    </w:p>
    <w:p w14:paraId="5A41C97E" w14:textId="2715D0F0" w:rsidR="002062FD" w:rsidRPr="002A27D3" w:rsidRDefault="00C63C0F" w:rsidP="002062FD">
      <w:pPr>
        <w:autoSpaceDE w:val="0"/>
        <w:autoSpaceDN w:val="0"/>
        <w:adjustRightInd w:val="0"/>
        <w:spacing w:after="0" w:line="360" w:lineRule="auto"/>
        <w:ind w:right="-91" w:firstLine="708"/>
        <w:jc w:val="both"/>
        <w:rPr>
          <w:rFonts w:ascii="Arial" w:hAnsi="Arial" w:cs="Arial"/>
          <w:sz w:val="24"/>
          <w:szCs w:val="24"/>
        </w:rPr>
      </w:pPr>
      <w:r w:rsidRPr="002A27D3">
        <w:rPr>
          <w:rFonts w:ascii="Arial" w:eastAsia="Times New Roman" w:hAnsi="Arial" w:cs="Arial"/>
          <w:sz w:val="24"/>
          <w:szCs w:val="24"/>
          <w:bdr w:val="none" w:sz="0" w:space="0" w:color="auto" w:frame="1"/>
          <w:lang w:eastAsia="es-MX"/>
        </w:rPr>
        <w:lastRenderedPageBreak/>
        <w:t xml:space="preserve">En este sentido, </w:t>
      </w:r>
      <w:r w:rsidR="00734DAE" w:rsidRPr="002A27D3">
        <w:rPr>
          <w:rFonts w:ascii="Arial" w:eastAsia="Times New Roman" w:hAnsi="Arial" w:cs="Arial"/>
          <w:sz w:val="24"/>
          <w:szCs w:val="24"/>
          <w:bdr w:val="none" w:sz="0" w:space="0" w:color="auto" w:frame="1"/>
          <w:lang w:eastAsia="es-MX"/>
        </w:rPr>
        <w:t xml:space="preserve">en el acuerdo </w:t>
      </w:r>
      <w:r w:rsidRPr="002A27D3">
        <w:rPr>
          <w:rFonts w:ascii="Arial" w:eastAsia="Times New Roman" w:hAnsi="Arial" w:cs="Arial"/>
          <w:sz w:val="24"/>
          <w:szCs w:val="24"/>
          <w:bdr w:val="none" w:sz="0" w:space="0" w:color="auto" w:frame="1"/>
          <w:lang w:eastAsia="es-MX"/>
        </w:rPr>
        <w:t xml:space="preserve">mediante el cual se inició </w:t>
      </w:r>
      <w:r w:rsidR="00B93600" w:rsidRPr="002A27D3">
        <w:rPr>
          <w:rFonts w:ascii="Arial" w:eastAsia="Times New Roman" w:hAnsi="Arial" w:cs="Arial"/>
          <w:sz w:val="24"/>
          <w:szCs w:val="24"/>
          <w:bdr w:val="none" w:sz="0" w:space="0" w:color="auto" w:frame="1"/>
          <w:lang w:eastAsia="es-MX"/>
        </w:rPr>
        <w:t>e</w:t>
      </w:r>
      <w:r w:rsidR="002062FD" w:rsidRPr="002A27D3">
        <w:rPr>
          <w:rFonts w:ascii="Arial" w:eastAsia="Times New Roman" w:hAnsi="Arial" w:cs="Arial"/>
          <w:sz w:val="24"/>
          <w:szCs w:val="24"/>
          <w:bdr w:val="none" w:sz="0" w:space="0" w:color="auto" w:frame="1"/>
          <w:lang w:eastAsia="es-MX"/>
        </w:rPr>
        <w:t>ste</w:t>
      </w:r>
      <w:r w:rsidR="00B93600" w:rsidRPr="002A27D3">
        <w:rPr>
          <w:rFonts w:ascii="Arial" w:eastAsia="Times New Roman" w:hAnsi="Arial" w:cs="Arial"/>
          <w:sz w:val="24"/>
          <w:szCs w:val="24"/>
          <w:bdr w:val="none" w:sz="0" w:space="0" w:color="auto" w:frame="1"/>
          <w:lang w:eastAsia="es-MX"/>
        </w:rPr>
        <w:t xml:space="preserve"> procedimiento</w:t>
      </w:r>
      <w:r w:rsidR="002062FD" w:rsidRPr="002A27D3">
        <w:rPr>
          <w:rFonts w:ascii="Arial" w:hAnsi="Arial" w:cs="Arial"/>
          <w:sz w:val="24"/>
          <w:szCs w:val="24"/>
        </w:rPr>
        <w:t xml:space="preserve">, </w:t>
      </w:r>
      <w:r w:rsidR="002062FD" w:rsidRPr="002A27D3">
        <w:rPr>
          <w:rFonts w:ascii="Arial" w:eastAsia="Times New Roman" w:hAnsi="Arial" w:cs="Arial"/>
          <w:sz w:val="24"/>
          <w:szCs w:val="24"/>
          <w:bdr w:val="none" w:sz="0" w:space="0" w:color="auto" w:frame="1"/>
          <w:lang w:eastAsia="es-MX"/>
        </w:rPr>
        <w:t>se</w:t>
      </w:r>
      <w:r w:rsidR="002062FD" w:rsidRPr="002A27D3">
        <w:rPr>
          <w:rFonts w:ascii="Arial" w:hAnsi="Arial" w:cs="Arial"/>
          <w:sz w:val="24"/>
          <w:szCs w:val="24"/>
        </w:rPr>
        <w:t xml:space="preserve"> advirtió un posible incumplimiento a los principios de consentimiento y de información y al deber de confidencialidad, previstos en los artículos 19, 34 y 60 de la Ley de Protección de Datos en posesión de los Sujetos Obligados del Estado de San Luis Potosí, por lo que a continuación se señala:</w:t>
      </w:r>
    </w:p>
    <w:p w14:paraId="0AFD51D2" w14:textId="77777777" w:rsidR="002062FD" w:rsidRPr="002A27D3" w:rsidRDefault="002062FD" w:rsidP="002062FD">
      <w:pPr>
        <w:autoSpaceDE w:val="0"/>
        <w:autoSpaceDN w:val="0"/>
        <w:adjustRightInd w:val="0"/>
        <w:spacing w:after="0" w:line="360" w:lineRule="auto"/>
        <w:ind w:right="-91" w:firstLine="708"/>
        <w:jc w:val="both"/>
        <w:rPr>
          <w:rFonts w:ascii="Arial" w:hAnsi="Arial" w:cs="Arial"/>
          <w:sz w:val="24"/>
          <w:szCs w:val="24"/>
        </w:rPr>
      </w:pPr>
    </w:p>
    <w:p w14:paraId="23651094" w14:textId="77777777" w:rsidR="000A17BB" w:rsidRPr="002A27D3" w:rsidRDefault="002062FD" w:rsidP="002E74EA">
      <w:pPr>
        <w:pStyle w:val="Prrafodelista"/>
        <w:spacing w:after="0" w:line="360" w:lineRule="auto"/>
        <w:ind w:left="142" w:right="-91" w:firstLine="566"/>
        <w:contextualSpacing/>
        <w:jc w:val="both"/>
        <w:rPr>
          <w:rFonts w:ascii="Arial" w:hAnsi="Arial" w:cs="Arial"/>
          <w:sz w:val="24"/>
          <w:szCs w:val="24"/>
          <w:bdr w:val="none" w:sz="0" w:space="0" w:color="auto" w:frame="1"/>
        </w:rPr>
      </w:pPr>
      <w:r w:rsidRPr="002A27D3">
        <w:rPr>
          <w:rFonts w:ascii="Arial" w:hAnsi="Arial" w:cs="Arial"/>
          <w:sz w:val="24"/>
          <w:szCs w:val="24"/>
        </w:rPr>
        <w:t>•</w:t>
      </w:r>
      <w:r w:rsidRPr="002A27D3">
        <w:rPr>
          <w:rFonts w:ascii="Arial" w:hAnsi="Arial" w:cs="Arial"/>
          <w:sz w:val="24"/>
          <w:szCs w:val="24"/>
        </w:rPr>
        <w:tab/>
      </w:r>
      <w:r w:rsidR="000A17BB" w:rsidRPr="002A27D3">
        <w:rPr>
          <w:rFonts w:ascii="Arial" w:hAnsi="Arial" w:cs="Arial"/>
          <w:b/>
          <w:bCs/>
          <w:sz w:val="24"/>
          <w:szCs w:val="24"/>
          <w:bdr w:val="none" w:sz="0" w:space="0" w:color="auto" w:frame="1"/>
        </w:rPr>
        <w:t>Principio de consentimiento</w:t>
      </w:r>
      <w:r w:rsidR="000A17BB" w:rsidRPr="002A27D3">
        <w:rPr>
          <w:rFonts w:ascii="Arial" w:hAnsi="Arial" w:cs="Arial"/>
          <w:sz w:val="24"/>
          <w:szCs w:val="24"/>
          <w:bdr w:val="none" w:sz="0" w:space="0" w:color="auto" w:frame="1"/>
        </w:rPr>
        <w:t xml:space="preserve">, debido a que el responsable entregó a un tercero solicitante de información pública, en la respuesta que proporcionó a la solicitud de información que dio origen al </w:t>
      </w:r>
      <w:r w:rsidR="000A17BB" w:rsidRPr="002A27D3">
        <w:rPr>
          <w:rFonts w:ascii="Arial" w:hAnsi="Arial" w:cs="Arial"/>
          <w:b/>
          <w:bCs/>
          <w:sz w:val="24"/>
          <w:szCs w:val="24"/>
        </w:rPr>
        <w:t xml:space="preserve">RR-2479/2019-2, </w:t>
      </w:r>
      <w:r w:rsidR="000A17BB" w:rsidRPr="002A27D3">
        <w:rPr>
          <w:rFonts w:ascii="Arial" w:hAnsi="Arial" w:cs="Arial"/>
          <w:sz w:val="24"/>
          <w:szCs w:val="24"/>
          <w:bdr w:val="none" w:sz="0" w:space="0" w:color="auto" w:frame="1"/>
        </w:rPr>
        <w:t xml:space="preserve">en materia de acceso a la información pública, información de carácter personal de la persona titular de esta, SIN SU CONSENTIMIENTO, y que se refiere a: </w:t>
      </w:r>
      <w:r w:rsidR="000A17BB" w:rsidRPr="002A27D3">
        <w:rPr>
          <w:rFonts w:ascii="Arial" w:hAnsi="Arial" w:cs="Arial"/>
          <w:b/>
          <w:sz w:val="24"/>
          <w:szCs w:val="24"/>
          <w:bdr w:val="none" w:sz="0" w:space="0" w:color="auto" w:frame="1"/>
          <w:shd w:val="clear" w:color="auto" w:fill="FFFFFF"/>
        </w:rPr>
        <w:t>el Registro Federal de Contribuyentes – en adelante RFC- y la Clave Única de Registro de Población – en adelante CURP-, que adminiculados con el nombre de la persona titular de estos, la hizo plenamente identificable. Asimismo, en dichos recibos de nómina también se ven expuestos el código QR, el folio fiscal y el número de serie del certificado del SAT, que directamente llevan a visualizar el contenido total del recibo de nómina, por ende, a ver los datos personales de mérito.</w:t>
      </w:r>
    </w:p>
    <w:p w14:paraId="53E22A1E" w14:textId="328B41B8" w:rsidR="00B8324C" w:rsidRPr="002A27D3" w:rsidRDefault="00B8324C" w:rsidP="005674DD">
      <w:pPr>
        <w:autoSpaceDE w:val="0"/>
        <w:autoSpaceDN w:val="0"/>
        <w:adjustRightInd w:val="0"/>
        <w:spacing w:after="0" w:line="360" w:lineRule="auto"/>
        <w:ind w:right="-91" w:firstLine="708"/>
        <w:jc w:val="both"/>
        <w:rPr>
          <w:rFonts w:ascii="Arial" w:hAnsi="Arial" w:cs="Arial"/>
          <w:sz w:val="24"/>
          <w:szCs w:val="24"/>
        </w:rPr>
      </w:pPr>
    </w:p>
    <w:p w14:paraId="77D17BCE" w14:textId="77777777" w:rsidR="000A17BB" w:rsidRPr="002A27D3" w:rsidRDefault="002062FD" w:rsidP="002E74EA">
      <w:pPr>
        <w:pStyle w:val="Prrafodelista"/>
        <w:spacing w:after="0" w:line="360" w:lineRule="auto"/>
        <w:ind w:left="142" w:right="-91" w:firstLine="566"/>
        <w:contextualSpacing/>
        <w:jc w:val="both"/>
        <w:rPr>
          <w:rFonts w:ascii="Arial" w:hAnsi="Arial" w:cs="Arial"/>
          <w:sz w:val="24"/>
          <w:szCs w:val="24"/>
          <w:bdr w:val="none" w:sz="0" w:space="0" w:color="auto" w:frame="1"/>
        </w:rPr>
      </w:pPr>
      <w:r w:rsidRPr="002A27D3">
        <w:rPr>
          <w:rFonts w:ascii="Arial" w:hAnsi="Arial" w:cs="Arial"/>
          <w:sz w:val="24"/>
          <w:szCs w:val="24"/>
        </w:rPr>
        <w:t>•</w:t>
      </w:r>
      <w:r w:rsidRPr="002A27D3">
        <w:rPr>
          <w:rFonts w:ascii="Arial" w:hAnsi="Arial" w:cs="Arial"/>
          <w:sz w:val="24"/>
          <w:szCs w:val="24"/>
        </w:rPr>
        <w:tab/>
      </w:r>
      <w:r w:rsidR="000A17BB" w:rsidRPr="002A27D3">
        <w:rPr>
          <w:rFonts w:ascii="Arial" w:hAnsi="Arial" w:cs="Arial"/>
          <w:b/>
          <w:bCs/>
          <w:sz w:val="24"/>
          <w:szCs w:val="24"/>
          <w:bdr w:val="none" w:sz="0" w:space="0" w:color="auto" w:frame="1"/>
        </w:rPr>
        <w:t>Principio de información</w:t>
      </w:r>
      <w:r w:rsidR="000A17BB" w:rsidRPr="002A27D3">
        <w:rPr>
          <w:rFonts w:ascii="Arial" w:hAnsi="Arial" w:cs="Arial"/>
          <w:sz w:val="24"/>
          <w:szCs w:val="24"/>
          <w:bdr w:val="none" w:sz="0" w:space="0" w:color="auto" w:frame="1"/>
        </w:rPr>
        <w:t xml:space="preserve">, debido a que el responsable omitió presentar ante esta Comisión el aviso de privacidad en sus dos modalidades: simplificado e integral, </w:t>
      </w:r>
      <w:r w:rsidR="000A17BB" w:rsidRPr="002A27D3">
        <w:rPr>
          <w:rFonts w:ascii="Arial" w:eastAsia="Arial" w:hAnsi="Arial" w:cs="Arial"/>
          <w:sz w:val="24"/>
          <w:szCs w:val="24"/>
        </w:rPr>
        <w:t>que pone a la vista de sus empleados previo al tratamiento que realiza de sus datos personales, ya que el aviso de privacidad simplificado que presentó fue el correspondiente a la finalidad de la solicitud de acceso, rectificación, cancelación y oposición de datos personales, y no el aviso requerido.</w:t>
      </w:r>
    </w:p>
    <w:p w14:paraId="6D30B822" w14:textId="0E80A1F2" w:rsidR="00B8324C" w:rsidRPr="002A27D3" w:rsidRDefault="00B8324C" w:rsidP="002B014D">
      <w:pPr>
        <w:autoSpaceDE w:val="0"/>
        <w:autoSpaceDN w:val="0"/>
        <w:adjustRightInd w:val="0"/>
        <w:spacing w:after="0" w:line="360" w:lineRule="auto"/>
        <w:ind w:right="-91" w:firstLine="708"/>
        <w:jc w:val="both"/>
        <w:rPr>
          <w:rFonts w:ascii="Arial" w:hAnsi="Arial" w:cs="Arial"/>
          <w:sz w:val="24"/>
          <w:szCs w:val="24"/>
        </w:rPr>
      </w:pPr>
    </w:p>
    <w:p w14:paraId="41E13130" w14:textId="77777777" w:rsidR="000A17BB" w:rsidRPr="002A27D3" w:rsidRDefault="002062FD" w:rsidP="002E74EA">
      <w:pPr>
        <w:pStyle w:val="Prrafodelista"/>
        <w:spacing w:after="0" w:line="360" w:lineRule="auto"/>
        <w:ind w:left="142" w:right="-91" w:firstLine="566"/>
        <w:contextualSpacing/>
        <w:jc w:val="both"/>
        <w:rPr>
          <w:rFonts w:ascii="Arial" w:eastAsia="Arial" w:hAnsi="Arial" w:cs="Arial"/>
          <w:sz w:val="24"/>
          <w:szCs w:val="24"/>
          <w:bdr w:val="none" w:sz="0" w:space="0" w:color="auto" w:frame="1"/>
        </w:rPr>
      </w:pPr>
      <w:r w:rsidRPr="002A27D3">
        <w:rPr>
          <w:rFonts w:ascii="Arial" w:hAnsi="Arial" w:cs="Arial"/>
          <w:sz w:val="24"/>
          <w:szCs w:val="24"/>
        </w:rPr>
        <w:t>•</w:t>
      </w:r>
      <w:r w:rsidRPr="002A27D3">
        <w:rPr>
          <w:rFonts w:ascii="Arial" w:hAnsi="Arial" w:cs="Arial"/>
          <w:sz w:val="24"/>
          <w:szCs w:val="24"/>
        </w:rPr>
        <w:tab/>
      </w:r>
      <w:r w:rsidR="000A17BB" w:rsidRPr="002A27D3">
        <w:rPr>
          <w:rFonts w:ascii="Arial" w:hAnsi="Arial" w:cs="Arial"/>
          <w:b/>
          <w:bCs/>
          <w:sz w:val="24"/>
          <w:szCs w:val="24"/>
          <w:bdr w:val="none" w:sz="0" w:space="0" w:color="auto" w:frame="1"/>
        </w:rPr>
        <w:t>Deber de confidencialidad</w:t>
      </w:r>
      <w:r w:rsidR="000A17BB" w:rsidRPr="002A27D3">
        <w:rPr>
          <w:rFonts w:ascii="Arial" w:hAnsi="Arial" w:cs="Arial"/>
          <w:sz w:val="24"/>
          <w:szCs w:val="24"/>
          <w:bdr w:val="none" w:sz="0" w:space="0" w:color="auto" w:frame="1"/>
        </w:rPr>
        <w:t xml:space="preserve">, debido a que el responsable entregó en la respuesta que proporcionó a la solicitud de información pública que dio origen al </w:t>
      </w:r>
      <w:r w:rsidR="000A17BB" w:rsidRPr="002A27D3">
        <w:rPr>
          <w:rFonts w:ascii="Arial" w:hAnsi="Arial" w:cs="Arial"/>
          <w:b/>
          <w:bCs/>
          <w:sz w:val="24"/>
          <w:szCs w:val="24"/>
        </w:rPr>
        <w:t xml:space="preserve">RR-2479/2019-2, </w:t>
      </w:r>
      <w:r w:rsidR="000A17BB" w:rsidRPr="002A27D3">
        <w:rPr>
          <w:rFonts w:ascii="Arial" w:hAnsi="Arial" w:cs="Arial"/>
          <w:sz w:val="24"/>
          <w:szCs w:val="24"/>
          <w:bdr w:val="none" w:sz="0" w:space="0" w:color="auto" w:frame="1"/>
        </w:rPr>
        <w:t xml:space="preserve">información de carácter personal, concerniente a: </w:t>
      </w:r>
      <w:r w:rsidR="000A17BB" w:rsidRPr="002A27D3">
        <w:rPr>
          <w:rFonts w:ascii="Arial" w:hAnsi="Arial" w:cs="Arial"/>
          <w:b/>
          <w:sz w:val="24"/>
          <w:szCs w:val="24"/>
        </w:rPr>
        <w:t xml:space="preserve">RFC, CURP, </w:t>
      </w:r>
      <w:r w:rsidR="000A17BB" w:rsidRPr="002A27D3">
        <w:rPr>
          <w:rFonts w:ascii="Arial" w:hAnsi="Arial" w:cs="Arial"/>
          <w:b/>
          <w:sz w:val="24"/>
          <w:szCs w:val="24"/>
          <w:bdr w:val="none" w:sz="0" w:space="0" w:color="auto" w:frame="1"/>
          <w:shd w:val="clear" w:color="auto" w:fill="FFFFFF"/>
        </w:rPr>
        <w:t xml:space="preserve">código QR, el folio fiscal y el número de serie del certificado del SAT, de los recibos de nómina que la persona titular de los datos personales, que </w:t>
      </w:r>
      <w:r w:rsidR="000A17BB" w:rsidRPr="002A27D3">
        <w:rPr>
          <w:rFonts w:ascii="Arial" w:hAnsi="Arial" w:cs="Arial"/>
          <w:b/>
          <w:sz w:val="24"/>
          <w:szCs w:val="24"/>
          <w:bdr w:val="none" w:sz="0" w:space="0" w:color="auto" w:frame="1"/>
        </w:rPr>
        <w:t>adminiculados a su n</w:t>
      </w:r>
      <w:r w:rsidR="000A17BB" w:rsidRPr="002A27D3">
        <w:rPr>
          <w:rFonts w:ascii="Arial" w:hAnsi="Arial" w:cs="Arial"/>
          <w:b/>
          <w:sz w:val="24"/>
          <w:szCs w:val="24"/>
        </w:rPr>
        <w:t xml:space="preserve">ombre completo, la hizo totalmente identificable, </w:t>
      </w:r>
      <w:r w:rsidR="000A17BB" w:rsidRPr="002A27D3">
        <w:rPr>
          <w:rFonts w:ascii="Arial" w:hAnsi="Arial" w:cs="Arial"/>
          <w:sz w:val="24"/>
          <w:szCs w:val="24"/>
        </w:rPr>
        <w:t xml:space="preserve">por lo que, </w:t>
      </w:r>
      <w:r w:rsidR="000A17BB" w:rsidRPr="002A27D3">
        <w:rPr>
          <w:rFonts w:ascii="Arial" w:hAnsi="Arial" w:cs="Arial"/>
          <w:sz w:val="24"/>
          <w:szCs w:val="24"/>
          <w:bdr w:val="none" w:sz="0" w:space="0" w:color="auto" w:frame="1"/>
        </w:rPr>
        <w:t>presuntamente</w:t>
      </w:r>
      <w:r w:rsidR="000A17BB" w:rsidRPr="002A27D3">
        <w:rPr>
          <w:rFonts w:ascii="Arial" w:hAnsi="Arial" w:cs="Arial"/>
          <w:sz w:val="24"/>
          <w:szCs w:val="24"/>
        </w:rPr>
        <w:t xml:space="preserve">, no estableció controles o mecanismos con el objeto de que todas las personas que intervienen en el tratamiento de los datos personales que realiza, guarden confidencialidad respecto de estos. </w:t>
      </w:r>
    </w:p>
    <w:p w14:paraId="4385BA5E" w14:textId="77777777" w:rsidR="002062FD" w:rsidRPr="002A27D3" w:rsidRDefault="002062FD" w:rsidP="002062FD">
      <w:pPr>
        <w:shd w:val="clear" w:color="auto" w:fill="FFFFFF"/>
        <w:spacing w:after="0" w:line="240" w:lineRule="auto"/>
        <w:ind w:firstLine="708"/>
        <w:jc w:val="both"/>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lastRenderedPageBreak/>
        <w:t>Por ende, en el acuerdo de inicio de verificación se ordenó lo siguiente:</w:t>
      </w:r>
    </w:p>
    <w:p w14:paraId="7C4B808F" w14:textId="77777777" w:rsidR="002062FD" w:rsidRPr="002A27D3" w:rsidRDefault="002062FD" w:rsidP="002062FD">
      <w:pPr>
        <w:shd w:val="clear" w:color="auto" w:fill="FFFFFF"/>
        <w:spacing w:beforeAutospacing="1" w:after="0" w:line="240" w:lineRule="auto"/>
        <w:ind w:firstLine="708"/>
        <w:jc w:val="both"/>
        <w:rPr>
          <w:rFonts w:ascii="Arial" w:eastAsia="Times New Roman" w:hAnsi="Arial" w:cs="Arial"/>
          <w:sz w:val="24"/>
          <w:szCs w:val="24"/>
          <w:bdr w:val="none" w:sz="0" w:space="0" w:color="auto" w:frame="1"/>
          <w:lang w:eastAsia="es-MX"/>
        </w:rPr>
      </w:pPr>
      <w:r w:rsidRPr="002A27D3">
        <w:rPr>
          <w:rFonts w:ascii="Segoe UI Symbol" w:eastAsia="Times New Roman" w:hAnsi="Segoe UI Symbol" w:cs="Segoe UI Symbol"/>
          <w:sz w:val="24"/>
          <w:szCs w:val="24"/>
          <w:bdr w:val="none" w:sz="0" w:space="0" w:color="auto" w:frame="1"/>
          <w:lang w:eastAsia="es-MX"/>
        </w:rPr>
        <w:t>➢</w:t>
      </w:r>
      <w:r w:rsidRPr="002A27D3">
        <w:rPr>
          <w:rFonts w:ascii="Arial" w:eastAsia="Times New Roman" w:hAnsi="Arial" w:cs="Arial"/>
          <w:sz w:val="24"/>
          <w:szCs w:val="24"/>
          <w:bdr w:val="none" w:sz="0" w:space="0" w:color="auto" w:frame="1"/>
          <w:lang w:eastAsia="es-MX"/>
        </w:rPr>
        <w:t xml:space="preserve"> Iniciar en contra del responsable el procedimiento de verificación.</w:t>
      </w:r>
    </w:p>
    <w:p w14:paraId="778FFB09" w14:textId="6EE0CD3B" w:rsidR="002062FD" w:rsidRPr="002A27D3" w:rsidRDefault="002062FD" w:rsidP="002062FD">
      <w:pPr>
        <w:shd w:val="clear" w:color="auto" w:fill="FFFFFF"/>
        <w:spacing w:beforeAutospacing="1" w:after="0" w:line="360" w:lineRule="auto"/>
        <w:ind w:firstLine="708"/>
        <w:jc w:val="both"/>
        <w:rPr>
          <w:rFonts w:ascii="Arial" w:eastAsia="Times New Roman" w:hAnsi="Arial" w:cs="Arial"/>
          <w:sz w:val="24"/>
          <w:szCs w:val="24"/>
          <w:bdr w:val="none" w:sz="0" w:space="0" w:color="auto" w:frame="1"/>
          <w:lang w:eastAsia="es-MX"/>
        </w:rPr>
      </w:pPr>
      <w:r w:rsidRPr="002A27D3">
        <w:rPr>
          <w:rFonts w:ascii="Segoe UI Symbol" w:eastAsia="Times New Roman" w:hAnsi="Segoe UI Symbol" w:cs="Segoe UI Symbol"/>
          <w:sz w:val="24"/>
          <w:szCs w:val="24"/>
          <w:bdr w:val="none" w:sz="0" w:space="0" w:color="auto" w:frame="1"/>
          <w:lang w:eastAsia="es-MX"/>
        </w:rPr>
        <w:t>➢</w:t>
      </w:r>
      <w:r w:rsidRPr="002A27D3">
        <w:rPr>
          <w:rFonts w:ascii="Arial" w:eastAsia="Times New Roman" w:hAnsi="Arial" w:cs="Arial"/>
          <w:sz w:val="24"/>
          <w:szCs w:val="24"/>
          <w:bdr w:val="none" w:sz="0" w:space="0" w:color="auto" w:frame="1"/>
          <w:lang w:eastAsia="es-MX"/>
        </w:rPr>
        <w:t xml:space="preserve"> Requerir al aquí responsable, para que, en un plazo de </w:t>
      </w:r>
      <w:r w:rsidRPr="002A27D3">
        <w:rPr>
          <w:rFonts w:ascii="Arial" w:eastAsia="Times New Roman" w:hAnsi="Arial" w:cs="Arial"/>
          <w:b/>
          <w:bCs/>
          <w:sz w:val="24"/>
          <w:szCs w:val="24"/>
          <w:bdr w:val="none" w:sz="0" w:space="0" w:color="auto" w:frame="1"/>
          <w:lang w:eastAsia="es-MX"/>
        </w:rPr>
        <w:t>cinco días hábiles, </w:t>
      </w:r>
      <w:r w:rsidRPr="002A27D3">
        <w:rPr>
          <w:rFonts w:ascii="Arial" w:eastAsia="Times New Roman" w:hAnsi="Arial" w:cs="Arial"/>
          <w:sz w:val="24"/>
          <w:szCs w:val="24"/>
          <w:bdr w:val="none" w:sz="0" w:space="0" w:color="auto" w:frame="1"/>
          <w:lang w:eastAsia="es-MX"/>
        </w:rPr>
        <w:t>contados a partir del día siguiente a que surtiese efectos la notificación, presentase la documentación</w:t>
      </w:r>
      <w:r w:rsidRPr="002A27D3">
        <w:rPr>
          <w:rFonts w:ascii="Arial" w:eastAsia="Times New Roman" w:hAnsi="Arial" w:cs="Arial"/>
          <w:b/>
          <w:bCs/>
          <w:sz w:val="24"/>
          <w:szCs w:val="24"/>
          <w:bdr w:val="none" w:sz="0" w:space="0" w:color="auto" w:frame="1"/>
          <w:lang w:eastAsia="es-MX"/>
        </w:rPr>
        <w:t> </w:t>
      </w:r>
      <w:r w:rsidRPr="002A27D3">
        <w:rPr>
          <w:rFonts w:ascii="Arial" w:eastAsia="Times New Roman" w:hAnsi="Arial" w:cs="Arial"/>
          <w:sz w:val="24"/>
          <w:szCs w:val="24"/>
          <w:bdr w:val="none" w:sz="0" w:space="0" w:color="auto" w:frame="1"/>
          <w:lang w:eastAsia="es-MX"/>
        </w:rPr>
        <w:t>e información necesaria vinculada con la presunta violación de la norma aplicable en la materia, de lo que aquí nos interesa, en el siguiente sentido: </w:t>
      </w:r>
    </w:p>
    <w:p w14:paraId="412E46BF" w14:textId="475E64B5" w:rsidR="00DC2306" w:rsidRPr="002A27D3" w:rsidRDefault="00DC2306" w:rsidP="002062FD">
      <w:pPr>
        <w:shd w:val="clear" w:color="auto" w:fill="FFFFFF"/>
        <w:spacing w:beforeAutospacing="1" w:after="0" w:line="360" w:lineRule="auto"/>
        <w:ind w:firstLine="708"/>
        <w:jc w:val="both"/>
        <w:rPr>
          <w:rFonts w:ascii="Arial" w:eastAsia="Times New Roman" w:hAnsi="Arial" w:cs="Arial"/>
          <w:i/>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ab/>
      </w:r>
      <w:r w:rsidRPr="002A27D3">
        <w:rPr>
          <w:rFonts w:ascii="Arial" w:eastAsia="Times New Roman" w:hAnsi="Arial" w:cs="Arial"/>
          <w:i/>
          <w:sz w:val="24"/>
          <w:szCs w:val="24"/>
          <w:bdr w:val="none" w:sz="0" w:space="0" w:color="auto" w:frame="1"/>
          <w:lang w:eastAsia="es-MX"/>
        </w:rPr>
        <w:t>“…</w:t>
      </w:r>
    </w:p>
    <w:p w14:paraId="101D666D" w14:textId="77777777" w:rsidR="000A17BB" w:rsidRPr="002A27D3" w:rsidRDefault="000A17BB" w:rsidP="00DC469E">
      <w:pPr>
        <w:pStyle w:val="Lista2"/>
        <w:numPr>
          <w:ilvl w:val="0"/>
          <w:numId w:val="7"/>
        </w:numPr>
        <w:spacing w:line="360" w:lineRule="auto"/>
        <w:ind w:left="1134" w:right="902" w:firstLine="284"/>
        <w:jc w:val="both"/>
        <w:rPr>
          <w:rFonts w:ascii="Arial" w:eastAsia="Calibri" w:hAnsi="Arial" w:cs="Arial"/>
          <w:b/>
          <w:bCs/>
          <w:i/>
          <w:sz w:val="18"/>
          <w:szCs w:val="18"/>
          <w:lang w:eastAsia="es-MX"/>
        </w:rPr>
      </w:pPr>
      <w:r w:rsidRPr="002A27D3">
        <w:rPr>
          <w:rFonts w:ascii="Arial" w:eastAsia="Calibri" w:hAnsi="Arial" w:cs="Arial"/>
          <w:b/>
          <w:bCs/>
          <w:i/>
          <w:sz w:val="18"/>
          <w:szCs w:val="18"/>
          <w:lang w:eastAsia="es-MX"/>
        </w:rPr>
        <w:t xml:space="preserve">Presente las pruebas que considere pertinentes relacionadas con el objeto y alcance señalado en el Considerando Cuarto, fracción I de este proveído, entre las que deberán estar, el consentimiento de la persona titular de los datos personales que entregó a un tercero en la respuesta a la solicitud de información pública que originó el RR-2479/2019-2, ello referente al cumplimiento del principio de consentimiento. </w:t>
      </w:r>
    </w:p>
    <w:p w14:paraId="3A3DDB19" w14:textId="77777777" w:rsidR="000A17BB" w:rsidRPr="002A27D3" w:rsidRDefault="000A17BB" w:rsidP="00DC469E">
      <w:pPr>
        <w:pStyle w:val="Lista2"/>
        <w:numPr>
          <w:ilvl w:val="0"/>
          <w:numId w:val="7"/>
        </w:numPr>
        <w:spacing w:line="360" w:lineRule="auto"/>
        <w:ind w:left="1134" w:right="902" w:firstLine="284"/>
        <w:jc w:val="both"/>
        <w:rPr>
          <w:rFonts w:ascii="Arial" w:eastAsia="Calibri" w:hAnsi="Arial" w:cs="Arial"/>
          <w:b/>
          <w:bCs/>
          <w:i/>
          <w:sz w:val="18"/>
          <w:szCs w:val="18"/>
          <w:lang w:eastAsia="es-MX"/>
        </w:rPr>
      </w:pPr>
      <w:r w:rsidRPr="002A27D3">
        <w:rPr>
          <w:rFonts w:ascii="Arial" w:eastAsia="Calibri" w:hAnsi="Arial" w:cs="Arial"/>
          <w:b/>
          <w:bCs/>
          <w:i/>
          <w:sz w:val="18"/>
          <w:szCs w:val="18"/>
          <w:lang w:eastAsia="es-MX"/>
        </w:rPr>
        <w:t>Presente las pruebas que considere pertinentes relacionadas con el objeto y alcance señalado en el Considerando Cuarto, fracción II de este proveído, entre las que deberá estar, el aviso de privacidad, en sus modalidades: simplificado e integral, que puno a la vista de sus empleados, previo al tratamiento que realiza de sus datos, ello referente al cumplimiento del principio de información.</w:t>
      </w:r>
    </w:p>
    <w:p w14:paraId="32ADE765" w14:textId="77777777" w:rsidR="000A17BB" w:rsidRPr="002A27D3" w:rsidRDefault="000A17BB" w:rsidP="00DC469E">
      <w:pPr>
        <w:pStyle w:val="Lista2"/>
        <w:numPr>
          <w:ilvl w:val="0"/>
          <w:numId w:val="7"/>
        </w:numPr>
        <w:spacing w:line="360" w:lineRule="auto"/>
        <w:ind w:left="1134" w:right="902" w:firstLine="284"/>
        <w:jc w:val="both"/>
        <w:rPr>
          <w:rFonts w:ascii="Arial" w:eastAsia="Calibri" w:hAnsi="Arial" w:cs="Arial"/>
          <w:b/>
          <w:bCs/>
          <w:i/>
          <w:sz w:val="18"/>
          <w:szCs w:val="18"/>
          <w:lang w:eastAsia="es-MX"/>
        </w:rPr>
      </w:pPr>
      <w:r w:rsidRPr="002A27D3">
        <w:rPr>
          <w:rFonts w:ascii="Arial" w:eastAsia="Calibri" w:hAnsi="Arial" w:cs="Arial"/>
          <w:b/>
          <w:bCs/>
          <w:i/>
          <w:sz w:val="18"/>
          <w:szCs w:val="18"/>
          <w:lang w:eastAsia="es-MX"/>
        </w:rPr>
        <w:t>Presente las pruebas que considere pertinentes relacionadas con el objeto y alcance señalado en el Considerando Cuarto fracción III de este proveído, referente al cumplimiento del deber de confidencialidad.</w:t>
      </w:r>
    </w:p>
    <w:p w14:paraId="23EE50E4" w14:textId="77777777" w:rsidR="000A17BB" w:rsidRPr="002A27D3" w:rsidRDefault="000A17BB" w:rsidP="00DC469E">
      <w:pPr>
        <w:pStyle w:val="Lista2"/>
        <w:numPr>
          <w:ilvl w:val="0"/>
          <w:numId w:val="7"/>
        </w:numPr>
        <w:spacing w:line="360" w:lineRule="auto"/>
        <w:ind w:left="1134" w:right="902" w:firstLine="284"/>
        <w:jc w:val="both"/>
        <w:rPr>
          <w:rFonts w:ascii="Arial" w:eastAsia="Calibri" w:hAnsi="Arial" w:cs="Arial"/>
          <w:b/>
          <w:i/>
          <w:sz w:val="18"/>
          <w:szCs w:val="18"/>
          <w:lang w:eastAsia="es-MX"/>
        </w:rPr>
      </w:pPr>
      <w:r w:rsidRPr="002A27D3">
        <w:rPr>
          <w:rFonts w:ascii="Arial" w:eastAsia="Calibri" w:hAnsi="Arial" w:cs="Arial"/>
          <w:b/>
          <w:i/>
          <w:sz w:val="18"/>
          <w:szCs w:val="18"/>
          <w:lang w:eastAsia="es-MX"/>
        </w:rPr>
        <w:t>Manifieste lo que a su derecho convenga respecto de los hechos materia de la verificación, el procedimiento instaurado en su contra, así como con el tratamiento que brinda a los datos personales y las medidas de seguridad que implementa en el mismo.</w:t>
      </w:r>
    </w:p>
    <w:p w14:paraId="476DF5F0" w14:textId="77777777" w:rsidR="000A17BB" w:rsidRPr="002A27D3" w:rsidRDefault="000A17BB" w:rsidP="00DC469E">
      <w:pPr>
        <w:pStyle w:val="Lista2"/>
        <w:numPr>
          <w:ilvl w:val="0"/>
          <w:numId w:val="7"/>
        </w:numPr>
        <w:spacing w:line="360" w:lineRule="auto"/>
        <w:ind w:left="1134" w:right="902" w:firstLine="284"/>
        <w:jc w:val="both"/>
        <w:rPr>
          <w:rFonts w:ascii="Arial" w:hAnsi="Arial" w:cs="Arial"/>
          <w:b/>
          <w:bCs/>
          <w:i/>
          <w:sz w:val="18"/>
          <w:szCs w:val="18"/>
        </w:rPr>
      </w:pPr>
      <w:r w:rsidRPr="002A27D3">
        <w:rPr>
          <w:rFonts w:ascii="Arial" w:hAnsi="Arial" w:cs="Arial"/>
          <w:b/>
          <w:bCs/>
          <w:i/>
          <w:sz w:val="18"/>
          <w:szCs w:val="18"/>
          <w:lang w:val="es-ES"/>
        </w:rPr>
        <w:t>E</w:t>
      </w:r>
      <w:r w:rsidRPr="002A27D3">
        <w:rPr>
          <w:rFonts w:ascii="Arial" w:hAnsi="Arial" w:cs="Arial"/>
          <w:b/>
          <w:bCs/>
          <w:i/>
          <w:sz w:val="18"/>
          <w:szCs w:val="18"/>
        </w:rPr>
        <w:t xml:space="preserve">l nombre completo y cargo del servidor público que comparecerá a realizar las manifestaciones en este asunto, el que deberá acreditar legalmente su representación, ya sea con el documento original o copia certificada de su personalidad.  </w:t>
      </w:r>
    </w:p>
    <w:p w14:paraId="4A92D65E" w14:textId="257E010F" w:rsidR="000A17BB" w:rsidRPr="002A27D3" w:rsidRDefault="000A17BB" w:rsidP="00DC2306">
      <w:pPr>
        <w:pStyle w:val="Lista2"/>
        <w:spacing w:line="360" w:lineRule="auto"/>
        <w:ind w:left="1134" w:right="902" w:firstLine="284"/>
        <w:jc w:val="both"/>
        <w:rPr>
          <w:rFonts w:ascii="Arial" w:eastAsia="Calibri" w:hAnsi="Arial" w:cs="Arial"/>
          <w:b/>
          <w:bCs/>
          <w:i/>
          <w:sz w:val="18"/>
          <w:szCs w:val="18"/>
          <w:lang w:eastAsia="es-MX"/>
        </w:rPr>
      </w:pPr>
      <w:r w:rsidRPr="002A27D3">
        <w:rPr>
          <w:rFonts w:ascii="Arial" w:eastAsia="Calibri" w:hAnsi="Arial" w:cs="Arial"/>
          <w:b/>
          <w:bCs/>
          <w:i/>
          <w:sz w:val="18"/>
          <w:szCs w:val="18"/>
          <w:lang w:eastAsia="es-MX"/>
        </w:rPr>
        <w:t>f) Señale domicilio para oír y recibir notificaciones en este procedimiento.</w:t>
      </w:r>
    </w:p>
    <w:p w14:paraId="6DFB582A" w14:textId="0ADDF59E" w:rsidR="00DC2306" w:rsidRPr="002A27D3" w:rsidRDefault="00DC2306" w:rsidP="00DC2306">
      <w:pPr>
        <w:pStyle w:val="Lista2"/>
        <w:spacing w:line="360" w:lineRule="auto"/>
        <w:ind w:left="1134" w:right="902" w:firstLine="284"/>
        <w:jc w:val="both"/>
        <w:rPr>
          <w:rFonts w:ascii="Arial" w:hAnsi="Arial" w:cs="Arial"/>
          <w:b/>
          <w:bCs/>
          <w:sz w:val="18"/>
          <w:szCs w:val="18"/>
        </w:rPr>
      </w:pPr>
      <w:r w:rsidRPr="002A27D3">
        <w:rPr>
          <w:rFonts w:ascii="Arial" w:hAnsi="Arial" w:cs="Arial"/>
          <w:b/>
          <w:bCs/>
          <w:i/>
          <w:sz w:val="18"/>
          <w:szCs w:val="18"/>
        </w:rPr>
        <w:t xml:space="preserve">…”. </w:t>
      </w:r>
      <w:r w:rsidRPr="002A27D3">
        <w:rPr>
          <w:rFonts w:ascii="Arial" w:hAnsi="Arial" w:cs="Arial"/>
          <w:b/>
          <w:bCs/>
          <w:sz w:val="18"/>
          <w:szCs w:val="18"/>
        </w:rPr>
        <w:t>SIC.</w:t>
      </w:r>
    </w:p>
    <w:p w14:paraId="6EDFC41B" w14:textId="7204CF22" w:rsidR="00B62FDB" w:rsidRPr="002A27D3" w:rsidRDefault="00B62FDB" w:rsidP="000A17BB">
      <w:pPr>
        <w:spacing w:line="360" w:lineRule="auto"/>
        <w:ind w:firstLine="708"/>
        <w:jc w:val="both"/>
        <w:rPr>
          <w:rFonts w:ascii="Arial" w:eastAsia="Arial" w:hAnsi="Arial" w:cs="Arial"/>
          <w:sz w:val="24"/>
          <w:szCs w:val="24"/>
        </w:rPr>
      </w:pPr>
    </w:p>
    <w:p w14:paraId="5C50DED3" w14:textId="77777777" w:rsidR="00057832" w:rsidRPr="002A27D3" w:rsidRDefault="00057832" w:rsidP="00977125">
      <w:pPr>
        <w:shd w:val="clear" w:color="auto" w:fill="FFFFFF"/>
        <w:spacing w:after="0" w:line="360" w:lineRule="auto"/>
        <w:jc w:val="both"/>
        <w:rPr>
          <w:rFonts w:ascii="Arial" w:eastAsia="Times New Roman" w:hAnsi="Arial" w:cs="Arial"/>
          <w:sz w:val="24"/>
          <w:szCs w:val="24"/>
          <w:bdr w:val="none" w:sz="0" w:space="0" w:color="auto" w:frame="1"/>
          <w:lang w:eastAsia="es-MX"/>
        </w:rPr>
      </w:pPr>
    </w:p>
    <w:p w14:paraId="4ECCC000" w14:textId="3F09BE61" w:rsidR="008C6ECA" w:rsidRPr="002A27D3" w:rsidRDefault="00C63C0F" w:rsidP="003C51ED">
      <w:pPr>
        <w:shd w:val="clear" w:color="auto" w:fill="FFFFFF"/>
        <w:spacing w:after="0" w:line="360" w:lineRule="auto"/>
        <w:jc w:val="both"/>
        <w:rPr>
          <w:rFonts w:ascii="Arial" w:eastAsia="Arial" w:hAnsi="Arial" w:cs="Arial"/>
          <w:sz w:val="24"/>
        </w:rPr>
      </w:pPr>
      <w:r w:rsidRPr="002A27D3">
        <w:rPr>
          <w:rFonts w:ascii="Arial" w:eastAsia="Times New Roman" w:hAnsi="Arial" w:cs="Arial"/>
          <w:sz w:val="24"/>
          <w:szCs w:val="24"/>
          <w:bdr w:val="none" w:sz="0" w:space="0" w:color="auto" w:frame="1"/>
          <w:lang w:eastAsia="es-MX"/>
        </w:rPr>
        <w:t> </w:t>
      </w:r>
      <w:r w:rsidR="00563817" w:rsidRPr="002A27D3">
        <w:rPr>
          <w:rFonts w:ascii="Arial" w:eastAsia="Times New Roman" w:hAnsi="Arial" w:cs="Arial"/>
          <w:sz w:val="24"/>
          <w:szCs w:val="24"/>
          <w:bdr w:val="none" w:sz="0" w:space="0" w:color="auto" w:frame="1"/>
          <w:lang w:eastAsia="es-MX"/>
        </w:rPr>
        <w:tab/>
      </w:r>
      <w:r w:rsidR="00CC3164" w:rsidRPr="002A27D3">
        <w:rPr>
          <w:rFonts w:ascii="Arial" w:eastAsia="Times New Roman" w:hAnsi="Arial" w:cs="Arial"/>
          <w:sz w:val="24"/>
          <w:szCs w:val="24"/>
          <w:bdr w:val="none" w:sz="0" w:space="0" w:color="auto" w:frame="1"/>
          <w:lang w:eastAsia="es-MX"/>
        </w:rPr>
        <w:t xml:space="preserve">Consecuentemente, </w:t>
      </w:r>
      <w:r w:rsidR="000C7914" w:rsidRPr="002A27D3">
        <w:rPr>
          <w:rFonts w:ascii="Arial" w:eastAsia="Times New Roman" w:hAnsi="Arial" w:cs="Arial"/>
          <w:sz w:val="24"/>
          <w:szCs w:val="24"/>
          <w:bdr w:val="none" w:sz="0" w:space="0" w:color="auto" w:frame="1"/>
          <w:lang w:eastAsia="es-MX"/>
        </w:rPr>
        <w:t>el sujeto obligado</w:t>
      </w:r>
      <w:r w:rsidR="003C51ED" w:rsidRPr="002A27D3">
        <w:rPr>
          <w:rFonts w:ascii="Arial" w:eastAsia="Times New Roman" w:hAnsi="Arial" w:cs="Arial"/>
          <w:sz w:val="24"/>
          <w:szCs w:val="24"/>
          <w:bdr w:val="none" w:sz="0" w:space="0" w:color="auto" w:frame="1"/>
          <w:lang w:eastAsia="es-MX"/>
        </w:rPr>
        <w:t xml:space="preserve"> dio cumplimiento con el </w:t>
      </w:r>
      <w:r w:rsidR="006C1532" w:rsidRPr="002A27D3">
        <w:rPr>
          <w:rFonts w:ascii="Arial" w:eastAsia="Arial" w:hAnsi="Arial" w:cs="Arial"/>
          <w:sz w:val="24"/>
          <w:szCs w:val="24"/>
        </w:rPr>
        <w:t>oficio OM/UT</w:t>
      </w:r>
      <w:r w:rsidR="003C51ED" w:rsidRPr="002A27D3">
        <w:rPr>
          <w:rFonts w:ascii="Arial" w:eastAsia="Arial" w:hAnsi="Arial" w:cs="Arial"/>
          <w:sz w:val="24"/>
          <w:szCs w:val="24"/>
        </w:rPr>
        <w:t>/</w:t>
      </w:r>
      <w:r w:rsidR="00075BA0" w:rsidRPr="002A27D3">
        <w:rPr>
          <w:rFonts w:ascii="Arial" w:eastAsia="Arial" w:hAnsi="Arial" w:cs="Arial"/>
          <w:sz w:val="24"/>
          <w:szCs w:val="24"/>
        </w:rPr>
        <w:t>150</w:t>
      </w:r>
      <w:r w:rsidR="003C51ED" w:rsidRPr="002A27D3">
        <w:rPr>
          <w:rFonts w:ascii="Arial" w:eastAsia="Arial" w:hAnsi="Arial" w:cs="Arial"/>
          <w:sz w:val="24"/>
          <w:szCs w:val="24"/>
        </w:rPr>
        <w:t>/202</w:t>
      </w:r>
      <w:r w:rsidR="006C1532" w:rsidRPr="002A27D3">
        <w:rPr>
          <w:rFonts w:ascii="Arial" w:eastAsia="Arial" w:hAnsi="Arial" w:cs="Arial"/>
          <w:sz w:val="24"/>
          <w:szCs w:val="24"/>
        </w:rPr>
        <w:t>3</w:t>
      </w:r>
      <w:r w:rsidR="003C51ED" w:rsidRPr="002A27D3">
        <w:rPr>
          <w:rFonts w:ascii="Arial" w:eastAsia="Arial" w:hAnsi="Arial" w:cs="Arial"/>
          <w:sz w:val="24"/>
          <w:szCs w:val="24"/>
        </w:rPr>
        <w:t xml:space="preserve">, con </w:t>
      </w:r>
      <w:r w:rsidR="006C1532" w:rsidRPr="002A27D3">
        <w:rPr>
          <w:rFonts w:ascii="Arial" w:eastAsia="Arial" w:hAnsi="Arial" w:cs="Arial"/>
          <w:sz w:val="24"/>
          <w:szCs w:val="24"/>
        </w:rPr>
        <w:t>un</w:t>
      </w:r>
      <w:r w:rsidR="003C51ED" w:rsidRPr="002A27D3">
        <w:rPr>
          <w:rFonts w:ascii="Arial" w:eastAsia="Arial" w:hAnsi="Arial" w:cs="Arial"/>
          <w:sz w:val="24"/>
          <w:szCs w:val="24"/>
        </w:rPr>
        <w:t xml:space="preserve"> anexo, signado por </w:t>
      </w:r>
      <w:r w:rsidR="006C1532" w:rsidRPr="002A27D3">
        <w:rPr>
          <w:rFonts w:ascii="Arial" w:eastAsia="Arial" w:hAnsi="Arial" w:cs="Arial"/>
          <w:sz w:val="24"/>
          <w:szCs w:val="24"/>
        </w:rPr>
        <w:t>Héctor Miguel Dávila Guerrero</w:t>
      </w:r>
      <w:r w:rsidR="003C51ED" w:rsidRPr="002A27D3">
        <w:rPr>
          <w:rFonts w:ascii="Arial" w:eastAsia="Arial" w:hAnsi="Arial" w:cs="Arial"/>
          <w:sz w:val="24"/>
          <w:szCs w:val="24"/>
        </w:rPr>
        <w:t xml:space="preserve">, </w:t>
      </w:r>
      <w:r w:rsidR="001833F7" w:rsidRPr="002A27D3">
        <w:rPr>
          <w:rFonts w:ascii="Arial" w:eastAsia="Arial" w:hAnsi="Arial" w:cs="Arial"/>
          <w:sz w:val="24"/>
          <w:szCs w:val="24"/>
        </w:rPr>
        <w:t xml:space="preserve">Titular </w:t>
      </w:r>
      <w:r w:rsidR="001833F7" w:rsidRPr="002A27D3">
        <w:rPr>
          <w:rFonts w:ascii="Arial" w:eastAsia="Arial" w:hAnsi="Arial" w:cs="Arial"/>
          <w:sz w:val="24"/>
          <w:szCs w:val="24"/>
        </w:rPr>
        <w:lastRenderedPageBreak/>
        <w:t>de la Unidad de Transparencia de la Oficialía Mayor del Estado de San Luis Potosí</w:t>
      </w:r>
      <w:r w:rsidR="00A04390" w:rsidRPr="002A27D3">
        <w:rPr>
          <w:rFonts w:ascii="Arial" w:eastAsia="Arial" w:hAnsi="Arial" w:cs="Arial"/>
          <w:sz w:val="24"/>
          <w:szCs w:val="24"/>
        </w:rPr>
        <w:t xml:space="preserve">, </w:t>
      </w:r>
      <w:r w:rsidR="00A04390" w:rsidRPr="002A27D3">
        <w:rPr>
          <w:rFonts w:ascii="Arial" w:eastAsia="Times New Roman" w:hAnsi="Arial" w:cs="Arial"/>
          <w:sz w:val="24"/>
          <w:szCs w:val="24"/>
          <w:bdr w:val="none" w:sz="0" w:space="0" w:color="auto" w:frame="1"/>
          <w:lang w:eastAsia="es-MX"/>
        </w:rPr>
        <w:t>así</w:t>
      </w:r>
      <w:r w:rsidR="00057832" w:rsidRPr="002A27D3">
        <w:rPr>
          <w:rFonts w:ascii="Arial" w:hAnsi="Arial" w:cs="Arial"/>
          <w:sz w:val="24"/>
        </w:rPr>
        <w:t xml:space="preserve">, </w:t>
      </w:r>
      <w:r w:rsidR="00354E3B" w:rsidRPr="002A27D3">
        <w:rPr>
          <w:rFonts w:ascii="Arial" w:hAnsi="Arial" w:cs="Arial"/>
          <w:sz w:val="24"/>
        </w:rPr>
        <w:t xml:space="preserve">en las manifestaciones plantadas </w:t>
      </w:r>
      <w:r w:rsidR="00E832B1" w:rsidRPr="002A27D3">
        <w:rPr>
          <w:rFonts w:ascii="Arial" w:hAnsi="Arial" w:cs="Arial"/>
          <w:sz w:val="24"/>
        </w:rPr>
        <w:t>por este, dijo</w:t>
      </w:r>
      <w:r w:rsidR="008C6ECA" w:rsidRPr="002A27D3">
        <w:rPr>
          <w:rFonts w:ascii="Arial" w:eastAsia="Arial" w:hAnsi="Arial" w:cs="Arial"/>
          <w:sz w:val="24"/>
        </w:rPr>
        <w:t xml:space="preserve"> expresamente: </w:t>
      </w:r>
    </w:p>
    <w:p w14:paraId="1FEE8D2E" w14:textId="77777777" w:rsidR="008C6ECA" w:rsidRPr="002A27D3" w:rsidRDefault="008C6ECA" w:rsidP="008C6ECA">
      <w:pPr>
        <w:pStyle w:val="Textoindependienteprimerasangra"/>
        <w:ind w:left="1134" w:right="900" w:firstLine="0"/>
        <w:rPr>
          <w:rFonts w:ascii="Arial" w:eastAsia="Arial" w:hAnsi="Arial" w:cs="Arial"/>
          <w:i/>
          <w:sz w:val="18"/>
          <w:szCs w:val="18"/>
        </w:rPr>
      </w:pPr>
      <w:r w:rsidRPr="002A27D3">
        <w:rPr>
          <w:rFonts w:ascii="Arial" w:eastAsia="Arial" w:hAnsi="Arial" w:cs="Arial"/>
          <w:i/>
          <w:sz w:val="18"/>
          <w:szCs w:val="18"/>
        </w:rPr>
        <w:t>“…</w:t>
      </w:r>
    </w:p>
    <w:p w14:paraId="628D1A23" w14:textId="77777777" w:rsidR="00075BA0" w:rsidRPr="002A27D3" w:rsidRDefault="00075BA0" w:rsidP="00DC469E">
      <w:pPr>
        <w:pStyle w:val="Textoindependienteprimerasangra"/>
        <w:numPr>
          <w:ilvl w:val="0"/>
          <w:numId w:val="8"/>
        </w:numPr>
        <w:ind w:right="900"/>
        <w:rPr>
          <w:rFonts w:ascii="Arial" w:eastAsia="Arial" w:hAnsi="Arial" w:cs="Arial"/>
          <w:i/>
          <w:sz w:val="18"/>
          <w:szCs w:val="18"/>
        </w:rPr>
      </w:pPr>
      <w:r w:rsidRPr="002A27D3">
        <w:rPr>
          <w:rFonts w:ascii="Arial" w:eastAsia="Arial" w:hAnsi="Arial" w:cs="Arial"/>
          <w:i/>
          <w:sz w:val="18"/>
          <w:szCs w:val="18"/>
        </w:rPr>
        <w:t>A la fecha del presente, se encuentra pendiente la resolución del procedimiento iniciado por la Contraloría General del Estado, referente a la investigación que se lleva a cabo por el incumplimiento a la Ley de Protección de Datos Personales en posesión de Sujetos Obligados en el estado de san Luis Potosí.</w:t>
      </w:r>
    </w:p>
    <w:p w14:paraId="6D7D745C" w14:textId="11D48ADA" w:rsidR="00075BA0" w:rsidRPr="002A27D3" w:rsidRDefault="00075BA0" w:rsidP="00DC469E">
      <w:pPr>
        <w:pStyle w:val="Textoindependienteprimerasangra"/>
        <w:numPr>
          <w:ilvl w:val="0"/>
          <w:numId w:val="8"/>
        </w:numPr>
        <w:ind w:right="900"/>
        <w:rPr>
          <w:rFonts w:ascii="Arial" w:eastAsia="Arial" w:hAnsi="Arial" w:cs="Arial"/>
          <w:i/>
          <w:sz w:val="18"/>
          <w:szCs w:val="18"/>
        </w:rPr>
      </w:pPr>
      <w:r w:rsidRPr="002A27D3">
        <w:rPr>
          <w:rFonts w:ascii="Arial" w:eastAsia="Arial" w:hAnsi="Arial" w:cs="Arial"/>
          <w:i/>
          <w:sz w:val="18"/>
          <w:szCs w:val="18"/>
        </w:rPr>
        <w:t>Acompaño al presente, el aviso de privacidad en la modalidad simplificada e integral que se encuentra a la vista de los empleados de la Oficialía Mayor previo al tratamiento que realiza de sus datos.</w:t>
      </w:r>
    </w:p>
    <w:p w14:paraId="1DAAD4A3" w14:textId="4506AEC7" w:rsidR="008C6ECA" w:rsidRPr="002A27D3" w:rsidRDefault="008C6ECA" w:rsidP="008C6ECA">
      <w:pPr>
        <w:pStyle w:val="Textoindependienteprimerasangra"/>
        <w:ind w:left="1134" w:right="900" w:firstLine="0"/>
        <w:rPr>
          <w:rFonts w:ascii="Arial" w:eastAsia="Arial" w:hAnsi="Arial" w:cs="Arial"/>
          <w:sz w:val="24"/>
        </w:rPr>
      </w:pPr>
      <w:r w:rsidRPr="002A27D3">
        <w:rPr>
          <w:rFonts w:ascii="Arial" w:eastAsia="Arial" w:hAnsi="Arial" w:cs="Arial"/>
          <w:i/>
          <w:sz w:val="18"/>
          <w:szCs w:val="18"/>
        </w:rPr>
        <w:t>…”.</w:t>
      </w:r>
      <w:r w:rsidRPr="002A27D3">
        <w:rPr>
          <w:rFonts w:ascii="Arial" w:eastAsia="Arial" w:hAnsi="Arial" w:cs="Arial"/>
          <w:i/>
          <w:sz w:val="24"/>
        </w:rPr>
        <w:t xml:space="preserve"> </w:t>
      </w:r>
      <w:r w:rsidRPr="002A27D3">
        <w:rPr>
          <w:rFonts w:ascii="Arial" w:eastAsia="Arial" w:hAnsi="Arial" w:cs="Arial"/>
          <w:sz w:val="24"/>
        </w:rPr>
        <w:t>SIC.</w:t>
      </w:r>
    </w:p>
    <w:p w14:paraId="37E09EEA" w14:textId="77777777" w:rsidR="00D957A6" w:rsidRPr="002A27D3" w:rsidRDefault="00D957A6" w:rsidP="008C6ECA">
      <w:pPr>
        <w:pStyle w:val="Textoindependienteprimerasangra"/>
        <w:ind w:right="49" w:firstLine="708"/>
        <w:rPr>
          <w:rFonts w:ascii="Arial" w:hAnsi="Arial" w:cs="Arial"/>
          <w:sz w:val="24"/>
          <w:bdr w:val="none" w:sz="0" w:space="0" w:color="auto" w:frame="1"/>
          <w:lang w:eastAsia="es-MX"/>
        </w:rPr>
      </w:pPr>
    </w:p>
    <w:p w14:paraId="1A49C575" w14:textId="65A98198" w:rsidR="0065219C" w:rsidRPr="002A27D3" w:rsidRDefault="00D957A6" w:rsidP="008C6ECA">
      <w:pPr>
        <w:pStyle w:val="Textoindependienteprimerasangra"/>
        <w:ind w:right="49" w:firstLine="708"/>
        <w:rPr>
          <w:rFonts w:ascii="Arial" w:hAnsi="Arial" w:cs="Arial"/>
          <w:sz w:val="24"/>
          <w:bdr w:val="none" w:sz="0" w:space="0" w:color="auto" w:frame="1"/>
          <w:lang w:eastAsia="es-MX"/>
        </w:rPr>
      </w:pPr>
      <w:r w:rsidRPr="002A27D3">
        <w:rPr>
          <w:rFonts w:ascii="Arial" w:hAnsi="Arial" w:cs="Arial"/>
          <w:sz w:val="24"/>
          <w:bdr w:val="none" w:sz="0" w:space="0" w:color="auto" w:frame="1"/>
          <w:lang w:eastAsia="es-MX"/>
        </w:rPr>
        <w:t xml:space="preserve">Al respecto, </w:t>
      </w:r>
      <w:r w:rsidR="00477E15" w:rsidRPr="002A27D3">
        <w:rPr>
          <w:rFonts w:ascii="Arial" w:hAnsi="Arial" w:cs="Arial"/>
          <w:sz w:val="24"/>
          <w:bdr w:val="none" w:sz="0" w:space="0" w:color="auto" w:frame="1"/>
          <w:lang w:eastAsia="es-MX"/>
        </w:rPr>
        <w:t>se advierte que el sujeto obligado señala que se abrió procedimiento respecto de un posible incumplimiento a la ley de la materia, el que se encuentra pendiente de resolución, por ello, mediante oficio OM/UT/095/2023, el sujeto obligado remitió copia certificada del acuerdo de conclusión de treinta y uno de enero d</w:t>
      </w:r>
      <w:r w:rsidR="009577DD" w:rsidRPr="002A27D3">
        <w:rPr>
          <w:rFonts w:ascii="Arial" w:hAnsi="Arial" w:cs="Arial"/>
          <w:sz w:val="24"/>
          <w:bdr w:val="none" w:sz="0" w:space="0" w:color="auto" w:frame="1"/>
          <w:lang w:eastAsia="es-MX"/>
        </w:rPr>
        <w:t xml:space="preserve">e dos mil veintitrés, signado por Francisco Ramos Silva, Director de Investigación Administrativa y Evolución Patrimonial de la Contraloría General del Estado de San Luis Potosí, </w:t>
      </w:r>
      <w:r w:rsidR="0065219C" w:rsidRPr="002A27D3">
        <w:rPr>
          <w:rFonts w:ascii="Arial" w:hAnsi="Arial" w:cs="Arial"/>
          <w:sz w:val="24"/>
          <w:bdr w:val="none" w:sz="0" w:space="0" w:color="auto" w:frame="1"/>
          <w:lang w:eastAsia="es-MX"/>
        </w:rPr>
        <w:t>en el que se ordena emitir informe de presunta responsabilidad administrativa en el expediente de la investigación administrativa CGE/DIAEP/EIA-203/2022, no obstante, dicha documentación consta en autos de este expediente para el momento en que esta Autoridad remita las constancias que integran el presente expediente a la persona titular del Órgano Interno de Control o su equivalente de la Oficialía Mayor del Estado, para que sea esta quien determine el deslinde de responsabilidades en este asunto.</w:t>
      </w:r>
    </w:p>
    <w:p w14:paraId="2B6FF546" w14:textId="77777777" w:rsidR="0059403A" w:rsidRPr="002A27D3" w:rsidRDefault="0059403A" w:rsidP="0059403A">
      <w:pPr>
        <w:autoSpaceDE w:val="0"/>
        <w:autoSpaceDN w:val="0"/>
        <w:adjustRightInd w:val="0"/>
        <w:spacing w:line="360" w:lineRule="auto"/>
        <w:ind w:right="51" w:firstLine="708"/>
        <w:jc w:val="both"/>
        <w:rPr>
          <w:rFonts w:ascii="Arial" w:hAnsi="Arial" w:cs="Arial"/>
          <w:sz w:val="24"/>
          <w:szCs w:val="24"/>
          <w:lang w:val="es-ES"/>
        </w:rPr>
      </w:pPr>
    </w:p>
    <w:p w14:paraId="5503CAC1" w14:textId="78180A2A" w:rsidR="0059403A" w:rsidRPr="002A27D3" w:rsidRDefault="0059403A" w:rsidP="0059403A">
      <w:pPr>
        <w:autoSpaceDE w:val="0"/>
        <w:autoSpaceDN w:val="0"/>
        <w:adjustRightInd w:val="0"/>
        <w:spacing w:line="360" w:lineRule="auto"/>
        <w:ind w:right="51" w:firstLine="708"/>
        <w:jc w:val="both"/>
        <w:rPr>
          <w:rFonts w:ascii="Arial" w:hAnsi="Arial" w:cs="Arial"/>
          <w:sz w:val="24"/>
          <w:szCs w:val="24"/>
          <w:lang w:val="es-ES"/>
        </w:rPr>
      </w:pPr>
      <w:r w:rsidRPr="002A27D3">
        <w:rPr>
          <w:rFonts w:ascii="Arial" w:hAnsi="Arial" w:cs="Arial"/>
          <w:sz w:val="24"/>
          <w:szCs w:val="24"/>
          <w:lang w:val="es-ES"/>
        </w:rPr>
        <w:t>Ahora, el sujeto obligado omitió presentar ante esta Comisión, documentación con la que comprobase el debido cumplimiento del principio de consentimiento, tal como se le requirió, consecuentemente, se advierte que hubo divulgación de información de la persona titular de los datos personales sin su consentimiento, incumpliendo así, con el principio de consentimiento que establece el artículo 19 de la Ley de Protección de Datos Personales en posesión de los Sujetos Obligados del Estado.</w:t>
      </w:r>
    </w:p>
    <w:p w14:paraId="32DD9E0E" w14:textId="77777777" w:rsidR="0065219C" w:rsidRPr="002A27D3" w:rsidRDefault="0065219C" w:rsidP="008C6ECA">
      <w:pPr>
        <w:pStyle w:val="Textoindependienteprimerasangra"/>
        <w:ind w:right="49" w:firstLine="708"/>
        <w:rPr>
          <w:rFonts w:ascii="Arial" w:hAnsi="Arial" w:cs="Arial"/>
          <w:sz w:val="24"/>
          <w:bdr w:val="none" w:sz="0" w:space="0" w:color="auto" w:frame="1"/>
          <w:lang w:eastAsia="es-MX"/>
        </w:rPr>
      </w:pPr>
    </w:p>
    <w:p w14:paraId="1C329C4F" w14:textId="69F3B9D9" w:rsidR="000D7C40" w:rsidRPr="002A27D3" w:rsidRDefault="0065219C" w:rsidP="004B0200">
      <w:pPr>
        <w:pStyle w:val="Textoindependienteprimerasangra"/>
        <w:ind w:right="49" w:firstLine="708"/>
        <w:rPr>
          <w:rFonts w:ascii="Arial" w:hAnsi="Arial" w:cs="Arial"/>
          <w:sz w:val="24"/>
          <w:bdr w:val="none" w:sz="0" w:space="0" w:color="auto" w:frame="1"/>
          <w:lang w:eastAsia="es-MX"/>
        </w:rPr>
      </w:pPr>
      <w:r w:rsidRPr="002A27D3">
        <w:rPr>
          <w:rFonts w:ascii="Arial" w:hAnsi="Arial" w:cs="Arial"/>
          <w:sz w:val="24"/>
          <w:bdr w:val="none" w:sz="0" w:space="0" w:color="auto" w:frame="1"/>
          <w:lang w:eastAsia="es-MX"/>
        </w:rPr>
        <w:lastRenderedPageBreak/>
        <w:t>Asimismo, el sujeto obligado anex</w:t>
      </w:r>
      <w:r w:rsidR="003F6526" w:rsidRPr="002A27D3">
        <w:rPr>
          <w:rFonts w:ascii="Arial" w:hAnsi="Arial" w:cs="Arial"/>
          <w:sz w:val="24"/>
          <w:bdr w:val="none" w:sz="0" w:space="0" w:color="auto" w:frame="1"/>
          <w:lang w:eastAsia="es-MX"/>
        </w:rPr>
        <w:t xml:space="preserve">ó los avisos de privacidad que según su </w:t>
      </w:r>
      <w:r w:rsidR="004B0200" w:rsidRPr="002A27D3">
        <w:rPr>
          <w:rFonts w:ascii="Arial" w:hAnsi="Arial" w:cs="Arial"/>
          <w:sz w:val="24"/>
          <w:bdr w:val="none" w:sz="0" w:space="0" w:color="auto" w:frame="1"/>
          <w:lang w:eastAsia="es-MX"/>
        </w:rPr>
        <w:t>manifestación correspond</w:t>
      </w:r>
      <w:r w:rsidR="005F4B1A" w:rsidRPr="002A27D3">
        <w:rPr>
          <w:rFonts w:ascii="Arial" w:hAnsi="Arial" w:cs="Arial"/>
          <w:sz w:val="24"/>
          <w:bdr w:val="none" w:sz="0" w:space="0" w:color="auto" w:frame="1"/>
          <w:lang w:eastAsia="es-MX"/>
        </w:rPr>
        <w:t>iente</w:t>
      </w:r>
      <w:r w:rsidR="004B0200" w:rsidRPr="002A27D3">
        <w:rPr>
          <w:rFonts w:ascii="Arial" w:hAnsi="Arial" w:cs="Arial"/>
          <w:sz w:val="24"/>
          <w:bdr w:val="none" w:sz="0" w:space="0" w:color="auto" w:frame="1"/>
          <w:lang w:eastAsia="es-MX"/>
        </w:rPr>
        <w:t xml:space="preserve"> a los que pone a disposición de sus empleados, no obstante, del contenido del aviso simplificado se advierte que corresponde a la solicitud de acceso, rectificación, cancelación y oposición de datos personales y no al de sus empleados (tal como se le requirió), además, el aviso integral, está incompleto, ya que como dice la Ley de Protección de Datos Personales en posesión de los Sujetos Obligados del Estado, en el artículo 39, además de los requisitos del aviso de privacidad simplificado, el aviso de privacidad integral debe contener al menos: el domicilio del responsable; los datos personales que serán sometidos a tratamiento, identificando aquéllos que sean sensibles; el fundamento legal que faculta expresamente al responsable para llevar a cabo: el tratamiento de datos personales y las transferencias de datos personales que, en su caso, efectúe con autoridades, poderes, entidades, órganos y organismos gubernamentales de los tres órdenes de gobierno y las personas físicas o morales de carácter privado; los mecanismos, medios y procedimientos disponibles para ejercer los derechos ARCO; el domicilio de la Unidad de Transparencia, y los medios a través de los cuales el responsable comunicará a los titulares los cambios al aviso de privacidad.</w:t>
      </w:r>
      <w:r w:rsidR="000D7C40" w:rsidRPr="002A27D3">
        <w:rPr>
          <w:rFonts w:ascii="Arial" w:hAnsi="Arial" w:cs="Arial"/>
          <w:sz w:val="24"/>
          <w:bdr w:val="none" w:sz="0" w:space="0" w:color="auto" w:frame="1"/>
          <w:lang w:eastAsia="es-MX"/>
        </w:rPr>
        <w:t xml:space="preserve"> </w:t>
      </w:r>
    </w:p>
    <w:p w14:paraId="6C7D4AA1" w14:textId="77777777" w:rsidR="009544D4" w:rsidRPr="002A27D3" w:rsidRDefault="009544D4" w:rsidP="004B0200">
      <w:pPr>
        <w:pStyle w:val="Textoindependienteprimerasangra"/>
        <w:ind w:right="49" w:firstLine="708"/>
        <w:rPr>
          <w:rFonts w:ascii="Arial" w:hAnsi="Arial" w:cs="Arial"/>
          <w:sz w:val="24"/>
          <w:bdr w:val="none" w:sz="0" w:space="0" w:color="auto" w:frame="1"/>
          <w:lang w:eastAsia="es-MX"/>
        </w:rPr>
      </w:pPr>
    </w:p>
    <w:p w14:paraId="6F621485" w14:textId="6A0FFD5B" w:rsidR="000D7C40" w:rsidRPr="002A27D3" w:rsidRDefault="000D7C40" w:rsidP="004B0200">
      <w:pPr>
        <w:pStyle w:val="Textoindependienteprimerasangra"/>
        <w:ind w:right="49" w:firstLine="708"/>
        <w:rPr>
          <w:rFonts w:ascii="Arial" w:hAnsi="Arial" w:cs="Arial"/>
          <w:sz w:val="24"/>
          <w:bdr w:val="none" w:sz="0" w:space="0" w:color="auto" w:frame="1"/>
          <w:lang w:eastAsia="es-MX"/>
        </w:rPr>
      </w:pPr>
      <w:r w:rsidRPr="002A27D3">
        <w:rPr>
          <w:rFonts w:ascii="Arial" w:hAnsi="Arial" w:cs="Arial"/>
          <w:sz w:val="24"/>
          <w:bdr w:val="none" w:sz="0" w:space="0" w:color="auto" w:frame="1"/>
          <w:lang w:eastAsia="es-MX"/>
        </w:rPr>
        <w:t xml:space="preserve">En este tenor, </w:t>
      </w:r>
      <w:r w:rsidR="009544D4" w:rsidRPr="002A27D3">
        <w:rPr>
          <w:rFonts w:ascii="Arial" w:hAnsi="Arial" w:cs="Arial"/>
          <w:sz w:val="24"/>
          <w:bdr w:val="none" w:sz="0" w:space="0" w:color="auto" w:frame="1"/>
          <w:lang w:eastAsia="es-MX"/>
        </w:rPr>
        <w:t>e</w:t>
      </w:r>
      <w:r w:rsidRPr="002A27D3">
        <w:rPr>
          <w:rFonts w:ascii="Arial" w:hAnsi="Arial" w:cs="Arial"/>
          <w:sz w:val="24"/>
          <w:bdr w:val="none" w:sz="0" w:space="0" w:color="auto" w:frame="1"/>
          <w:lang w:eastAsia="es-MX"/>
        </w:rPr>
        <w:t>l aviso de privacidad integral que el sujeto obligado agregó a este expediente, respecto del tratamiento que realiza de los datos personales de sus empleados, carece:</w:t>
      </w:r>
    </w:p>
    <w:p w14:paraId="0636705A" w14:textId="769A225B" w:rsidR="000D7C40" w:rsidRPr="002A27D3" w:rsidRDefault="000D7C40" w:rsidP="00DC469E">
      <w:pPr>
        <w:pStyle w:val="Textoindependienteprimerasangra"/>
        <w:numPr>
          <w:ilvl w:val="0"/>
          <w:numId w:val="9"/>
        </w:numPr>
        <w:ind w:right="49"/>
        <w:rPr>
          <w:rFonts w:ascii="Arial" w:hAnsi="Arial" w:cs="Arial"/>
          <w:sz w:val="24"/>
          <w:bdr w:val="none" w:sz="0" w:space="0" w:color="auto" w:frame="1"/>
          <w:lang w:eastAsia="es-MX"/>
        </w:rPr>
      </w:pPr>
      <w:r w:rsidRPr="002A27D3">
        <w:rPr>
          <w:rFonts w:ascii="Arial" w:hAnsi="Arial" w:cs="Arial"/>
          <w:sz w:val="24"/>
          <w:bdr w:val="none" w:sz="0" w:space="0" w:color="auto" w:frame="1"/>
          <w:lang w:eastAsia="es-MX"/>
        </w:rPr>
        <w:t xml:space="preserve">Del contenido completo de los requisitos que contiene el aviso de privacidad simplificado, de conformidad con el artículo </w:t>
      </w:r>
      <w:r w:rsidR="00FE6381" w:rsidRPr="002A27D3">
        <w:rPr>
          <w:rFonts w:ascii="Arial" w:hAnsi="Arial" w:cs="Arial"/>
          <w:sz w:val="24"/>
          <w:bdr w:val="none" w:sz="0" w:space="0" w:color="auto" w:frame="1"/>
          <w:lang w:eastAsia="es-MX"/>
        </w:rPr>
        <w:t>38 de la referida Ley de Protección de Datos Personales</w:t>
      </w:r>
      <w:r w:rsidR="00D2780D" w:rsidRPr="002A27D3">
        <w:rPr>
          <w:rFonts w:ascii="Arial" w:hAnsi="Arial" w:cs="Arial"/>
          <w:sz w:val="24"/>
          <w:bdr w:val="none" w:sz="0" w:space="0" w:color="auto" w:frame="1"/>
          <w:lang w:eastAsia="es-MX"/>
        </w:rPr>
        <w:t>, a excepción de las finalidades</w:t>
      </w:r>
      <w:r w:rsidR="00FE6381" w:rsidRPr="002A27D3">
        <w:rPr>
          <w:rFonts w:ascii="Arial" w:hAnsi="Arial" w:cs="Arial"/>
          <w:sz w:val="24"/>
          <w:bdr w:val="none" w:sz="0" w:space="0" w:color="auto" w:frame="1"/>
          <w:lang w:eastAsia="es-MX"/>
        </w:rPr>
        <w:t>.</w:t>
      </w:r>
    </w:p>
    <w:p w14:paraId="5B303090" w14:textId="2B2171EE" w:rsidR="000D7C40" w:rsidRPr="002A27D3" w:rsidRDefault="005E386F" w:rsidP="00DC469E">
      <w:pPr>
        <w:pStyle w:val="Textoindependienteprimerasangra"/>
        <w:numPr>
          <w:ilvl w:val="0"/>
          <w:numId w:val="9"/>
        </w:numPr>
        <w:ind w:right="49"/>
        <w:rPr>
          <w:rFonts w:ascii="Arial" w:hAnsi="Arial" w:cs="Arial"/>
          <w:sz w:val="24"/>
          <w:bdr w:val="none" w:sz="0" w:space="0" w:color="auto" w:frame="1"/>
          <w:lang w:eastAsia="es-MX"/>
        </w:rPr>
      </w:pPr>
      <w:r w:rsidRPr="002A27D3">
        <w:rPr>
          <w:rFonts w:ascii="Arial" w:hAnsi="Arial" w:cs="Arial"/>
          <w:sz w:val="24"/>
          <w:bdr w:val="none" w:sz="0" w:space="0" w:color="auto" w:frame="1"/>
          <w:lang w:eastAsia="es-MX"/>
        </w:rPr>
        <w:t>De</w:t>
      </w:r>
      <w:r w:rsidR="000D7C40" w:rsidRPr="002A27D3">
        <w:rPr>
          <w:rFonts w:ascii="Arial" w:hAnsi="Arial" w:cs="Arial"/>
          <w:sz w:val="24"/>
          <w:bdr w:val="none" w:sz="0" w:space="0" w:color="auto" w:frame="1"/>
          <w:lang w:eastAsia="es-MX"/>
        </w:rPr>
        <w:t>l fundamento legal que faculta expresamente al responsable para llevar a cabo: el tratamiento de datos personales y las transferencias de datos personales que, en su caso, efectúe con autoridades, poderes, entidades, órganos y organismos gubernamentales de los tres órdenes de gobierno y las personas físicas o morales de carácter privado.</w:t>
      </w:r>
    </w:p>
    <w:p w14:paraId="1CB50D5D" w14:textId="5E98DDCC" w:rsidR="0059403A" w:rsidRPr="002A27D3" w:rsidRDefault="004B0200" w:rsidP="00DC469E">
      <w:pPr>
        <w:pStyle w:val="Textoindependienteprimerasangra"/>
        <w:numPr>
          <w:ilvl w:val="0"/>
          <w:numId w:val="9"/>
        </w:numPr>
        <w:ind w:right="49"/>
        <w:rPr>
          <w:rFonts w:ascii="Arial" w:hAnsi="Arial" w:cs="Arial"/>
          <w:sz w:val="24"/>
          <w:bdr w:val="none" w:sz="0" w:space="0" w:color="auto" w:frame="1"/>
          <w:lang w:eastAsia="es-MX"/>
        </w:rPr>
      </w:pPr>
      <w:r w:rsidRPr="002A27D3">
        <w:rPr>
          <w:rFonts w:ascii="Arial" w:hAnsi="Arial" w:cs="Arial"/>
          <w:sz w:val="24"/>
          <w:bdr w:val="none" w:sz="0" w:space="0" w:color="auto" w:frame="1"/>
          <w:lang w:eastAsia="es-MX"/>
        </w:rPr>
        <w:t xml:space="preserve"> </w:t>
      </w:r>
      <w:r w:rsidR="005E386F" w:rsidRPr="002A27D3">
        <w:rPr>
          <w:rFonts w:ascii="Arial" w:hAnsi="Arial" w:cs="Arial"/>
          <w:sz w:val="24"/>
          <w:bdr w:val="none" w:sz="0" w:space="0" w:color="auto" w:frame="1"/>
          <w:lang w:eastAsia="es-MX"/>
        </w:rPr>
        <w:t>De</w:t>
      </w:r>
      <w:r w:rsidR="00D2780D" w:rsidRPr="002A27D3">
        <w:rPr>
          <w:rFonts w:ascii="Arial" w:hAnsi="Arial" w:cs="Arial"/>
          <w:sz w:val="24"/>
          <w:bdr w:val="none" w:sz="0" w:space="0" w:color="auto" w:frame="1"/>
          <w:lang w:eastAsia="es-MX"/>
        </w:rPr>
        <w:t>l domicilio de la Unidad de Transparencia</w:t>
      </w:r>
      <w:r w:rsidR="005E386F" w:rsidRPr="002A27D3">
        <w:rPr>
          <w:rFonts w:ascii="Arial" w:hAnsi="Arial" w:cs="Arial"/>
          <w:sz w:val="24"/>
          <w:bdr w:val="none" w:sz="0" w:space="0" w:color="auto" w:frame="1"/>
          <w:lang w:eastAsia="es-MX"/>
        </w:rPr>
        <w:t xml:space="preserve"> del sujeto obligado</w:t>
      </w:r>
      <w:r w:rsidR="00D2780D" w:rsidRPr="002A27D3">
        <w:rPr>
          <w:rFonts w:ascii="Arial" w:hAnsi="Arial" w:cs="Arial"/>
          <w:sz w:val="24"/>
          <w:bdr w:val="none" w:sz="0" w:space="0" w:color="auto" w:frame="1"/>
          <w:lang w:eastAsia="es-MX"/>
        </w:rPr>
        <w:t>.</w:t>
      </w:r>
    </w:p>
    <w:p w14:paraId="6704E8A0" w14:textId="77777777" w:rsidR="00AE3CFC" w:rsidRPr="002A27D3" w:rsidRDefault="00AE3CFC" w:rsidP="0059403A">
      <w:pPr>
        <w:pStyle w:val="Textoindependienteprimerasangra"/>
        <w:ind w:right="49" w:firstLine="708"/>
        <w:rPr>
          <w:rFonts w:ascii="Arial" w:hAnsi="Arial" w:cs="Arial"/>
          <w:sz w:val="24"/>
          <w:bdr w:val="none" w:sz="0" w:space="0" w:color="auto" w:frame="1"/>
          <w:lang w:eastAsia="es-MX"/>
        </w:rPr>
      </w:pPr>
    </w:p>
    <w:p w14:paraId="67CDBCAB" w14:textId="06FF5C28" w:rsidR="0059403A" w:rsidRPr="002A27D3" w:rsidRDefault="0059403A" w:rsidP="0059403A">
      <w:pPr>
        <w:pStyle w:val="Textoindependienteprimerasangra"/>
        <w:ind w:right="49" w:firstLine="708"/>
        <w:rPr>
          <w:rFonts w:ascii="Arial" w:hAnsi="Arial" w:cs="Arial"/>
          <w:sz w:val="24"/>
          <w:bdr w:val="none" w:sz="0" w:space="0" w:color="auto" w:frame="1"/>
          <w:lang w:eastAsia="es-MX"/>
        </w:rPr>
      </w:pPr>
      <w:r w:rsidRPr="002A27D3">
        <w:rPr>
          <w:rFonts w:ascii="Arial" w:hAnsi="Arial" w:cs="Arial"/>
          <w:sz w:val="24"/>
          <w:bdr w:val="none" w:sz="0" w:space="0" w:color="auto" w:frame="1"/>
          <w:lang w:eastAsia="es-MX"/>
        </w:rPr>
        <w:lastRenderedPageBreak/>
        <w:t xml:space="preserve">Consecuentemente, </w:t>
      </w:r>
      <w:r w:rsidRPr="002A27D3">
        <w:rPr>
          <w:rFonts w:ascii="Arial" w:hAnsi="Arial" w:cs="Arial"/>
          <w:sz w:val="24"/>
        </w:rPr>
        <w:t xml:space="preserve">el sujeto obligado omitió comprobar ante esta Comisión que dio cumplimiento con el principio de información que rige el artículo 34 de la Ley de Protección de Datos Personales en posesión de los Sujetos Obligados del Estado, adminiculado con </w:t>
      </w:r>
      <w:r w:rsidR="00AE3CFC" w:rsidRPr="002A27D3">
        <w:rPr>
          <w:rFonts w:ascii="Arial" w:hAnsi="Arial" w:cs="Arial"/>
          <w:sz w:val="24"/>
        </w:rPr>
        <w:t xml:space="preserve">los </w:t>
      </w:r>
      <w:r w:rsidRPr="002A27D3">
        <w:rPr>
          <w:rFonts w:ascii="Arial" w:hAnsi="Arial" w:cs="Arial"/>
          <w:sz w:val="24"/>
        </w:rPr>
        <w:t>artículo</w:t>
      </w:r>
      <w:r w:rsidR="00AE3CFC" w:rsidRPr="002A27D3">
        <w:rPr>
          <w:rFonts w:ascii="Arial" w:hAnsi="Arial" w:cs="Arial"/>
          <w:sz w:val="24"/>
        </w:rPr>
        <w:t>s</w:t>
      </w:r>
      <w:r w:rsidRPr="002A27D3">
        <w:rPr>
          <w:rFonts w:ascii="Arial" w:hAnsi="Arial" w:cs="Arial"/>
          <w:sz w:val="24"/>
        </w:rPr>
        <w:t xml:space="preserve"> 3</w:t>
      </w:r>
      <w:r w:rsidR="00AE3CFC" w:rsidRPr="002A27D3">
        <w:rPr>
          <w:rFonts w:ascii="Arial" w:hAnsi="Arial" w:cs="Arial"/>
          <w:sz w:val="24"/>
        </w:rPr>
        <w:t>8 y 3</w:t>
      </w:r>
      <w:r w:rsidRPr="002A27D3">
        <w:rPr>
          <w:rFonts w:ascii="Arial" w:hAnsi="Arial" w:cs="Arial"/>
          <w:sz w:val="24"/>
        </w:rPr>
        <w:t>9 del mismo ordenamiento legal.</w:t>
      </w:r>
    </w:p>
    <w:p w14:paraId="3427D563" w14:textId="77777777" w:rsidR="007026AE" w:rsidRPr="002A27D3" w:rsidRDefault="007026AE" w:rsidP="0010493A">
      <w:pPr>
        <w:autoSpaceDE w:val="0"/>
        <w:autoSpaceDN w:val="0"/>
        <w:adjustRightInd w:val="0"/>
        <w:spacing w:after="0" w:line="360" w:lineRule="auto"/>
        <w:ind w:right="-91" w:firstLine="708"/>
        <w:jc w:val="both"/>
        <w:rPr>
          <w:rFonts w:ascii="Arial" w:hAnsi="Arial" w:cs="Arial"/>
          <w:sz w:val="24"/>
          <w:szCs w:val="24"/>
        </w:rPr>
      </w:pPr>
    </w:p>
    <w:p w14:paraId="19912E72" w14:textId="7571945E" w:rsidR="00F7713B" w:rsidRPr="002A27D3" w:rsidRDefault="00122B95" w:rsidP="0010493A">
      <w:pPr>
        <w:autoSpaceDE w:val="0"/>
        <w:autoSpaceDN w:val="0"/>
        <w:adjustRightInd w:val="0"/>
        <w:spacing w:after="0" w:line="360" w:lineRule="auto"/>
        <w:ind w:right="-91" w:firstLine="708"/>
        <w:jc w:val="both"/>
        <w:rPr>
          <w:rFonts w:ascii="Arial" w:hAnsi="Arial" w:cs="Arial"/>
          <w:sz w:val="24"/>
          <w:szCs w:val="24"/>
        </w:rPr>
      </w:pPr>
      <w:r w:rsidRPr="002A27D3">
        <w:rPr>
          <w:rFonts w:ascii="Arial" w:hAnsi="Arial" w:cs="Arial"/>
          <w:sz w:val="24"/>
          <w:szCs w:val="24"/>
        </w:rPr>
        <w:t>Así las co</w:t>
      </w:r>
      <w:r w:rsidR="00F50905" w:rsidRPr="002A27D3">
        <w:rPr>
          <w:rFonts w:ascii="Arial" w:hAnsi="Arial" w:cs="Arial"/>
          <w:sz w:val="24"/>
          <w:szCs w:val="24"/>
        </w:rPr>
        <w:t>s</w:t>
      </w:r>
      <w:r w:rsidRPr="002A27D3">
        <w:rPr>
          <w:rFonts w:ascii="Arial" w:hAnsi="Arial" w:cs="Arial"/>
          <w:sz w:val="24"/>
          <w:szCs w:val="24"/>
        </w:rPr>
        <w:t>as,</w:t>
      </w:r>
      <w:r w:rsidR="00491534" w:rsidRPr="002A27D3">
        <w:rPr>
          <w:rFonts w:ascii="Arial" w:hAnsi="Arial" w:cs="Arial"/>
          <w:sz w:val="24"/>
          <w:szCs w:val="24"/>
        </w:rPr>
        <w:t xml:space="preserve"> </w:t>
      </w:r>
      <w:r w:rsidR="00F50905" w:rsidRPr="002A27D3">
        <w:rPr>
          <w:rFonts w:ascii="Arial" w:hAnsi="Arial" w:cs="Arial"/>
          <w:sz w:val="24"/>
          <w:szCs w:val="24"/>
        </w:rPr>
        <w:t>en este asunto</w:t>
      </w:r>
      <w:r w:rsidR="00491534" w:rsidRPr="002A27D3">
        <w:rPr>
          <w:rFonts w:ascii="Arial" w:hAnsi="Arial" w:cs="Arial"/>
          <w:sz w:val="24"/>
          <w:szCs w:val="24"/>
        </w:rPr>
        <w:t xml:space="preserve"> no </w:t>
      </w:r>
      <w:r w:rsidR="00F50905" w:rsidRPr="002A27D3">
        <w:rPr>
          <w:rFonts w:ascii="Arial" w:hAnsi="Arial" w:cs="Arial"/>
          <w:sz w:val="24"/>
          <w:szCs w:val="24"/>
        </w:rPr>
        <w:t xml:space="preserve">se </w:t>
      </w:r>
      <w:r w:rsidR="00491534" w:rsidRPr="002A27D3">
        <w:rPr>
          <w:rFonts w:ascii="Arial" w:hAnsi="Arial" w:cs="Arial"/>
          <w:sz w:val="24"/>
          <w:szCs w:val="24"/>
        </w:rPr>
        <w:t xml:space="preserve">exime de responsabilidad al sujeto obligado </w:t>
      </w:r>
      <w:r w:rsidR="00B77102" w:rsidRPr="002A27D3">
        <w:rPr>
          <w:rFonts w:ascii="Arial" w:hAnsi="Arial" w:cs="Arial"/>
          <w:sz w:val="24"/>
          <w:szCs w:val="24"/>
        </w:rPr>
        <w:t xml:space="preserve">respecto de la entrega de </w:t>
      </w:r>
      <w:r w:rsidR="00F50905" w:rsidRPr="002A27D3">
        <w:rPr>
          <w:rFonts w:ascii="Arial" w:hAnsi="Arial" w:cs="Arial"/>
          <w:sz w:val="24"/>
          <w:szCs w:val="24"/>
        </w:rPr>
        <w:t>la información a un tercero, que no es la persona titular de la información personal contenida en esta, con datos personales visibles, excepción</w:t>
      </w:r>
      <w:r w:rsidR="00C1661D" w:rsidRPr="002A27D3">
        <w:rPr>
          <w:rFonts w:ascii="Arial" w:hAnsi="Arial" w:cs="Arial"/>
          <w:sz w:val="24"/>
          <w:szCs w:val="24"/>
        </w:rPr>
        <w:t xml:space="preserve"> a la información pública</w:t>
      </w:r>
      <w:r w:rsidR="00F50905" w:rsidRPr="002A27D3">
        <w:rPr>
          <w:rFonts w:ascii="Arial" w:hAnsi="Arial" w:cs="Arial"/>
          <w:sz w:val="24"/>
          <w:szCs w:val="24"/>
        </w:rPr>
        <w:t xml:space="preserve"> </w:t>
      </w:r>
      <w:r w:rsidR="00C1661D" w:rsidRPr="002A27D3">
        <w:rPr>
          <w:rFonts w:ascii="Arial" w:hAnsi="Arial" w:cs="Arial"/>
          <w:sz w:val="24"/>
          <w:szCs w:val="24"/>
        </w:rPr>
        <w:t xml:space="preserve">y </w:t>
      </w:r>
      <w:r w:rsidR="00F50905" w:rsidRPr="002A27D3">
        <w:rPr>
          <w:rFonts w:ascii="Arial" w:hAnsi="Arial" w:cs="Arial"/>
          <w:sz w:val="24"/>
          <w:szCs w:val="24"/>
        </w:rPr>
        <w:t>que la Ley de Transparencia y Acceso a la Información Pública del Estado</w:t>
      </w:r>
      <w:r w:rsidR="0050619C" w:rsidRPr="002A27D3">
        <w:rPr>
          <w:rFonts w:ascii="Arial" w:hAnsi="Arial" w:cs="Arial"/>
          <w:sz w:val="24"/>
          <w:szCs w:val="24"/>
        </w:rPr>
        <w:t xml:space="preserve"> en los artículos 113 y 138</w:t>
      </w:r>
      <w:r w:rsidR="00F50905" w:rsidRPr="002A27D3">
        <w:rPr>
          <w:rFonts w:ascii="Arial" w:hAnsi="Arial" w:cs="Arial"/>
          <w:sz w:val="24"/>
          <w:szCs w:val="24"/>
        </w:rPr>
        <w:t xml:space="preserve">, señala como información confidencial, respecto de los recibos de nómina de una persona trabajadora del sujeto obligado, en los que dejó visibles </w:t>
      </w:r>
      <w:r w:rsidR="00F50905" w:rsidRPr="002A27D3">
        <w:rPr>
          <w:rFonts w:ascii="Arial" w:hAnsi="Arial" w:cs="Arial"/>
          <w:b/>
          <w:sz w:val="24"/>
          <w:szCs w:val="24"/>
        </w:rPr>
        <w:t>el</w:t>
      </w:r>
      <w:r w:rsidR="00F50905" w:rsidRPr="002A27D3">
        <w:rPr>
          <w:rFonts w:ascii="Arial" w:hAnsi="Arial" w:cs="Arial"/>
          <w:sz w:val="24"/>
          <w:szCs w:val="24"/>
        </w:rPr>
        <w:t xml:space="preserve"> </w:t>
      </w:r>
      <w:r w:rsidR="00F50905" w:rsidRPr="002A27D3">
        <w:rPr>
          <w:rFonts w:ascii="Arial" w:hAnsi="Arial" w:cs="Arial"/>
          <w:b/>
          <w:sz w:val="24"/>
          <w:szCs w:val="24"/>
        </w:rPr>
        <w:t>R</w:t>
      </w:r>
      <w:r w:rsidR="00C1661D" w:rsidRPr="002A27D3">
        <w:rPr>
          <w:rFonts w:ascii="Arial" w:hAnsi="Arial" w:cs="Arial"/>
          <w:b/>
          <w:sz w:val="24"/>
          <w:szCs w:val="24"/>
        </w:rPr>
        <w:t xml:space="preserve">egistro </w:t>
      </w:r>
      <w:r w:rsidR="00F50905" w:rsidRPr="002A27D3">
        <w:rPr>
          <w:rFonts w:ascii="Arial" w:hAnsi="Arial" w:cs="Arial"/>
          <w:b/>
          <w:sz w:val="24"/>
          <w:szCs w:val="24"/>
        </w:rPr>
        <w:t>F</w:t>
      </w:r>
      <w:r w:rsidR="00C1661D" w:rsidRPr="002A27D3">
        <w:rPr>
          <w:rFonts w:ascii="Arial" w:hAnsi="Arial" w:cs="Arial"/>
          <w:b/>
          <w:sz w:val="24"/>
          <w:szCs w:val="24"/>
        </w:rPr>
        <w:t xml:space="preserve">ederal de </w:t>
      </w:r>
      <w:r w:rsidR="00F50905" w:rsidRPr="002A27D3">
        <w:rPr>
          <w:rFonts w:ascii="Arial" w:hAnsi="Arial" w:cs="Arial"/>
          <w:b/>
          <w:sz w:val="24"/>
          <w:szCs w:val="24"/>
        </w:rPr>
        <w:t>C</w:t>
      </w:r>
      <w:r w:rsidR="00C1661D" w:rsidRPr="002A27D3">
        <w:rPr>
          <w:rFonts w:ascii="Arial" w:hAnsi="Arial" w:cs="Arial"/>
          <w:b/>
          <w:sz w:val="24"/>
          <w:szCs w:val="24"/>
        </w:rPr>
        <w:t>ontribuyentes RFC</w:t>
      </w:r>
      <w:r w:rsidR="00F50905" w:rsidRPr="002A27D3">
        <w:rPr>
          <w:rFonts w:ascii="Arial" w:hAnsi="Arial" w:cs="Arial"/>
          <w:b/>
          <w:sz w:val="24"/>
          <w:szCs w:val="24"/>
        </w:rPr>
        <w:t>, la</w:t>
      </w:r>
      <w:r w:rsidR="00F50905" w:rsidRPr="002A27D3">
        <w:rPr>
          <w:rFonts w:ascii="Arial" w:hAnsi="Arial" w:cs="Arial"/>
          <w:sz w:val="24"/>
          <w:szCs w:val="24"/>
        </w:rPr>
        <w:t xml:space="preserve"> </w:t>
      </w:r>
      <w:r w:rsidR="00C1661D" w:rsidRPr="002A27D3">
        <w:rPr>
          <w:rFonts w:ascii="Arial" w:hAnsi="Arial" w:cs="Arial"/>
          <w:b/>
          <w:sz w:val="24"/>
          <w:szCs w:val="24"/>
        </w:rPr>
        <w:t>Clave Única de Registro de Población</w:t>
      </w:r>
      <w:r w:rsidR="00C1661D" w:rsidRPr="002A27D3">
        <w:rPr>
          <w:rFonts w:ascii="Arial" w:hAnsi="Arial" w:cs="Arial"/>
          <w:sz w:val="24"/>
          <w:szCs w:val="24"/>
        </w:rPr>
        <w:t xml:space="preserve"> </w:t>
      </w:r>
      <w:r w:rsidR="00F50905" w:rsidRPr="002A27D3">
        <w:rPr>
          <w:rFonts w:ascii="Arial" w:hAnsi="Arial" w:cs="Arial"/>
          <w:b/>
          <w:sz w:val="24"/>
          <w:szCs w:val="24"/>
        </w:rPr>
        <w:t xml:space="preserve">CURP, el </w:t>
      </w:r>
      <w:r w:rsidR="00F50905" w:rsidRPr="002A27D3">
        <w:rPr>
          <w:rFonts w:ascii="Arial" w:hAnsi="Arial" w:cs="Arial"/>
          <w:b/>
          <w:sz w:val="24"/>
          <w:szCs w:val="24"/>
          <w:bdr w:val="none" w:sz="0" w:space="0" w:color="auto" w:frame="1"/>
          <w:shd w:val="clear" w:color="auto" w:fill="FFFFFF"/>
        </w:rPr>
        <w:t>código QR, el folio fiscal y el número de serie del certificado del SAT</w:t>
      </w:r>
      <w:r w:rsidR="00F50905" w:rsidRPr="002A27D3">
        <w:rPr>
          <w:rFonts w:ascii="Arial" w:hAnsi="Arial" w:cs="Arial"/>
          <w:sz w:val="24"/>
          <w:szCs w:val="24"/>
        </w:rPr>
        <w:t xml:space="preserve"> de los mismos, que adminiculados con el nombre de la persona titular de los datos personales, la hicieron plenamente identificable. </w:t>
      </w:r>
    </w:p>
    <w:p w14:paraId="7F8F371C" w14:textId="77777777" w:rsidR="0010493A" w:rsidRPr="002A27D3" w:rsidRDefault="0010493A" w:rsidP="0010493A">
      <w:pPr>
        <w:autoSpaceDE w:val="0"/>
        <w:autoSpaceDN w:val="0"/>
        <w:adjustRightInd w:val="0"/>
        <w:spacing w:after="0" w:line="360" w:lineRule="auto"/>
        <w:ind w:right="-91" w:firstLine="708"/>
        <w:jc w:val="both"/>
        <w:rPr>
          <w:sz w:val="24"/>
          <w:szCs w:val="24"/>
          <w:lang w:eastAsia="es-MX"/>
        </w:rPr>
      </w:pPr>
    </w:p>
    <w:p w14:paraId="437B1D4E" w14:textId="1610FCF0" w:rsidR="00A16126" w:rsidRPr="002A27D3" w:rsidRDefault="006477FC" w:rsidP="006477FC">
      <w:pPr>
        <w:pStyle w:val="Ttulo"/>
        <w:spacing w:line="360" w:lineRule="auto"/>
        <w:ind w:right="51" w:firstLine="708"/>
        <w:jc w:val="both"/>
        <w:rPr>
          <w:rFonts w:ascii="Arial" w:hAnsi="Arial" w:cs="Arial"/>
          <w:i w:val="0"/>
          <w:sz w:val="24"/>
          <w:szCs w:val="24"/>
          <w:lang w:val="es-MX"/>
        </w:rPr>
      </w:pPr>
      <w:r w:rsidRPr="002A27D3">
        <w:rPr>
          <w:rStyle w:val="Hipervnculo"/>
          <w:rFonts w:ascii="Arial" w:hAnsi="Arial" w:cs="Arial"/>
          <w:i w:val="0"/>
          <w:color w:val="auto"/>
          <w:sz w:val="24"/>
          <w:szCs w:val="24"/>
          <w:u w:val="none"/>
          <w:lang w:val="es-MX" w:eastAsia="es-MX"/>
        </w:rPr>
        <w:t xml:space="preserve">Por ende, </w:t>
      </w:r>
      <w:r w:rsidR="0010493A" w:rsidRPr="002A27D3">
        <w:rPr>
          <w:rStyle w:val="Hipervnculo"/>
          <w:rFonts w:ascii="Arial" w:hAnsi="Arial" w:cs="Arial"/>
          <w:i w:val="0"/>
          <w:color w:val="auto"/>
          <w:sz w:val="24"/>
          <w:szCs w:val="24"/>
          <w:u w:val="none"/>
          <w:lang w:val="es-MX" w:eastAsia="es-MX"/>
        </w:rPr>
        <w:t>dicha información confidencial</w:t>
      </w:r>
      <w:r w:rsidR="00A374F9" w:rsidRPr="002A27D3">
        <w:rPr>
          <w:rStyle w:val="Refdenotaalpie"/>
          <w:rFonts w:ascii="Arial" w:hAnsi="Arial" w:cs="Arial"/>
          <w:i w:val="0"/>
          <w:sz w:val="24"/>
          <w:szCs w:val="24"/>
          <w:lang w:val="es-MX" w:eastAsia="es-MX"/>
        </w:rPr>
        <w:footnoteReference w:id="1"/>
      </w:r>
      <w:r w:rsidR="0010493A" w:rsidRPr="002A27D3">
        <w:rPr>
          <w:rStyle w:val="Hipervnculo"/>
          <w:rFonts w:ascii="Arial" w:hAnsi="Arial" w:cs="Arial"/>
          <w:i w:val="0"/>
          <w:color w:val="auto"/>
          <w:sz w:val="24"/>
          <w:szCs w:val="24"/>
          <w:u w:val="none"/>
          <w:lang w:val="es-MX" w:eastAsia="es-MX"/>
        </w:rPr>
        <w:t xml:space="preserve"> se proporcionó a un tercero, que solicitó información pública, información que como se dijo, al vincularla con los nombres,</w:t>
      </w:r>
      <w:r w:rsidRPr="002A27D3">
        <w:rPr>
          <w:rFonts w:ascii="Arial" w:hAnsi="Arial" w:cs="Arial"/>
          <w:i w:val="0"/>
          <w:sz w:val="24"/>
          <w:szCs w:val="24"/>
          <w:lang w:val="es-MX"/>
        </w:rPr>
        <w:t xml:space="preserve"> </w:t>
      </w:r>
      <w:r w:rsidR="001348BC" w:rsidRPr="002A27D3">
        <w:rPr>
          <w:rFonts w:ascii="Arial" w:hAnsi="Arial" w:cs="Arial"/>
          <w:i w:val="0"/>
          <w:sz w:val="24"/>
          <w:szCs w:val="24"/>
          <w:lang w:val="es-MX"/>
        </w:rPr>
        <w:t xml:space="preserve">en conjunto </w:t>
      </w:r>
      <w:r w:rsidR="00A16126" w:rsidRPr="002A27D3">
        <w:rPr>
          <w:rFonts w:ascii="Arial" w:hAnsi="Arial" w:cs="Arial"/>
          <w:i w:val="0"/>
          <w:sz w:val="24"/>
          <w:szCs w:val="24"/>
          <w:lang w:val="es-MX"/>
        </w:rPr>
        <w:t>hacen identificable a la</w:t>
      </w:r>
      <w:r w:rsidR="0010493A" w:rsidRPr="002A27D3">
        <w:rPr>
          <w:rFonts w:ascii="Arial" w:hAnsi="Arial" w:cs="Arial"/>
          <w:i w:val="0"/>
          <w:sz w:val="24"/>
          <w:szCs w:val="24"/>
          <w:lang w:val="es-MX"/>
        </w:rPr>
        <w:t>s</w:t>
      </w:r>
      <w:r w:rsidR="00A16126" w:rsidRPr="002A27D3">
        <w:rPr>
          <w:rFonts w:ascii="Arial" w:hAnsi="Arial" w:cs="Arial"/>
          <w:i w:val="0"/>
          <w:sz w:val="24"/>
          <w:szCs w:val="24"/>
          <w:lang w:val="es-MX"/>
        </w:rPr>
        <w:t xml:space="preserve"> persona</w:t>
      </w:r>
      <w:r w:rsidR="0010493A" w:rsidRPr="002A27D3">
        <w:rPr>
          <w:rFonts w:ascii="Arial" w:hAnsi="Arial" w:cs="Arial"/>
          <w:i w:val="0"/>
          <w:sz w:val="24"/>
          <w:szCs w:val="24"/>
          <w:lang w:val="es-MX"/>
        </w:rPr>
        <w:t>s titulares de la misma</w:t>
      </w:r>
      <w:r w:rsidR="00A16126" w:rsidRPr="002A27D3">
        <w:rPr>
          <w:rFonts w:ascii="Arial" w:hAnsi="Arial" w:cs="Arial"/>
          <w:i w:val="0"/>
          <w:sz w:val="24"/>
          <w:szCs w:val="24"/>
          <w:lang w:val="es-MX"/>
        </w:rPr>
        <w:t xml:space="preserve">, </w:t>
      </w:r>
      <w:r w:rsidR="002067DF" w:rsidRPr="002A27D3">
        <w:rPr>
          <w:rFonts w:ascii="Arial" w:hAnsi="Arial" w:cs="Arial"/>
          <w:i w:val="0"/>
          <w:sz w:val="24"/>
          <w:szCs w:val="24"/>
          <w:lang w:val="es-MX"/>
        </w:rPr>
        <w:t>t</w:t>
      </w:r>
      <w:r w:rsidR="00A16126" w:rsidRPr="002A27D3">
        <w:rPr>
          <w:rFonts w:ascii="Arial" w:hAnsi="Arial" w:cs="Arial"/>
          <w:i w:val="0"/>
          <w:sz w:val="24"/>
          <w:szCs w:val="24"/>
          <w:lang w:val="es-MX"/>
        </w:rPr>
        <w:t>al como lo señala el artículo 3º, fracci</w:t>
      </w:r>
      <w:r w:rsidR="00E54CB1" w:rsidRPr="002A27D3">
        <w:rPr>
          <w:rFonts w:ascii="Arial" w:hAnsi="Arial" w:cs="Arial"/>
          <w:i w:val="0"/>
          <w:sz w:val="24"/>
          <w:szCs w:val="24"/>
          <w:lang w:val="es-MX"/>
        </w:rPr>
        <w:t>ón</w:t>
      </w:r>
      <w:r w:rsidR="00131930" w:rsidRPr="002A27D3">
        <w:rPr>
          <w:rFonts w:ascii="Arial" w:hAnsi="Arial" w:cs="Arial"/>
          <w:i w:val="0"/>
          <w:sz w:val="24"/>
          <w:szCs w:val="24"/>
          <w:lang w:val="es-MX"/>
        </w:rPr>
        <w:t xml:space="preserve"> </w:t>
      </w:r>
      <w:r w:rsidR="00A16126" w:rsidRPr="002A27D3">
        <w:rPr>
          <w:rFonts w:ascii="Arial" w:hAnsi="Arial" w:cs="Arial"/>
          <w:i w:val="0"/>
          <w:sz w:val="24"/>
          <w:szCs w:val="24"/>
          <w:lang w:val="es-MX"/>
        </w:rPr>
        <w:t>VIII de la Ley de Protección de Datos Personales en posesión de los Sujetos Obligado</w:t>
      </w:r>
      <w:r w:rsidR="00AD206A" w:rsidRPr="002A27D3">
        <w:rPr>
          <w:rFonts w:ascii="Arial" w:hAnsi="Arial" w:cs="Arial"/>
          <w:i w:val="0"/>
          <w:sz w:val="24"/>
          <w:szCs w:val="24"/>
          <w:lang w:val="es-MX"/>
        </w:rPr>
        <w:t>s del Estado de San Luis Potosí,</w:t>
      </w:r>
      <w:r w:rsidR="00A16126" w:rsidRPr="002A27D3">
        <w:rPr>
          <w:rFonts w:ascii="Arial" w:hAnsi="Arial" w:cs="Arial"/>
          <w:i w:val="0"/>
          <w:sz w:val="24"/>
          <w:szCs w:val="24"/>
          <w:lang w:val="es-MX"/>
        </w:rPr>
        <w:t xml:space="preserve"> esto es:</w:t>
      </w:r>
    </w:p>
    <w:p w14:paraId="65201293" w14:textId="77777777" w:rsidR="00A16126" w:rsidRPr="002A27D3" w:rsidRDefault="00A16126" w:rsidP="00A16126">
      <w:pPr>
        <w:pStyle w:val="Ttulo"/>
        <w:spacing w:line="360" w:lineRule="auto"/>
        <w:ind w:left="1134" w:right="902"/>
        <w:jc w:val="both"/>
        <w:rPr>
          <w:rFonts w:ascii="Arial" w:hAnsi="Arial" w:cs="Arial"/>
          <w:sz w:val="18"/>
          <w:szCs w:val="18"/>
          <w:lang w:val="es-MX"/>
        </w:rPr>
      </w:pPr>
      <w:r w:rsidRPr="002A27D3">
        <w:rPr>
          <w:rFonts w:ascii="Arial" w:hAnsi="Arial" w:cs="Arial"/>
          <w:sz w:val="18"/>
          <w:szCs w:val="18"/>
          <w:lang w:val="es-MX"/>
        </w:rPr>
        <w:t>“…</w:t>
      </w:r>
    </w:p>
    <w:p w14:paraId="1A75780F" w14:textId="77777777" w:rsidR="00A16126" w:rsidRPr="002A27D3" w:rsidRDefault="00A16126" w:rsidP="00A16126">
      <w:pPr>
        <w:pStyle w:val="Ttulo"/>
        <w:spacing w:line="360" w:lineRule="auto"/>
        <w:ind w:left="1134" w:right="902"/>
        <w:jc w:val="both"/>
        <w:rPr>
          <w:rFonts w:ascii="Arial" w:hAnsi="Arial" w:cs="Arial"/>
          <w:sz w:val="18"/>
          <w:szCs w:val="18"/>
          <w:lang w:val="es-MX"/>
        </w:rPr>
      </w:pPr>
      <w:r w:rsidRPr="002A27D3">
        <w:rPr>
          <w:rFonts w:ascii="Arial" w:hAnsi="Arial" w:cs="Arial"/>
          <w:b/>
          <w:sz w:val="18"/>
          <w:szCs w:val="18"/>
          <w:lang w:val="es-MX"/>
        </w:rPr>
        <w:t>ARTÍCULO 3º.</w:t>
      </w:r>
      <w:r w:rsidRPr="002A27D3">
        <w:rPr>
          <w:rFonts w:ascii="Arial" w:hAnsi="Arial" w:cs="Arial"/>
          <w:sz w:val="18"/>
          <w:szCs w:val="18"/>
          <w:lang w:val="es-MX"/>
        </w:rPr>
        <w:t xml:space="preserve"> Para los efectos de la presente Ley se entenderá: </w:t>
      </w:r>
    </w:p>
    <w:p w14:paraId="278B8515" w14:textId="77777777" w:rsidR="00A16126" w:rsidRPr="002A27D3" w:rsidRDefault="00A16126" w:rsidP="00A16126">
      <w:pPr>
        <w:pStyle w:val="Ttulo"/>
        <w:spacing w:line="360" w:lineRule="auto"/>
        <w:ind w:left="1134" w:right="902"/>
        <w:jc w:val="both"/>
        <w:rPr>
          <w:rFonts w:ascii="Arial" w:hAnsi="Arial" w:cs="Arial"/>
          <w:sz w:val="18"/>
          <w:szCs w:val="18"/>
          <w:lang w:val="es-MX"/>
        </w:rPr>
      </w:pPr>
      <w:r w:rsidRPr="002A27D3">
        <w:rPr>
          <w:rFonts w:ascii="Arial" w:hAnsi="Arial" w:cs="Arial"/>
          <w:sz w:val="18"/>
          <w:szCs w:val="18"/>
          <w:lang w:val="es-MX"/>
        </w:rPr>
        <w:t>…</w:t>
      </w:r>
    </w:p>
    <w:p w14:paraId="2E7D41DC" w14:textId="4B5BC3E9" w:rsidR="00A16126" w:rsidRPr="002A27D3" w:rsidRDefault="00A16126" w:rsidP="00A16126">
      <w:pPr>
        <w:pStyle w:val="Ttulo"/>
        <w:spacing w:line="360" w:lineRule="auto"/>
        <w:ind w:left="1134" w:right="902"/>
        <w:jc w:val="both"/>
        <w:rPr>
          <w:rFonts w:ascii="Arial" w:hAnsi="Arial" w:cs="Arial"/>
          <w:sz w:val="18"/>
          <w:szCs w:val="18"/>
          <w:lang w:val="es-MX"/>
        </w:rPr>
      </w:pPr>
      <w:r w:rsidRPr="002A27D3">
        <w:rPr>
          <w:rFonts w:ascii="Arial" w:hAnsi="Arial" w:cs="Arial"/>
          <w:b/>
          <w:sz w:val="18"/>
          <w:szCs w:val="18"/>
          <w:lang w:val="es-MX"/>
        </w:rPr>
        <w:t>VIII.</w:t>
      </w:r>
      <w:r w:rsidRPr="002A27D3">
        <w:rPr>
          <w:rFonts w:ascii="Arial" w:hAnsi="Arial" w:cs="Arial"/>
          <w:sz w:val="18"/>
          <w:szCs w:val="18"/>
          <w:lang w:val="es-MX"/>
        </w:rPr>
        <w:t xml:space="preserve"> </w:t>
      </w:r>
      <w:r w:rsidRPr="002A27D3">
        <w:rPr>
          <w:rFonts w:ascii="Arial" w:hAnsi="Arial" w:cs="Arial"/>
          <w:b/>
          <w:sz w:val="18"/>
          <w:szCs w:val="18"/>
          <w:lang w:val="es-MX"/>
        </w:rPr>
        <w:t>Datos personales:</w:t>
      </w:r>
      <w:r w:rsidRPr="002A27D3">
        <w:rPr>
          <w:rFonts w:ascii="Arial" w:hAnsi="Arial" w:cs="Arial"/>
          <w:sz w:val="18"/>
          <w:szCs w:val="18"/>
          <w:lang w:val="es-MX"/>
        </w:rPr>
        <w:t xml:space="preserve"> cualquier información concerniente a una persona física identificada o identificable expresada en forma numérica, alfabética, alfanumérica, gráfica, fotográfica, acústica o en cualquier otro formato. Se considera que una persona es identificable cuando su identidad puede determinarse directa o </w:t>
      </w:r>
      <w:r w:rsidRPr="002A27D3">
        <w:rPr>
          <w:rFonts w:ascii="Arial" w:hAnsi="Arial" w:cs="Arial"/>
          <w:sz w:val="18"/>
          <w:szCs w:val="18"/>
          <w:lang w:val="es-MX"/>
        </w:rPr>
        <w:lastRenderedPageBreak/>
        <w:t xml:space="preserve">indirectamente a través de cualquier información, siempre y cuando esto no requiera plazos, medios o actividades desproporcionadas; </w:t>
      </w:r>
    </w:p>
    <w:p w14:paraId="1654567D" w14:textId="6F846045" w:rsidR="00A16126" w:rsidRPr="002A27D3" w:rsidRDefault="00A16126" w:rsidP="00A16126">
      <w:pPr>
        <w:pStyle w:val="Ttulo"/>
        <w:spacing w:line="360" w:lineRule="auto"/>
        <w:ind w:left="1134" w:right="902"/>
        <w:jc w:val="both"/>
        <w:rPr>
          <w:rFonts w:ascii="Arial" w:hAnsi="Arial" w:cs="Arial"/>
          <w:i w:val="0"/>
          <w:sz w:val="18"/>
          <w:szCs w:val="18"/>
          <w:lang w:val="es-MX"/>
        </w:rPr>
      </w:pPr>
      <w:r w:rsidRPr="002A27D3">
        <w:rPr>
          <w:rFonts w:ascii="Arial" w:hAnsi="Arial" w:cs="Arial"/>
          <w:b/>
          <w:sz w:val="18"/>
          <w:szCs w:val="18"/>
          <w:lang w:val="es-MX"/>
        </w:rPr>
        <w:t>…</w:t>
      </w:r>
      <w:r w:rsidRPr="002A27D3">
        <w:rPr>
          <w:rFonts w:ascii="Arial" w:hAnsi="Arial" w:cs="Arial"/>
          <w:sz w:val="18"/>
          <w:szCs w:val="18"/>
          <w:lang w:val="es-MX"/>
        </w:rPr>
        <w:t>”.</w:t>
      </w:r>
      <w:r w:rsidR="006477FC" w:rsidRPr="002A27D3">
        <w:rPr>
          <w:rFonts w:ascii="Arial" w:hAnsi="Arial" w:cs="Arial"/>
          <w:sz w:val="18"/>
          <w:szCs w:val="18"/>
          <w:lang w:val="es-MX"/>
        </w:rPr>
        <w:t xml:space="preserve"> </w:t>
      </w:r>
      <w:r w:rsidR="006477FC" w:rsidRPr="002A27D3">
        <w:rPr>
          <w:rFonts w:ascii="Arial" w:hAnsi="Arial" w:cs="Arial"/>
          <w:i w:val="0"/>
          <w:sz w:val="18"/>
          <w:szCs w:val="18"/>
          <w:lang w:val="es-MX"/>
        </w:rPr>
        <w:t>SIC.</w:t>
      </w:r>
    </w:p>
    <w:p w14:paraId="446E1B2C" w14:textId="6ADABB07" w:rsidR="00606FBC" w:rsidRPr="002A27D3" w:rsidRDefault="00606FBC" w:rsidP="00606FBC">
      <w:pPr>
        <w:pStyle w:val="Ttulo"/>
        <w:spacing w:line="360" w:lineRule="auto"/>
        <w:ind w:left="1416" w:right="902"/>
        <w:jc w:val="both"/>
        <w:rPr>
          <w:rFonts w:ascii="Arial" w:hAnsi="Arial" w:cs="Arial"/>
          <w:i w:val="0"/>
          <w:sz w:val="18"/>
          <w:szCs w:val="18"/>
          <w:lang w:val="es-MX"/>
        </w:rPr>
      </w:pPr>
    </w:p>
    <w:p w14:paraId="7EF4A112" w14:textId="4E74319D" w:rsidR="00B60F73" w:rsidRPr="002A27D3" w:rsidRDefault="00A16126" w:rsidP="003C2D89">
      <w:pPr>
        <w:pStyle w:val="Ttulo"/>
        <w:spacing w:line="360" w:lineRule="auto"/>
        <w:ind w:right="51" w:firstLine="708"/>
        <w:jc w:val="both"/>
        <w:rPr>
          <w:rFonts w:ascii="Arial" w:hAnsi="Arial" w:cs="Arial"/>
          <w:i w:val="0"/>
          <w:sz w:val="24"/>
          <w:szCs w:val="24"/>
          <w:lang w:val="es-MX"/>
        </w:rPr>
      </w:pPr>
      <w:r w:rsidRPr="002A27D3">
        <w:rPr>
          <w:rFonts w:ascii="Arial" w:hAnsi="Arial" w:cs="Arial"/>
          <w:i w:val="0"/>
          <w:sz w:val="24"/>
          <w:szCs w:val="24"/>
          <w:lang w:val="es-MX"/>
        </w:rPr>
        <w:t xml:space="preserve">Por lo que, entiéndase por </w:t>
      </w:r>
      <w:r w:rsidR="001348BC" w:rsidRPr="002A27D3">
        <w:rPr>
          <w:rFonts w:ascii="Arial" w:hAnsi="Arial" w:cs="Arial"/>
          <w:i w:val="0"/>
          <w:sz w:val="24"/>
          <w:szCs w:val="24"/>
          <w:lang w:val="es-MX"/>
        </w:rPr>
        <w:t>datos personales</w:t>
      </w:r>
      <w:r w:rsidR="00F03F54" w:rsidRPr="002A27D3">
        <w:rPr>
          <w:rStyle w:val="Refdenotaalpie"/>
          <w:rFonts w:ascii="Arial" w:hAnsi="Arial" w:cs="Arial"/>
          <w:i w:val="0"/>
          <w:sz w:val="24"/>
          <w:szCs w:val="24"/>
          <w:lang w:val="es-MX"/>
        </w:rPr>
        <w:footnoteReference w:id="2"/>
      </w:r>
      <w:r w:rsidRPr="002A27D3">
        <w:rPr>
          <w:rFonts w:ascii="Arial" w:hAnsi="Arial" w:cs="Arial"/>
          <w:i w:val="0"/>
          <w:sz w:val="24"/>
          <w:szCs w:val="24"/>
          <w:lang w:val="es-MX"/>
        </w:rPr>
        <w:t xml:space="preserve"> </w:t>
      </w:r>
      <w:r w:rsidR="001348BC" w:rsidRPr="002A27D3">
        <w:rPr>
          <w:rFonts w:ascii="Arial" w:hAnsi="Arial" w:cs="Arial"/>
          <w:i w:val="0"/>
          <w:sz w:val="24"/>
          <w:szCs w:val="24"/>
          <w:lang w:val="es-MX"/>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w:t>
      </w:r>
      <w:r w:rsidR="00F03F54" w:rsidRPr="002A27D3">
        <w:rPr>
          <w:rFonts w:ascii="Arial" w:hAnsi="Arial" w:cs="Arial"/>
          <w:i w:val="0"/>
          <w:sz w:val="24"/>
          <w:szCs w:val="24"/>
          <w:lang w:val="es-MX"/>
        </w:rPr>
        <w:t>álogas que afecten su intimidad, por lo que, s</w:t>
      </w:r>
      <w:r w:rsidR="001348BC" w:rsidRPr="002A27D3">
        <w:rPr>
          <w:rFonts w:ascii="Arial" w:hAnsi="Arial" w:cs="Arial"/>
          <w:i w:val="0"/>
          <w:sz w:val="24"/>
          <w:szCs w:val="24"/>
          <w:lang w:val="es-MX"/>
        </w:rPr>
        <w:t>e considera identificable toda persona cuya identidad pueda determinarse, directa o indirectamente, en particular mediante un número de identificación o uno o varios elementos específicos, característicos de su identidad física, fisiológica, psíquica, económica, cultural o social</w:t>
      </w:r>
      <w:r w:rsidR="00B60F73" w:rsidRPr="002A27D3">
        <w:rPr>
          <w:rFonts w:ascii="Arial" w:hAnsi="Arial" w:cs="Arial"/>
          <w:i w:val="0"/>
          <w:sz w:val="24"/>
          <w:szCs w:val="24"/>
          <w:lang w:val="es-MX"/>
        </w:rPr>
        <w:t>.</w:t>
      </w:r>
      <w:r w:rsidR="00FB2491" w:rsidRPr="002A27D3">
        <w:rPr>
          <w:rFonts w:ascii="Arial" w:hAnsi="Arial" w:cs="Arial"/>
          <w:i w:val="0"/>
          <w:sz w:val="24"/>
          <w:szCs w:val="24"/>
          <w:lang w:val="es-MX"/>
        </w:rPr>
        <w:t xml:space="preserve"> Lo que encuadra perfectamente en el supuesto que hoy nos ocupa.</w:t>
      </w:r>
    </w:p>
    <w:p w14:paraId="15F6D951" w14:textId="77777777" w:rsidR="006748E0" w:rsidRPr="002A27D3" w:rsidRDefault="006748E0" w:rsidP="006748E0">
      <w:pPr>
        <w:shd w:val="clear" w:color="auto" w:fill="FFFFFF"/>
        <w:spacing w:after="0" w:line="360" w:lineRule="auto"/>
        <w:ind w:firstLine="708"/>
        <w:jc w:val="right"/>
        <w:rPr>
          <w:rFonts w:ascii="Arial" w:eastAsia="Times New Roman" w:hAnsi="Arial" w:cs="Arial"/>
          <w:sz w:val="24"/>
          <w:szCs w:val="24"/>
          <w:bdr w:val="none" w:sz="0" w:space="0" w:color="auto" w:frame="1"/>
          <w:lang w:eastAsia="es-MX"/>
        </w:rPr>
      </w:pPr>
    </w:p>
    <w:p w14:paraId="1B9CD605" w14:textId="432B40FF" w:rsidR="00E22C44" w:rsidRPr="002A27D3" w:rsidRDefault="006E5979" w:rsidP="006E5979">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Así las cosas, se advierte que el aquí responsable, no tuvo cuidado en el tratamiento de los datos personales que posee</w:t>
      </w:r>
      <w:r w:rsidR="00510B93" w:rsidRPr="002A27D3">
        <w:rPr>
          <w:rFonts w:ascii="Arial" w:eastAsia="Times New Roman" w:hAnsi="Arial" w:cs="Arial"/>
          <w:sz w:val="24"/>
          <w:szCs w:val="24"/>
          <w:bdr w:val="none" w:sz="0" w:space="0" w:color="auto" w:frame="1"/>
          <w:lang w:eastAsia="es-MX"/>
        </w:rPr>
        <w:t>,</w:t>
      </w:r>
      <w:r w:rsidRPr="002A27D3">
        <w:rPr>
          <w:rFonts w:ascii="Arial" w:eastAsia="Times New Roman" w:hAnsi="Arial" w:cs="Arial"/>
          <w:sz w:val="24"/>
          <w:szCs w:val="24"/>
          <w:bdr w:val="none" w:sz="0" w:space="0" w:color="auto" w:frame="1"/>
          <w:lang w:eastAsia="es-MX"/>
        </w:rPr>
        <w:t xml:space="preserve"> al momento de </w:t>
      </w:r>
      <w:r w:rsidR="000F4586" w:rsidRPr="002A27D3">
        <w:rPr>
          <w:rFonts w:ascii="Arial" w:eastAsia="Times New Roman" w:hAnsi="Arial" w:cs="Arial"/>
          <w:sz w:val="24"/>
          <w:szCs w:val="24"/>
          <w:bdr w:val="none" w:sz="0" w:space="0" w:color="auto" w:frame="1"/>
          <w:lang w:eastAsia="es-MX"/>
        </w:rPr>
        <w:t xml:space="preserve">entregar a un tercero, solicitante de información pública, </w:t>
      </w:r>
      <w:r w:rsidR="00D84803" w:rsidRPr="002A27D3">
        <w:rPr>
          <w:rFonts w:ascii="Arial" w:eastAsia="Times New Roman" w:hAnsi="Arial" w:cs="Arial"/>
          <w:sz w:val="24"/>
          <w:szCs w:val="24"/>
          <w:bdr w:val="none" w:sz="0" w:space="0" w:color="auto" w:frame="1"/>
          <w:lang w:eastAsia="es-MX"/>
        </w:rPr>
        <w:t xml:space="preserve">las identificaciones oficiales que poseían información personal de las personas titulares de estas, </w:t>
      </w:r>
      <w:r w:rsidRPr="002A27D3">
        <w:rPr>
          <w:rFonts w:ascii="Arial" w:eastAsia="Times New Roman" w:hAnsi="Arial" w:cs="Arial"/>
          <w:sz w:val="24"/>
          <w:szCs w:val="24"/>
          <w:bdr w:val="none" w:sz="0" w:space="0" w:color="auto" w:frame="1"/>
          <w:lang w:eastAsia="es-MX"/>
        </w:rPr>
        <w:t>omiti</w:t>
      </w:r>
      <w:r w:rsidR="00753666" w:rsidRPr="002A27D3">
        <w:rPr>
          <w:rFonts w:ascii="Arial" w:eastAsia="Times New Roman" w:hAnsi="Arial" w:cs="Arial"/>
          <w:sz w:val="24"/>
          <w:szCs w:val="24"/>
          <w:bdr w:val="none" w:sz="0" w:space="0" w:color="auto" w:frame="1"/>
          <w:lang w:eastAsia="es-MX"/>
        </w:rPr>
        <w:t>endo</w:t>
      </w:r>
      <w:r w:rsidRPr="002A27D3">
        <w:rPr>
          <w:rFonts w:ascii="Arial" w:eastAsia="Times New Roman" w:hAnsi="Arial" w:cs="Arial"/>
          <w:sz w:val="24"/>
          <w:szCs w:val="24"/>
          <w:bdr w:val="none" w:sz="0" w:space="0" w:color="auto" w:frame="1"/>
          <w:lang w:eastAsia="es-MX"/>
        </w:rPr>
        <w:t xml:space="preserve"> </w:t>
      </w:r>
      <w:r w:rsidR="00E22C44" w:rsidRPr="002A27D3">
        <w:rPr>
          <w:rFonts w:ascii="Arial" w:eastAsia="Times New Roman" w:hAnsi="Arial" w:cs="Arial"/>
          <w:sz w:val="24"/>
          <w:szCs w:val="24"/>
          <w:bdr w:val="none" w:sz="0" w:space="0" w:color="auto" w:frame="1"/>
          <w:lang w:eastAsia="es-MX"/>
        </w:rPr>
        <w:t xml:space="preserve">realizar versión pública de </w:t>
      </w:r>
      <w:r w:rsidR="00D84803" w:rsidRPr="002A27D3">
        <w:rPr>
          <w:rFonts w:ascii="Arial" w:eastAsia="Times New Roman" w:hAnsi="Arial" w:cs="Arial"/>
          <w:sz w:val="24"/>
          <w:szCs w:val="24"/>
          <w:bdr w:val="none" w:sz="0" w:space="0" w:color="auto" w:frame="1"/>
          <w:lang w:eastAsia="es-MX"/>
        </w:rPr>
        <w:t>las mismas</w:t>
      </w:r>
      <w:r w:rsidR="00105545" w:rsidRPr="002A27D3">
        <w:rPr>
          <w:rFonts w:ascii="Arial" w:eastAsia="Times New Roman" w:hAnsi="Arial" w:cs="Arial"/>
          <w:sz w:val="24"/>
          <w:szCs w:val="24"/>
          <w:bdr w:val="none" w:sz="0" w:space="0" w:color="auto" w:frame="1"/>
          <w:lang w:eastAsia="es-MX"/>
        </w:rPr>
        <w:t>, ya que posee información confidencial</w:t>
      </w:r>
      <w:r w:rsidR="00E22C44" w:rsidRPr="002A27D3">
        <w:rPr>
          <w:rFonts w:ascii="Arial" w:eastAsia="Times New Roman" w:hAnsi="Arial" w:cs="Arial"/>
          <w:sz w:val="24"/>
          <w:szCs w:val="24"/>
          <w:bdr w:val="none" w:sz="0" w:space="0" w:color="auto" w:frame="1"/>
          <w:lang w:eastAsia="es-MX"/>
        </w:rPr>
        <w:t xml:space="preserve"> y, </w:t>
      </w:r>
      <w:r w:rsidR="00105545" w:rsidRPr="002A27D3">
        <w:rPr>
          <w:rFonts w:ascii="Arial" w:eastAsia="Times New Roman" w:hAnsi="Arial" w:cs="Arial"/>
          <w:sz w:val="24"/>
          <w:szCs w:val="24"/>
          <w:bdr w:val="none" w:sz="0" w:space="0" w:color="auto" w:frame="1"/>
          <w:lang w:eastAsia="es-MX"/>
        </w:rPr>
        <w:t xml:space="preserve">ello de conformidad </w:t>
      </w:r>
      <w:r w:rsidRPr="002A27D3">
        <w:rPr>
          <w:rFonts w:ascii="Arial" w:eastAsia="Times New Roman" w:hAnsi="Arial" w:cs="Arial"/>
          <w:sz w:val="24"/>
          <w:szCs w:val="24"/>
          <w:bdr w:val="none" w:sz="0" w:space="0" w:color="auto" w:frame="1"/>
          <w:lang w:eastAsia="es-MX"/>
        </w:rPr>
        <w:t xml:space="preserve">con la </w:t>
      </w:r>
      <w:r w:rsidR="00E22C44" w:rsidRPr="002A27D3">
        <w:rPr>
          <w:rFonts w:ascii="Arial" w:eastAsia="Times New Roman" w:hAnsi="Arial" w:cs="Arial"/>
          <w:sz w:val="24"/>
          <w:szCs w:val="24"/>
          <w:bdr w:val="none" w:sz="0" w:space="0" w:color="auto" w:frame="1"/>
          <w:lang w:eastAsia="es-MX"/>
        </w:rPr>
        <w:t xml:space="preserve">Ley de Transparencia y Acceso a la Información Pública del Estado, </w:t>
      </w:r>
      <w:r w:rsidRPr="002A27D3">
        <w:rPr>
          <w:rFonts w:ascii="Arial" w:eastAsia="Times New Roman" w:hAnsi="Arial" w:cs="Arial"/>
          <w:sz w:val="24"/>
          <w:szCs w:val="24"/>
          <w:bdr w:val="none" w:sz="0" w:space="0" w:color="auto" w:frame="1"/>
          <w:lang w:eastAsia="es-MX"/>
        </w:rPr>
        <w:t>violentando el derecho a la</w:t>
      </w:r>
      <w:r w:rsidR="00E22C44" w:rsidRPr="002A27D3">
        <w:rPr>
          <w:rFonts w:ascii="Arial" w:eastAsia="Times New Roman" w:hAnsi="Arial" w:cs="Arial"/>
          <w:sz w:val="24"/>
          <w:szCs w:val="24"/>
          <w:bdr w:val="none" w:sz="0" w:space="0" w:color="auto" w:frame="1"/>
          <w:lang w:eastAsia="es-MX"/>
        </w:rPr>
        <w:t xml:space="preserve"> protección de los datos personales </w:t>
      </w:r>
      <w:r w:rsidR="00774F35" w:rsidRPr="002A27D3">
        <w:rPr>
          <w:rFonts w:ascii="Arial" w:eastAsia="Times New Roman" w:hAnsi="Arial" w:cs="Arial"/>
          <w:sz w:val="24"/>
          <w:szCs w:val="24"/>
          <w:bdr w:val="none" w:sz="0" w:space="0" w:color="auto" w:frame="1"/>
          <w:lang w:eastAsia="es-MX"/>
        </w:rPr>
        <w:t xml:space="preserve">y a la vida privada </w:t>
      </w:r>
      <w:r w:rsidRPr="002A27D3">
        <w:rPr>
          <w:rFonts w:ascii="Arial" w:eastAsia="Times New Roman" w:hAnsi="Arial" w:cs="Arial"/>
          <w:sz w:val="24"/>
          <w:szCs w:val="24"/>
          <w:bdr w:val="none" w:sz="0" w:space="0" w:color="auto" w:frame="1"/>
          <w:lang w:eastAsia="es-MX"/>
        </w:rPr>
        <w:t>de l</w:t>
      </w:r>
      <w:r w:rsidR="00774F35" w:rsidRPr="002A27D3">
        <w:rPr>
          <w:rFonts w:ascii="Arial" w:eastAsia="Times New Roman" w:hAnsi="Arial" w:cs="Arial"/>
          <w:sz w:val="24"/>
          <w:szCs w:val="24"/>
          <w:bdr w:val="none" w:sz="0" w:space="0" w:color="auto" w:frame="1"/>
          <w:lang w:eastAsia="es-MX"/>
        </w:rPr>
        <w:t xml:space="preserve">as personas </w:t>
      </w:r>
      <w:r w:rsidRPr="002A27D3">
        <w:rPr>
          <w:rFonts w:ascii="Arial" w:eastAsia="Times New Roman" w:hAnsi="Arial" w:cs="Arial"/>
          <w:sz w:val="24"/>
          <w:szCs w:val="24"/>
          <w:bdr w:val="none" w:sz="0" w:space="0" w:color="auto" w:frame="1"/>
          <w:lang w:eastAsia="es-MX"/>
        </w:rPr>
        <w:t>titulares</w:t>
      </w:r>
      <w:r w:rsidR="00E22C44" w:rsidRPr="002A27D3">
        <w:rPr>
          <w:rFonts w:ascii="Arial" w:eastAsia="Times New Roman" w:hAnsi="Arial" w:cs="Arial"/>
          <w:sz w:val="24"/>
          <w:szCs w:val="24"/>
          <w:bdr w:val="none" w:sz="0" w:space="0" w:color="auto" w:frame="1"/>
          <w:lang w:eastAsia="es-MX"/>
        </w:rPr>
        <w:t>, incumpliendo así</w:t>
      </w:r>
      <w:r w:rsidR="00774F35" w:rsidRPr="002A27D3">
        <w:rPr>
          <w:rFonts w:ascii="Arial" w:eastAsia="Times New Roman" w:hAnsi="Arial" w:cs="Arial"/>
          <w:sz w:val="24"/>
          <w:szCs w:val="24"/>
          <w:bdr w:val="none" w:sz="0" w:space="0" w:color="auto" w:frame="1"/>
          <w:lang w:eastAsia="es-MX"/>
        </w:rPr>
        <w:t>,</w:t>
      </w:r>
      <w:r w:rsidR="00E22C44" w:rsidRPr="002A27D3">
        <w:rPr>
          <w:rFonts w:ascii="Arial" w:eastAsia="Times New Roman" w:hAnsi="Arial" w:cs="Arial"/>
          <w:sz w:val="24"/>
          <w:szCs w:val="24"/>
          <w:bdr w:val="none" w:sz="0" w:space="0" w:color="auto" w:frame="1"/>
          <w:lang w:eastAsia="es-MX"/>
        </w:rPr>
        <w:t xml:space="preserve"> con la Ley de Protección de Datos Personales en posesión de los Sujetos Obligados</w:t>
      </w:r>
      <w:r w:rsidR="00E57229" w:rsidRPr="002A27D3">
        <w:rPr>
          <w:rFonts w:ascii="Arial" w:eastAsia="Times New Roman" w:hAnsi="Arial" w:cs="Arial"/>
          <w:sz w:val="24"/>
          <w:szCs w:val="24"/>
          <w:bdr w:val="none" w:sz="0" w:space="0" w:color="auto" w:frame="1"/>
          <w:lang w:eastAsia="es-MX"/>
        </w:rPr>
        <w:t xml:space="preserve"> y demás normativa aplicable</w:t>
      </w:r>
      <w:r w:rsidR="00E22C44" w:rsidRPr="002A27D3">
        <w:rPr>
          <w:rFonts w:ascii="Arial" w:eastAsia="Times New Roman" w:hAnsi="Arial" w:cs="Arial"/>
          <w:sz w:val="24"/>
          <w:szCs w:val="24"/>
          <w:bdr w:val="none" w:sz="0" w:space="0" w:color="auto" w:frame="1"/>
          <w:lang w:eastAsia="es-MX"/>
        </w:rPr>
        <w:t>.</w:t>
      </w:r>
    </w:p>
    <w:p w14:paraId="5B5DE11F" w14:textId="500CF196" w:rsidR="00EE12B4" w:rsidRPr="002A27D3" w:rsidRDefault="006E5979" w:rsidP="006E5979">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 </w:t>
      </w:r>
    </w:p>
    <w:p w14:paraId="015518E1" w14:textId="6DC04105" w:rsidR="002A5244" w:rsidRPr="002A27D3" w:rsidRDefault="00BA7357" w:rsidP="003504E1">
      <w:pPr>
        <w:pStyle w:val="Ttulo"/>
        <w:spacing w:line="360" w:lineRule="auto"/>
        <w:ind w:right="51" w:firstLine="708"/>
        <w:jc w:val="both"/>
        <w:rPr>
          <w:rFonts w:ascii="Arial" w:hAnsi="Arial" w:cs="Arial"/>
          <w:i w:val="0"/>
          <w:sz w:val="24"/>
          <w:szCs w:val="24"/>
          <w:lang w:val="es-ES"/>
        </w:rPr>
      </w:pPr>
      <w:r w:rsidRPr="002A27D3">
        <w:rPr>
          <w:rFonts w:ascii="Arial" w:hAnsi="Arial" w:cs="Arial"/>
          <w:i w:val="0"/>
          <w:sz w:val="24"/>
          <w:szCs w:val="24"/>
          <w:bdr w:val="none" w:sz="0" w:space="0" w:color="auto" w:frame="1"/>
          <w:lang w:val="es-MX" w:eastAsia="es-MX"/>
        </w:rPr>
        <w:t xml:space="preserve">Ahora bien, </w:t>
      </w:r>
      <w:r w:rsidR="002A5244" w:rsidRPr="002A27D3">
        <w:rPr>
          <w:rFonts w:ascii="Arial" w:hAnsi="Arial" w:cs="Arial"/>
          <w:i w:val="0"/>
          <w:sz w:val="24"/>
          <w:szCs w:val="24"/>
        </w:rPr>
        <w:t xml:space="preserve">el </w:t>
      </w:r>
      <w:r w:rsidR="002A5244" w:rsidRPr="002A27D3">
        <w:rPr>
          <w:rFonts w:ascii="Arial" w:hAnsi="Arial" w:cs="Arial"/>
          <w:i w:val="0"/>
          <w:sz w:val="24"/>
          <w:szCs w:val="24"/>
          <w:lang w:val="es-ES"/>
        </w:rPr>
        <w:t xml:space="preserve">sujeto obligado omitió presentar ante esta Comisión, documentación con la que comprobase el debido cumplimiento </w:t>
      </w:r>
      <w:r w:rsidR="00CE1791" w:rsidRPr="002A27D3">
        <w:rPr>
          <w:rFonts w:ascii="Arial" w:hAnsi="Arial" w:cs="Arial"/>
          <w:i w:val="0"/>
          <w:sz w:val="24"/>
          <w:szCs w:val="24"/>
          <w:lang w:val="es-ES"/>
        </w:rPr>
        <w:t>a</w:t>
      </w:r>
      <w:r w:rsidR="002A5244" w:rsidRPr="002A27D3">
        <w:rPr>
          <w:rFonts w:ascii="Arial" w:hAnsi="Arial" w:cs="Arial"/>
          <w:i w:val="0"/>
          <w:sz w:val="24"/>
          <w:szCs w:val="24"/>
          <w:lang w:val="es-ES"/>
        </w:rPr>
        <w:t>l deber de confidencialidad, tal como se le requirió, ya que no justificó que estableció controles o mecanismos con el objeto de que todas las personas que interv</w:t>
      </w:r>
      <w:r w:rsidR="00D84803" w:rsidRPr="002A27D3">
        <w:rPr>
          <w:rFonts w:ascii="Arial" w:hAnsi="Arial" w:cs="Arial"/>
          <w:i w:val="0"/>
          <w:sz w:val="24"/>
          <w:szCs w:val="24"/>
          <w:lang w:val="es-ES"/>
        </w:rPr>
        <w:t>engan</w:t>
      </w:r>
      <w:r w:rsidR="002A5244" w:rsidRPr="002A27D3">
        <w:rPr>
          <w:rFonts w:ascii="Arial" w:hAnsi="Arial" w:cs="Arial"/>
          <w:i w:val="0"/>
          <w:sz w:val="24"/>
          <w:szCs w:val="24"/>
          <w:lang w:val="es-ES"/>
        </w:rPr>
        <w:t xml:space="preserve"> en el tratamiento de los datos personales, guardara confidencialidad respecto de estos, </w:t>
      </w:r>
      <w:r w:rsidR="001D7B03" w:rsidRPr="002A27D3">
        <w:rPr>
          <w:rFonts w:ascii="Arial" w:hAnsi="Arial" w:cs="Arial"/>
          <w:i w:val="0"/>
          <w:sz w:val="24"/>
          <w:szCs w:val="24"/>
          <w:lang w:val="es-ES"/>
        </w:rPr>
        <w:t>máxime que,</w:t>
      </w:r>
      <w:r w:rsidR="002A5244" w:rsidRPr="002A27D3">
        <w:rPr>
          <w:rFonts w:ascii="Arial" w:hAnsi="Arial" w:cs="Arial"/>
          <w:i w:val="0"/>
          <w:sz w:val="24"/>
          <w:szCs w:val="24"/>
          <w:bdr w:val="none" w:sz="0" w:space="0" w:color="auto" w:frame="1"/>
          <w:lang w:val="es-MX" w:eastAsia="es-MX"/>
        </w:rPr>
        <w:t xml:space="preserve"> divulgó sin consentimiento </w:t>
      </w:r>
      <w:r w:rsidR="00D5143E" w:rsidRPr="002A27D3">
        <w:rPr>
          <w:rFonts w:ascii="Arial" w:hAnsi="Arial" w:cs="Arial"/>
          <w:i w:val="0"/>
          <w:sz w:val="24"/>
          <w:szCs w:val="24"/>
          <w:bdr w:val="none" w:sz="0" w:space="0" w:color="auto" w:frame="1"/>
          <w:lang w:val="es-MX" w:eastAsia="es-MX"/>
        </w:rPr>
        <w:t>de las personas titulares de l</w:t>
      </w:r>
      <w:r w:rsidR="002A5244" w:rsidRPr="002A27D3">
        <w:rPr>
          <w:rFonts w:ascii="Arial" w:hAnsi="Arial" w:cs="Arial"/>
          <w:i w:val="0"/>
          <w:sz w:val="24"/>
          <w:szCs w:val="24"/>
          <w:bdr w:val="none" w:sz="0" w:space="0" w:color="auto" w:frame="1"/>
          <w:lang w:val="es-MX" w:eastAsia="es-MX"/>
        </w:rPr>
        <w:t xml:space="preserve">os datos personales, </w:t>
      </w:r>
      <w:r w:rsidR="00D5143E" w:rsidRPr="002A27D3">
        <w:rPr>
          <w:rFonts w:ascii="Arial" w:hAnsi="Arial" w:cs="Arial"/>
          <w:i w:val="0"/>
          <w:sz w:val="24"/>
          <w:szCs w:val="24"/>
          <w:bdr w:val="none" w:sz="0" w:space="0" w:color="auto" w:frame="1"/>
          <w:lang w:val="es-MX" w:eastAsia="es-MX"/>
        </w:rPr>
        <w:t xml:space="preserve">información confidencial, </w:t>
      </w:r>
      <w:r w:rsidR="002A5244" w:rsidRPr="002A27D3">
        <w:rPr>
          <w:rFonts w:ascii="Arial" w:hAnsi="Arial" w:cs="Arial"/>
          <w:i w:val="0"/>
          <w:sz w:val="24"/>
          <w:szCs w:val="24"/>
          <w:bdr w:val="none" w:sz="0" w:space="0" w:color="auto" w:frame="1"/>
          <w:lang w:val="es-MX" w:eastAsia="es-MX"/>
        </w:rPr>
        <w:t xml:space="preserve">por </w:t>
      </w:r>
      <w:r w:rsidR="00D5143E" w:rsidRPr="002A27D3">
        <w:rPr>
          <w:rFonts w:ascii="Arial" w:hAnsi="Arial" w:cs="Arial"/>
          <w:i w:val="0"/>
          <w:sz w:val="24"/>
          <w:szCs w:val="24"/>
          <w:bdr w:val="none" w:sz="0" w:space="0" w:color="auto" w:frame="1"/>
          <w:lang w:val="es-MX" w:eastAsia="es-MX"/>
        </w:rPr>
        <w:t>ende</w:t>
      </w:r>
      <w:r w:rsidR="002A5244" w:rsidRPr="002A27D3">
        <w:rPr>
          <w:rFonts w:ascii="Arial" w:hAnsi="Arial" w:cs="Arial"/>
          <w:i w:val="0"/>
          <w:sz w:val="24"/>
          <w:szCs w:val="24"/>
          <w:bdr w:val="none" w:sz="0" w:space="0" w:color="auto" w:frame="1"/>
          <w:lang w:val="es-MX" w:eastAsia="es-MX"/>
        </w:rPr>
        <w:t>, el deber de confidencialidad</w:t>
      </w:r>
      <w:r w:rsidR="00D5143E" w:rsidRPr="002A27D3">
        <w:rPr>
          <w:rStyle w:val="Refdenotaalpie"/>
          <w:rFonts w:ascii="Arial" w:hAnsi="Arial" w:cs="Arial"/>
          <w:i w:val="0"/>
          <w:sz w:val="24"/>
          <w:szCs w:val="24"/>
        </w:rPr>
        <w:footnoteReference w:id="3"/>
      </w:r>
      <w:r w:rsidR="002A5244" w:rsidRPr="002A27D3">
        <w:rPr>
          <w:rFonts w:ascii="Arial" w:hAnsi="Arial" w:cs="Arial"/>
          <w:i w:val="0"/>
          <w:sz w:val="24"/>
          <w:szCs w:val="24"/>
          <w:bdr w:val="none" w:sz="0" w:space="0" w:color="auto" w:frame="1"/>
          <w:lang w:val="es-MX" w:eastAsia="es-MX"/>
        </w:rPr>
        <w:t xml:space="preserve"> </w:t>
      </w:r>
      <w:r w:rsidR="002A5244" w:rsidRPr="002A27D3">
        <w:rPr>
          <w:rFonts w:ascii="Arial" w:hAnsi="Arial" w:cs="Arial"/>
          <w:i w:val="0"/>
          <w:sz w:val="24"/>
          <w:szCs w:val="24"/>
        </w:rPr>
        <w:t xml:space="preserve">es la </w:t>
      </w:r>
      <w:r w:rsidR="002A5244" w:rsidRPr="002A27D3">
        <w:rPr>
          <w:rFonts w:ascii="Arial" w:hAnsi="Arial" w:cs="Arial"/>
          <w:i w:val="0"/>
          <w:sz w:val="24"/>
          <w:szCs w:val="24"/>
        </w:rPr>
        <w:lastRenderedPageBreak/>
        <w:t>obligación que tiene una entidad de resguardar la confidencialidad de lo que tiene bajo responsabilidad o custodia</w:t>
      </w:r>
      <w:r w:rsidR="002A5244" w:rsidRPr="002A27D3">
        <w:rPr>
          <w:rFonts w:ascii="Arial" w:hAnsi="Arial" w:cs="Arial"/>
          <w:i w:val="0"/>
          <w:sz w:val="24"/>
          <w:szCs w:val="24"/>
          <w:lang w:val="es-MX"/>
        </w:rPr>
        <w:t>,</w:t>
      </w:r>
      <w:r w:rsidR="002A5244" w:rsidRPr="002A27D3">
        <w:rPr>
          <w:i w:val="0"/>
          <w:sz w:val="24"/>
          <w:szCs w:val="24"/>
          <w:lang w:val="es-MX"/>
        </w:rPr>
        <w:t xml:space="preserve"> </w:t>
      </w:r>
      <w:r w:rsidR="002A5244" w:rsidRPr="002A27D3">
        <w:rPr>
          <w:rFonts w:ascii="Arial" w:hAnsi="Arial" w:cs="Arial"/>
          <w:i w:val="0"/>
          <w:sz w:val="24"/>
          <w:szCs w:val="24"/>
          <w:bdr w:val="none" w:sz="0" w:space="0" w:color="auto" w:frame="1"/>
          <w:lang w:val="es-MX" w:eastAsia="es-MX"/>
        </w:rPr>
        <w:t xml:space="preserve">de modo que, </w:t>
      </w:r>
      <w:r w:rsidR="00D5143E" w:rsidRPr="002A27D3">
        <w:rPr>
          <w:rFonts w:ascii="Arial" w:hAnsi="Arial" w:cs="Arial"/>
          <w:i w:val="0"/>
          <w:sz w:val="24"/>
          <w:szCs w:val="24"/>
          <w:bdr w:val="none" w:sz="0" w:space="0" w:color="auto" w:frame="1"/>
          <w:lang w:val="es-MX" w:eastAsia="es-MX"/>
        </w:rPr>
        <w:t xml:space="preserve">el sujeto obligado omitió </w:t>
      </w:r>
      <w:r w:rsidR="002A5244" w:rsidRPr="002A27D3">
        <w:rPr>
          <w:rFonts w:ascii="Arial" w:hAnsi="Arial" w:cs="Arial"/>
          <w:i w:val="0"/>
          <w:sz w:val="24"/>
          <w:szCs w:val="24"/>
          <w:bdr w:val="none" w:sz="0" w:space="0" w:color="auto" w:frame="1"/>
          <w:lang w:val="es-MX" w:eastAsia="es-MX"/>
        </w:rPr>
        <w:t>guard</w:t>
      </w:r>
      <w:r w:rsidR="00D5143E" w:rsidRPr="002A27D3">
        <w:rPr>
          <w:rFonts w:ascii="Arial" w:hAnsi="Arial" w:cs="Arial"/>
          <w:i w:val="0"/>
          <w:sz w:val="24"/>
          <w:szCs w:val="24"/>
          <w:bdr w:val="none" w:sz="0" w:space="0" w:color="auto" w:frame="1"/>
          <w:lang w:val="es-MX" w:eastAsia="es-MX"/>
        </w:rPr>
        <w:t>ar</w:t>
      </w:r>
      <w:r w:rsidR="002A5244" w:rsidRPr="002A27D3">
        <w:rPr>
          <w:rFonts w:ascii="Arial" w:hAnsi="Arial" w:cs="Arial"/>
          <w:i w:val="0"/>
          <w:sz w:val="24"/>
          <w:szCs w:val="24"/>
          <w:bdr w:val="none" w:sz="0" w:space="0" w:color="auto" w:frame="1"/>
          <w:lang w:val="es-MX" w:eastAsia="es-MX"/>
        </w:rPr>
        <w:t xml:space="preserve"> secrecía de la información correspondiente a estas personas, </w:t>
      </w:r>
      <w:r w:rsidR="003504E1" w:rsidRPr="002A27D3">
        <w:rPr>
          <w:rFonts w:ascii="Arial" w:hAnsi="Arial" w:cs="Arial"/>
          <w:i w:val="0"/>
          <w:sz w:val="24"/>
          <w:szCs w:val="24"/>
          <w:bdr w:val="none" w:sz="0" w:space="0" w:color="auto" w:frame="1"/>
          <w:lang w:val="es-MX" w:eastAsia="es-MX"/>
        </w:rPr>
        <w:t xml:space="preserve">consecuentemente, incumplió </w:t>
      </w:r>
      <w:r w:rsidR="00341359" w:rsidRPr="002A27D3">
        <w:rPr>
          <w:rFonts w:ascii="Arial" w:hAnsi="Arial" w:cs="Arial"/>
          <w:i w:val="0"/>
          <w:sz w:val="24"/>
          <w:szCs w:val="24"/>
          <w:lang w:val="es-ES"/>
        </w:rPr>
        <w:t>con</w:t>
      </w:r>
      <w:r w:rsidR="002A5244" w:rsidRPr="002A27D3">
        <w:rPr>
          <w:rFonts w:ascii="Arial" w:hAnsi="Arial" w:cs="Arial"/>
          <w:i w:val="0"/>
          <w:sz w:val="24"/>
          <w:szCs w:val="24"/>
          <w:lang w:val="es-ES"/>
        </w:rPr>
        <w:t xml:space="preserve"> el deber de confidencialidad que establece el artículo 60 de la Ley de Protección de Datos Personales en posesión de los Sujetos Obligados del Estado.</w:t>
      </w:r>
    </w:p>
    <w:p w14:paraId="6B4F0AEA" w14:textId="77777777" w:rsidR="00586DCD" w:rsidRPr="002A27D3" w:rsidRDefault="00586DCD" w:rsidP="00BA7357">
      <w:pPr>
        <w:pStyle w:val="Ttulo"/>
        <w:spacing w:line="360" w:lineRule="auto"/>
        <w:ind w:right="51" w:firstLine="708"/>
        <w:jc w:val="both"/>
        <w:rPr>
          <w:rFonts w:ascii="Arial" w:hAnsi="Arial" w:cs="Arial"/>
          <w:i w:val="0"/>
          <w:sz w:val="24"/>
          <w:szCs w:val="24"/>
          <w:bdr w:val="none" w:sz="0" w:space="0" w:color="auto" w:frame="1"/>
          <w:lang w:val="es-MX" w:eastAsia="es-MX"/>
        </w:rPr>
      </w:pPr>
    </w:p>
    <w:p w14:paraId="538FE35D" w14:textId="20C637E4" w:rsidR="00EE12B4" w:rsidRPr="002A27D3" w:rsidRDefault="0005793A" w:rsidP="00EE12B4">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Así las cosas, </w:t>
      </w:r>
      <w:r w:rsidR="006E5979" w:rsidRPr="002A27D3">
        <w:rPr>
          <w:rFonts w:ascii="Arial" w:eastAsia="Times New Roman" w:hAnsi="Arial" w:cs="Arial"/>
          <w:sz w:val="24"/>
          <w:szCs w:val="24"/>
          <w:bdr w:val="none" w:sz="0" w:space="0" w:color="auto" w:frame="1"/>
          <w:lang w:eastAsia="es-MX"/>
        </w:rPr>
        <w:t>podemos concluir lo siguiente.</w:t>
      </w:r>
      <w:r w:rsidR="00EE12B4" w:rsidRPr="002A27D3">
        <w:rPr>
          <w:rFonts w:ascii="Arial" w:eastAsia="Times New Roman" w:hAnsi="Arial" w:cs="Arial"/>
          <w:sz w:val="24"/>
          <w:szCs w:val="24"/>
          <w:bdr w:val="none" w:sz="0" w:space="0" w:color="auto" w:frame="1"/>
          <w:lang w:eastAsia="es-MX"/>
        </w:rPr>
        <w:t xml:space="preserve"> </w:t>
      </w:r>
    </w:p>
    <w:p w14:paraId="24066FB1" w14:textId="77777777" w:rsidR="00670975" w:rsidRPr="002A27D3" w:rsidRDefault="00670975" w:rsidP="00EE12B4">
      <w:pPr>
        <w:shd w:val="clear" w:color="auto" w:fill="FFFFFF"/>
        <w:spacing w:after="0" w:line="360" w:lineRule="auto"/>
        <w:ind w:firstLine="708"/>
        <w:jc w:val="both"/>
        <w:rPr>
          <w:rFonts w:ascii="Arial" w:eastAsia="Times New Roman" w:hAnsi="Arial" w:cs="Arial"/>
          <w:sz w:val="24"/>
          <w:szCs w:val="24"/>
          <w:bdr w:val="none" w:sz="0" w:space="0" w:color="auto" w:frame="1"/>
          <w:lang w:eastAsia="es-MX"/>
        </w:rPr>
      </w:pPr>
    </w:p>
    <w:p w14:paraId="17E9E518" w14:textId="5F2E4023" w:rsidR="00153E15" w:rsidRPr="002A27D3" w:rsidRDefault="006E5979" w:rsidP="00DC469E">
      <w:pPr>
        <w:pStyle w:val="Prrafodelista"/>
        <w:numPr>
          <w:ilvl w:val="0"/>
          <w:numId w:val="5"/>
        </w:numPr>
        <w:shd w:val="clear" w:color="auto" w:fill="FFFFFF"/>
        <w:autoSpaceDE w:val="0"/>
        <w:autoSpaceDN w:val="0"/>
        <w:adjustRightInd w:val="0"/>
        <w:spacing w:after="0" w:line="360" w:lineRule="auto"/>
        <w:ind w:left="775" w:right="51" w:firstLine="708"/>
        <w:jc w:val="both"/>
        <w:rPr>
          <w:rFonts w:ascii="Arial" w:hAnsi="Arial" w:cs="Arial"/>
          <w:sz w:val="24"/>
          <w:szCs w:val="24"/>
          <w:lang w:val="es-ES"/>
        </w:rPr>
      </w:pPr>
      <w:r w:rsidRPr="002A27D3">
        <w:rPr>
          <w:rFonts w:ascii="Arial" w:eastAsia="Times New Roman" w:hAnsi="Arial" w:cs="Arial"/>
          <w:sz w:val="24"/>
          <w:szCs w:val="24"/>
          <w:bdr w:val="none" w:sz="0" w:space="0" w:color="auto" w:frame="1"/>
          <w:lang w:eastAsia="es-MX"/>
        </w:rPr>
        <w:t xml:space="preserve">Que </w:t>
      </w:r>
      <w:r w:rsidRPr="002A27D3">
        <w:rPr>
          <w:rFonts w:ascii="Arial" w:eastAsia="Times New Roman" w:hAnsi="Arial" w:cs="Arial"/>
          <w:b/>
          <w:sz w:val="24"/>
          <w:szCs w:val="24"/>
          <w:bdr w:val="none" w:sz="0" w:space="0" w:color="auto" w:frame="1"/>
          <w:lang w:eastAsia="es-MX"/>
        </w:rPr>
        <w:t xml:space="preserve">el responsable </w:t>
      </w:r>
      <w:r w:rsidR="001A0299" w:rsidRPr="002A27D3">
        <w:rPr>
          <w:rFonts w:ascii="Arial" w:eastAsia="Times New Roman" w:hAnsi="Arial" w:cs="Arial"/>
          <w:b/>
          <w:sz w:val="24"/>
          <w:szCs w:val="24"/>
          <w:bdr w:val="none" w:sz="0" w:space="0" w:color="auto" w:frame="1"/>
          <w:lang w:eastAsia="es-MX"/>
        </w:rPr>
        <w:t>omitió cumplir</w:t>
      </w:r>
      <w:r w:rsidRPr="002A27D3">
        <w:rPr>
          <w:rFonts w:ascii="Arial" w:eastAsia="Times New Roman" w:hAnsi="Arial" w:cs="Arial"/>
          <w:b/>
          <w:sz w:val="24"/>
          <w:szCs w:val="24"/>
          <w:bdr w:val="none" w:sz="0" w:space="0" w:color="auto" w:frame="1"/>
          <w:lang w:eastAsia="es-MX"/>
        </w:rPr>
        <w:t xml:space="preserve"> con el principio consentimiento</w:t>
      </w:r>
      <w:r w:rsidRPr="002A27D3">
        <w:rPr>
          <w:rFonts w:ascii="Arial" w:eastAsia="Times New Roman" w:hAnsi="Arial" w:cs="Arial"/>
          <w:sz w:val="24"/>
          <w:szCs w:val="24"/>
          <w:bdr w:val="none" w:sz="0" w:space="0" w:color="auto" w:frame="1"/>
          <w:lang w:eastAsia="es-MX"/>
        </w:rPr>
        <w:t>,</w:t>
      </w:r>
      <w:r w:rsidR="00027DAC" w:rsidRPr="002A27D3">
        <w:rPr>
          <w:rFonts w:ascii="Arial" w:eastAsia="Times New Roman" w:hAnsi="Arial" w:cs="Arial"/>
          <w:sz w:val="24"/>
          <w:szCs w:val="24"/>
          <w:bdr w:val="none" w:sz="0" w:space="0" w:color="auto" w:frame="1"/>
          <w:lang w:eastAsia="es-MX"/>
        </w:rPr>
        <w:t xml:space="preserve"> que regula el artículo 19 de la Ley de Protección de Datos Personales en posesión de los Sujetos Obligados del Estado,</w:t>
      </w:r>
      <w:r w:rsidR="004D353D"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 xml:space="preserve">ya que no cuenta con </w:t>
      </w:r>
      <w:r w:rsidR="001D7B03" w:rsidRPr="002A27D3">
        <w:rPr>
          <w:rFonts w:ascii="Arial" w:eastAsia="Times New Roman" w:hAnsi="Arial" w:cs="Arial"/>
          <w:sz w:val="24"/>
          <w:szCs w:val="24"/>
          <w:bdr w:val="none" w:sz="0" w:space="0" w:color="auto" w:frame="1"/>
          <w:lang w:eastAsia="es-MX"/>
        </w:rPr>
        <w:t>el</w:t>
      </w:r>
      <w:r w:rsidR="00EE12B4" w:rsidRPr="002A27D3">
        <w:rPr>
          <w:rFonts w:ascii="Arial" w:eastAsia="Times New Roman" w:hAnsi="Arial" w:cs="Arial"/>
          <w:sz w:val="24"/>
          <w:szCs w:val="24"/>
          <w:bdr w:val="none" w:sz="0" w:space="0" w:color="auto" w:frame="1"/>
          <w:lang w:eastAsia="es-MX"/>
        </w:rPr>
        <w:t xml:space="preserve"> consentimiento</w:t>
      </w:r>
      <w:r w:rsidRPr="002A27D3">
        <w:rPr>
          <w:rFonts w:ascii="Arial" w:eastAsia="Times New Roman" w:hAnsi="Arial" w:cs="Arial"/>
          <w:sz w:val="24"/>
          <w:szCs w:val="24"/>
          <w:bdr w:val="none" w:sz="0" w:space="0" w:color="auto" w:frame="1"/>
          <w:lang w:eastAsia="es-MX"/>
        </w:rPr>
        <w:t xml:space="preserve"> de </w:t>
      </w:r>
      <w:r w:rsidR="001D7B03" w:rsidRPr="002A27D3">
        <w:rPr>
          <w:rFonts w:ascii="Arial" w:eastAsia="Times New Roman" w:hAnsi="Arial" w:cs="Arial"/>
          <w:sz w:val="24"/>
          <w:szCs w:val="24"/>
          <w:bdr w:val="none" w:sz="0" w:space="0" w:color="auto" w:frame="1"/>
          <w:lang w:eastAsia="es-MX"/>
        </w:rPr>
        <w:t>la persona</w:t>
      </w:r>
      <w:r w:rsidRPr="002A27D3">
        <w:rPr>
          <w:rFonts w:ascii="Arial" w:eastAsia="Times New Roman" w:hAnsi="Arial" w:cs="Arial"/>
          <w:sz w:val="24"/>
          <w:szCs w:val="24"/>
          <w:bdr w:val="none" w:sz="0" w:space="0" w:color="auto" w:frame="1"/>
          <w:lang w:eastAsia="es-MX"/>
        </w:rPr>
        <w:t xml:space="preserve"> titular de los datos personales que</w:t>
      </w:r>
      <w:r w:rsidR="002A0637" w:rsidRPr="002A27D3">
        <w:rPr>
          <w:rFonts w:ascii="Arial" w:eastAsia="Times New Roman" w:hAnsi="Arial" w:cs="Arial"/>
          <w:sz w:val="24"/>
          <w:szCs w:val="24"/>
          <w:bdr w:val="none" w:sz="0" w:space="0" w:color="auto" w:frame="1"/>
          <w:lang w:eastAsia="es-MX"/>
        </w:rPr>
        <w:t xml:space="preserve"> divulgó al </w:t>
      </w:r>
      <w:r w:rsidR="00855700" w:rsidRPr="002A27D3">
        <w:rPr>
          <w:rFonts w:ascii="Arial" w:eastAsia="Times New Roman" w:hAnsi="Arial" w:cs="Arial"/>
          <w:sz w:val="24"/>
          <w:szCs w:val="24"/>
          <w:bdr w:val="none" w:sz="0" w:space="0" w:color="auto" w:frame="1"/>
          <w:lang w:eastAsia="es-MX"/>
        </w:rPr>
        <w:t xml:space="preserve">entregarlos a un tercero, </w:t>
      </w:r>
      <w:r w:rsidR="001D7B03" w:rsidRPr="002A27D3">
        <w:rPr>
          <w:rFonts w:ascii="Arial" w:eastAsia="Times New Roman" w:hAnsi="Arial" w:cs="Arial"/>
          <w:sz w:val="24"/>
          <w:szCs w:val="24"/>
          <w:bdr w:val="none" w:sz="0" w:space="0" w:color="auto" w:frame="1"/>
          <w:lang w:eastAsia="es-MX"/>
        </w:rPr>
        <w:t xml:space="preserve">persona </w:t>
      </w:r>
      <w:r w:rsidR="00855700" w:rsidRPr="002A27D3">
        <w:rPr>
          <w:rFonts w:ascii="Arial" w:eastAsia="Times New Roman" w:hAnsi="Arial" w:cs="Arial"/>
          <w:sz w:val="24"/>
          <w:szCs w:val="24"/>
          <w:bdr w:val="none" w:sz="0" w:space="0" w:color="auto" w:frame="1"/>
          <w:lang w:eastAsia="es-MX"/>
        </w:rPr>
        <w:t xml:space="preserve">solicitante de información pública, ya que, </w:t>
      </w:r>
      <w:r w:rsidR="00550A7C" w:rsidRPr="002A27D3">
        <w:rPr>
          <w:rFonts w:ascii="Arial" w:eastAsia="Times New Roman" w:hAnsi="Arial" w:cs="Arial"/>
          <w:sz w:val="24"/>
          <w:szCs w:val="24"/>
          <w:bdr w:val="none" w:sz="0" w:space="0" w:color="auto" w:frame="1"/>
          <w:lang w:eastAsia="es-MX"/>
        </w:rPr>
        <w:t>omitió presentar ante esta Comisión dicho</w:t>
      </w:r>
      <w:r w:rsidR="00D4697B" w:rsidRPr="002A27D3">
        <w:rPr>
          <w:rFonts w:ascii="Arial" w:eastAsia="Times New Roman" w:hAnsi="Arial" w:cs="Arial"/>
          <w:sz w:val="24"/>
          <w:szCs w:val="24"/>
          <w:bdr w:val="none" w:sz="0" w:space="0" w:color="auto" w:frame="1"/>
          <w:lang w:eastAsia="es-MX"/>
        </w:rPr>
        <w:t xml:space="preserve"> consentimiento</w:t>
      </w:r>
      <w:r w:rsidR="00550A7C" w:rsidRPr="002A27D3">
        <w:rPr>
          <w:rFonts w:ascii="Arial" w:eastAsia="Times New Roman" w:hAnsi="Arial" w:cs="Arial"/>
          <w:sz w:val="24"/>
          <w:szCs w:val="24"/>
          <w:bdr w:val="none" w:sz="0" w:space="0" w:color="auto" w:frame="1"/>
          <w:lang w:eastAsia="es-MX"/>
        </w:rPr>
        <w:t>.</w:t>
      </w:r>
      <w:r w:rsidRPr="002A27D3">
        <w:rPr>
          <w:rFonts w:ascii="Arial" w:eastAsia="Times New Roman" w:hAnsi="Arial" w:cs="Arial"/>
          <w:sz w:val="24"/>
          <w:szCs w:val="24"/>
          <w:bdr w:val="none" w:sz="0" w:space="0" w:color="auto" w:frame="1"/>
          <w:lang w:eastAsia="es-MX"/>
        </w:rPr>
        <w:t xml:space="preserve"> </w:t>
      </w:r>
    </w:p>
    <w:p w14:paraId="1420CA4A" w14:textId="77777777" w:rsidR="00153E15" w:rsidRPr="002A27D3" w:rsidRDefault="00153E15" w:rsidP="00153E15">
      <w:pPr>
        <w:pStyle w:val="Prrafodelista"/>
        <w:shd w:val="clear" w:color="auto" w:fill="FFFFFF"/>
        <w:autoSpaceDE w:val="0"/>
        <w:autoSpaceDN w:val="0"/>
        <w:adjustRightInd w:val="0"/>
        <w:spacing w:after="0" w:line="360" w:lineRule="auto"/>
        <w:ind w:left="1483" w:right="51"/>
        <w:jc w:val="both"/>
        <w:rPr>
          <w:rFonts w:ascii="Arial" w:hAnsi="Arial" w:cs="Arial"/>
          <w:sz w:val="24"/>
          <w:szCs w:val="24"/>
          <w:lang w:val="es-ES"/>
        </w:rPr>
      </w:pPr>
    </w:p>
    <w:p w14:paraId="68500FF9" w14:textId="71B65528" w:rsidR="00153E15" w:rsidRPr="002A27D3" w:rsidRDefault="004D353D" w:rsidP="00DC469E">
      <w:pPr>
        <w:pStyle w:val="Prrafodelista"/>
        <w:numPr>
          <w:ilvl w:val="0"/>
          <w:numId w:val="5"/>
        </w:numPr>
        <w:shd w:val="clear" w:color="auto" w:fill="FFFFFF"/>
        <w:autoSpaceDE w:val="0"/>
        <w:autoSpaceDN w:val="0"/>
        <w:adjustRightInd w:val="0"/>
        <w:spacing w:after="0" w:line="360" w:lineRule="auto"/>
        <w:ind w:left="709" w:right="51" w:firstLine="142"/>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Que </w:t>
      </w:r>
      <w:r w:rsidRPr="002A27D3">
        <w:rPr>
          <w:rFonts w:ascii="Arial" w:eastAsia="Times New Roman" w:hAnsi="Arial" w:cs="Arial"/>
          <w:b/>
          <w:sz w:val="24"/>
          <w:szCs w:val="24"/>
          <w:bdr w:val="none" w:sz="0" w:space="0" w:color="auto" w:frame="1"/>
          <w:lang w:eastAsia="es-MX"/>
        </w:rPr>
        <w:t xml:space="preserve">el responsable </w:t>
      </w:r>
      <w:r w:rsidR="00AE1A61" w:rsidRPr="002A27D3">
        <w:rPr>
          <w:rFonts w:ascii="Arial" w:eastAsia="Times New Roman" w:hAnsi="Arial" w:cs="Arial"/>
          <w:b/>
          <w:sz w:val="24"/>
          <w:szCs w:val="24"/>
          <w:bdr w:val="none" w:sz="0" w:space="0" w:color="auto" w:frame="1"/>
          <w:lang w:eastAsia="es-MX"/>
        </w:rPr>
        <w:t xml:space="preserve">omitió cumplir </w:t>
      </w:r>
      <w:r w:rsidRPr="002A27D3">
        <w:rPr>
          <w:rFonts w:ascii="Arial" w:eastAsia="Times New Roman" w:hAnsi="Arial" w:cs="Arial"/>
          <w:b/>
          <w:sz w:val="24"/>
          <w:szCs w:val="24"/>
          <w:bdr w:val="none" w:sz="0" w:space="0" w:color="auto" w:frame="1"/>
          <w:lang w:eastAsia="es-MX"/>
        </w:rPr>
        <w:t>con el principio información</w:t>
      </w:r>
      <w:r w:rsidR="00C601A2" w:rsidRPr="002A27D3">
        <w:rPr>
          <w:rFonts w:ascii="Arial" w:eastAsia="Times New Roman" w:hAnsi="Arial" w:cs="Arial"/>
          <w:b/>
          <w:sz w:val="24"/>
          <w:szCs w:val="24"/>
          <w:bdr w:val="none" w:sz="0" w:space="0" w:color="auto" w:frame="1"/>
          <w:lang w:eastAsia="es-MX"/>
        </w:rPr>
        <w:t>,</w:t>
      </w:r>
      <w:r w:rsidR="00A44FB2" w:rsidRPr="002A27D3">
        <w:rPr>
          <w:rFonts w:ascii="Arial" w:eastAsia="Times New Roman" w:hAnsi="Arial" w:cs="Arial"/>
          <w:sz w:val="24"/>
          <w:szCs w:val="24"/>
          <w:bdr w:val="none" w:sz="0" w:space="0" w:color="auto" w:frame="1"/>
          <w:lang w:eastAsia="es-MX"/>
        </w:rPr>
        <w:t xml:space="preserve"> tal como se le requirió</w:t>
      </w:r>
      <w:r w:rsidR="00C601A2" w:rsidRPr="002A27D3">
        <w:rPr>
          <w:rFonts w:ascii="Arial" w:eastAsia="Times New Roman" w:hAnsi="Arial" w:cs="Arial"/>
          <w:sz w:val="24"/>
          <w:szCs w:val="24"/>
          <w:bdr w:val="none" w:sz="0" w:space="0" w:color="auto" w:frame="1"/>
          <w:lang w:eastAsia="es-MX"/>
        </w:rPr>
        <w:t>,</w:t>
      </w:r>
      <w:r w:rsidR="00A44FB2"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que establece el artículo 34 de la Ley de Protección de Datos Personales en posesión de los Suje</w:t>
      </w:r>
      <w:r w:rsidR="00153E15" w:rsidRPr="002A27D3">
        <w:rPr>
          <w:rFonts w:ascii="Arial" w:eastAsia="Times New Roman" w:hAnsi="Arial" w:cs="Arial"/>
          <w:sz w:val="24"/>
          <w:szCs w:val="24"/>
          <w:bdr w:val="none" w:sz="0" w:space="0" w:color="auto" w:frame="1"/>
          <w:lang w:eastAsia="es-MX"/>
        </w:rPr>
        <w:t>tos Obligados del Estado, ya que,</w:t>
      </w:r>
      <w:r w:rsidR="005C1075" w:rsidRPr="002A27D3">
        <w:rPr>
          <w:rFonts w:ascii="Arial" w:hAnsi="Arial" w:cs="Arial"/>
          <w:sz w:val="24"/>
          <w:szCs w:val="24"/>
          <w:lang w:val="es-ES"/>
        </w:rPr>
        <w:t xml:space="preserve"> </w:t>
      </w:r>
      <w:r w:rsidR="005C298B" w:rsidRPr="002A27D3">
        <w:rPr>
          <w:rFonts w:ascii="Arial" w:hAnsi="Arial" w:cs="Arial"/>
          <w:sz w:val="24"/>
          <w:szCs w:val="24"/>
          <w:lang w:val="es-ES"/>
        </w:rPr>
        <w:t xml:space="preserve">no </w:t>
      </w:r>
      <w:r w:rsidR="005C1075" w:rsidRPr="002A27D3">
        <w:rPr>
          <w:rFonts w:ascii="Arial" w:hAnsi="Arial" w:cs="Arial"/>
          <w:sz w:val="24"/>
          <w:szCs w:val="24"/>
          <w:lang w:val="es-ES"/>
        </w:rPr>
        <w:t>cuenta</w:t>
      </w:r>
      <w:r w:rsidR="005C298B" w:rsidRPr="002A27D3">
        <w:rPr>
          <w:rFonts w:ascii="Arial" w:hAnsi="Arial" w:cs="Arial"/>
          <w:sz w:val="24"/>
          <w:szCs w:val="24"/>
          <w:lang w:val="es-ES"/>
        </w:rPr>
        <w:t xml:space="preserve"> con el aviso de privacidad simplificado, así como</w:t>
      </w:r>
      <w:r w:rsidR="00C04AA7" w:rsidRPr="002A27D3">
        <w:rPr>
          <w:rFonts w:ascii="Arial" w:hAnsi="Arial" w:cs="Arial"/>
          <w:sz w:val="24"/>
          <w:szCs w:val="24"/>
          <w:lang w:val="es-ES"/>
        </w:rPr>
        <w:t>,</w:t>
      </w:r>
      <w:r w:rsidR="005C298B" w:rsidRPr="002A27D3">
        <w:rPr>
          <w:rFonts w:ascii="Arial" w:hAnsi="Arial" w:cs="Arial"/>
          <w:sz w:val="24"/>
          <w:szCs w:val="24"/>
          <w:lang w:val="es-ES"/>
        </w:rPr>
        <w:t xml:space="preserve"> el aviso de privacidad integral </w:t>
      </w:r>
      <w:r w:rsidR="00347A14" w:rsidRPr="002A27D3">
        <w:rPr>
          <w:rFonts w:ascii="Arial" w:hAnsi="Arial" w:cs="Arial"/>
          <w:sz w:val="24"/>
          <w:szCs w:val="24"/>
          <w:lang w:val="es-ES"/>
        </w:rPr>
        <w:t>está incompleto, ambos referentes al tratamiento de datos personales de SUS EMPLEADOS.</w:t>
      </w:r>
    </w:p>
    <w:p w14:paraId="75090DC7" w14:textId="77777777" w:rsidR="00AA2D09" w:rsidRPr="002A27D3" w:rsidRDefault="00AA2D09" w:rsidP="00AA2D09">
      <w:pPr>
        <w:pStyle w:val="Prrafodelista"/>
        <w:rPr>
          <w:rFonts w:ascii="Arial" w:eastAsia="Times New Roman" w:hAnsi="Arial" w:cs="Arial"/>
          <w:sz w:val="24"/>
          <w:szCs w:val="24"/>
          <w:bdr w:val="none" w:sz="0" w:space="0" w:color="auto" w:frame="1"/>
          <w:lang w:eastAsia="es-MX"/>
        </w:rPr>
      </w:pPr>
    </w:p>
    <w:p w14:paraId="45C668E6" w14:textId="460F4E84" w:rsidR="008A4B08" w:rsidRPr="002A27D3" w:rsidRDefault="00BA7357" w:rsidP="00DC469E">
      <w:pPr>
        <w:pStyle w:val="Prrafodelista"/>
        <w:numPr>
          <w:ilvl w:val="0"/>
          <w:numId w:val="5"/>
        </w:numPr>
        <w:shd w:val="clear" w:color="auto" w:fill="FFFFFF"/>
        <w:autoSpaceDE w:val="0"/>
        <w:autoSpaceDN w:val="0"/>
        <w:adjustRightInd w:val="0"/>
        <w:spacing w:after="0" w:line="360" w:lineRule="auto"/>
        <w:ind w:left="709" w:right="51" w:firstLine="142"/>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Que </w:t>
      </w:r>
      <w:r w:rsidRPr="002A27D3">
        <w:rPr>
          <w:rFonts w:ascii="Arial" w:eastAsia="Times New Roman" w:hAnsi="Arial" w:cs="Arial"/>
          <w:b/>
          <w:sz w:val="24"/>
          <w:szCs w:val="24"/>
          <w:bdr w:val="none" w:sz="0" w:space="0" w:color="auto" w:frame="1"/>
          <w:lang w:eastAsia="es-MX"/>
        </w:rPr>
        <w:t xml:space="preserve">el responsable </w:t>
      </w:r>
      <w:r w:rsidR="00AA2D09" w:rsidRPr="002A27D3">
        <w:rPr>
          <w:rFonts w:ascii="Arial" w:eastAsia="Times New Roman" w:hAnsi="Arial" w:cs="Arial"/>
          <w:b/>
          <w:sz w:val="24"/>
          <w:szCs w:val="24"/>
          <w:bdr w:val="none" w:sz="0" w:space="0" w:color="auto" w:frame="1"/>
          <w:lang w:eastAsia="es-MX"/>
        </w:rPr>
        <w:t xml:space="preserve">omitió cumplir </w:t>
      </w:r>
      <w:r w:rsidRPr="002A27D3">
        <w:rPr>
          <w:rFonts w:ascii="Arial" w:eastAsia="Times New Roman" w:hAnsi="Arial" w:cs="Arial"/>
          <w:b/>
          <w:sz w:val="24"/>
          <w:szCs w:val="24"/>
          <w:bdr w:val="none" w:sz="0" w:space="0" w:color="auto" w:frame="1"/>
          <w:lang w:eastAsia="es-MX"/>
        </w:rPr>
        <w:t>con el deber de</w:t>
      </w:r>
      <w:r w:rsidR="00C92C3B" w:rsidRPr="002A27D3">
        <w:rPr>
          <w:rFonts w:ascii="Arial" w:eastAsia="Times New Roman" w:hAnsi="Arial" w:cs="Arial"/>
          <w:b/>
          <w:sz w:val="24"/>
          <w:szCs w:val="24"/>
          <w:bdr w:val="none" w:sz="0" w:space="0" w:color="auto" w:frame="1"/>
          <w:lang w:eastAsia="es-MX"/>
        </w:rPr>
        <w:t xml:space="preserve"> confidencialidad</w:t>
      </w:r>
      <w:r w:rsidRPr="002A27D3">
        <w:rPr>
          <w:rFonts w:ascii="Arial" w:eastAsia="Times New Roman" w:hAnsi="Arial" w:cs="Arial"/>
          <w:sz w:val="24"/>
          <w:szCs w:val="24"/>
          <w:bdr w:val="none" w:sz="0" w:space="0" w:color="auto" w:frame="1"/>
          <w:lang w:eastAsia="es-MX"/>
        </w:rPr>
        <w:t>,</w:t>
      </w:r>
      <w:r w:rsidR="00C92C3B" w:rsidRPr="002A27D3">
        <w:rPr>
          <w:rFonts w:ascii="Arial" w:eastAsia="Times New Roman" w:hAnsi="Arial" w:cs="Arial"/>
          <w:sz w:val="24"/>
          <w:szCs w:val="24"/>
          <w:bdr w:val="none" w:sz="0" w:space="0" w:color="auto" w:frame="1"/>
          <w:lang w:eastAsia="es-MX"/>
        </w:rPr>
        <w:t xml:space="preserve"> que establece el artículo 60 de la Ley de Protección de Datos Personales en posesión de los Sujetos Obligados del Estado,</w:t>
      </w:r>
      <w:r w:rsidRPr="002A27D3">
        <w:rPr>
          <w:rFonts w:ascii="Arial" w:eastAsia="Times New Roman" w:hAnsi="Arial" w:cs="Arial"/>
          <w:sz w:val="24"/>
          <w:szCs w:val="24"/>
          <w:bdr w:val="none" w:sz="0" w:space="0" w:color="auto" w:frame="1"/>
          <w:lang w:eastAsia="es-MX"/>
        </w:rPr>
        <w:t xml:space="preserve"> </w:t>
      </w:r>
      <w:r w:rsidR="00A71288" w:rsidRPr="002A27D3">
        <w:rPr>
          <w:rFonts w:ascii="Arial" w:eastAsia="Times New Roman" w:hAnsi="Arial" w:cs="Arial"/>
          <w:sz w:val="24"/>
          <w:szCs w:val="24"/>
          <w:bdr w:val="none" w:sz="0" w:space="0" w:color="auto" w:frame="1"/>
          <w:lang w:eastAsia="es-MX"/>
        </w:rPr>
        <w:t xml:space="preserve">ya que omitió </w:t>
      </w:r>
      <w:r w:rsidR="00BB2964" w:rsidRPr="002A27D3">
        <w:rPr>
          <w:rFonts w:ascii="Arial" w:eastAsia="Times New Roman" w:hAnsi="Arial" w:cs="Arial"/>
          <w:sz w:val="24"/>
          <w:szCs w:val="24"/>
          <w:bdr w:val="none" w:sz="0" w:space="0" w:color="auto" w:frame="1"/>
          <w:lang w:eastAsia="es-MX"/>
        </w:rPr>
        <w:t xml:space="preserve">guardar </w:t>
      </w:r>
      <w:r w:rsidR="00BB2964" w:rsidRPr="002A27D3">
        <w:rPr>
          <w:rFonts w:ascii="Arial" w:hAnsi="Arial" w:cs="Arial"/>
          <w:sz w:val="24"/>
          <w:szCs w:val="24"/>
          <w:bdr w:val="none" w:sz="0" w:space="0" w:color="auto" w:frame="1"/>
          <w:lang w:eastAsia="es-MX"/>
        </w:rPr>
        <w:t xml:space="preserve">secrecía de la </w:t>
      </w:r>
      <w:r w:rsidR="002F6EEB" w:rsidRPr="002A27D3">
        <w:rPr>
          <w:rFonts w:ascii="Arial" w:hAnsi="Arial" w:cs="Arial"/>
          <w:sz w:val="24"/>
          <w:szCs w:val="24"/>
          <w:bdr w:val="none" w:sz="0" w:space="0" w:color="auto" w:frame="1"/>
          <w:lang w:eastAsia="es-MX"/>
        </w:rPr>
        <w:t xml:space="preserve">información de carácter confidencial que </w:t>
      </w:r>
      <w:r w:rsidR="00ED76C0" w:rsidRPr="002A27D3">
        <w:rPr>
          <w:rFonts w:ascii="Arial" w:hAnsi="Arial" w:cs="Arial"/>
          <w:sz w:val="24"/>
          <w:szCs w:val="24"/>
          <w:bdr w:val="none" w:sz="0" w:space="0" w:color="auto" w:frame="1"/>
          <w:lang w:eastAsia="es-MX"/>
        </w:rPr>
        <w:t xml:space="preserve">posee, incluyendo </w:t>
      </w:r>
      <w:r w:rsidR="001236D4" w:rsidRPr="002A27D3">
        <w:rPr>
          <w:rFonts w:ascii="Arial" w:hAnsi="Arial" w:cs="Arial"/>
          <w:sz w:val="24"/>
          <w:szCs w:val="24"/>
          <w:bdr w:val="none" w:sz="0" w:space="0" w:color="auto" w:frame="1"/>
          <w:lang w:eastAsia="es-MX"/>
        </w:rPr>
        <w:t>l</w:t>
      </w:r>
      <w:r w:rsidR="00AD100B" w:rsidRPr="002A27D3">
        <w:rPr>
          <w:rFonts w:ascii="Arial" w:hAnsi="Arial" w:cs="Arial"/>
          <w:sz w:val="24"/>
          <w:szCs w:val="24"/>
          <w:bdr w:val="none" w:sz="0" w:space="0" w:color="auto" w:frame="1"/>
          <w:lang w:eastAsia="es-MX"/>
        </w:rPr>
        <w:t xml:space="preserve">os datos personales </w:t>
      </w:r>
      <w:r w:rsidR="001236D4" w:rsidRPr="002A27D3">
        <w:rPr>
          <w:rFonts w:ascii="Arial" w:hAnsi="Arial" w:cs="Arial"/>
          <w:sz w:val="24"/>
          <w:szCs w:val="24"/>
          <w:bdr w:val="none" w:sz="0" w:space="0" w:color="auto" w:frame="1"/>
          <w:lang w:eastAsia="es-MX"/>
        </w:rPr>
        <w:t>de</w:t>
      </w:r>
      <w:r w:rsidR="00AD100B" w:rsidRPr="002A27D3">
        <w:rPr>
          <w:rFonts w:ascii="Arial" w:hAnsi="Arial" w:cs="Arial"/>
          <w:sz w:val="24"/>
          <w:szCs w:val="24"/>
          <w:bdr w:val="none" w:sz="0" w:space="0" w:color="auto" w:frame="1"/>
          <w:lang w:eastAsia="es-MX"/>
        </w:rPr>
        <w:t xml:space="preserve"> los recibos de nómina</w:t>
      </w:r>
      <w:r w:rsidR="00ED76C0" w:rsidRPr="002A27D3">
        <w:rPr>
          <w:rFonts w:ascii="Arial" w:hAnsi="Arial" w:cs="Arial"/>
          <w:sz w:val="24"/>
          <w:szCs w:val="24"/>
          <w:bdr w:val="none" w:sz="0" w:space="0" w:color="auto" w:frame="1"/>
          <w:lang w:eastAsia="es-MX"/>
        </w:rPr>
        <w:t>, q</w:t>
      </w:r>
      <w:r w:rsidR="00A25C24" w:rsidRPr="002A27D3">
        <w:rPr>
          <w:rFonts w:ascii="Arial" w:hAnsi="Arial" w:cs="Arial"/>
          <w:sz w:val="24"/>
          <w:szCs w:val="24"/>
          <w:bdr w:val="none" w:sz="0" w:space="0" w:color="auto" w:frame="1"/>
          <w:lang w:eastAsia="es-MX"/>
        </w:rPr>
        <w:t>ue,</w:t>
      </w:r>
      <w:r w:rsidR="00C47104" w:rsidRPr="002A27D3">
        <w:rPr>
          <w:rFonts w:ascii="Arial" w:hAnsi="Arial" w:cs="Arial"/>
          <w:sz w:val="24"/>
          <w:szCs w:val="24"/>
          <w:bdr w:val="none" w:sz="0" w:space="0" w:color="auto" w:frame="1"/>
          <w:lang w:eastAsia="es-MX"/>
        </w:rPr>
        <w:t xml:space="preserve"> vinculado</w:t>
      </w:r>
      <w:r w:rsidR="00993285" w:rsidRPr="002A27D3">
        <w:rPr>
          <w:rFonts w:ascii="Arial" w:hAnsi="Arial" w:cs="Arial"/>
          <w:sz w:val="24"/>
          <w:szCs w:val="24"/>
          <w:bdr w:val="none" w:sz="0" w:space="0" w:color="auto" w:frame="1"/>
          <w:lang w:eastAsia="es-MX"/>
        </w:rPr>
        <w:t>s</w:t>
      </w:r>
      <w:r w:rsidR="00BB2964" w:rsidRPr="002A27D3">
        <w:rPr>
          <w:rFonts w:ascii="Arial" w:hAnsi="Arial" w:cs="Arial"/>
          <w:sz w:val="24"/>
          <w:szCs w:val="24"/>
          <w:bdr w:val="none" w:sz="0" w:space="0" w:color="auto" w:frame="1"/>
          <w:lang w:eastAsia="es-MX"/>
        </w:rPr>
        <w:t xml:space="preserve"> con </w:t>
      </w:r>
      <w:r w:rsidR="00993285" w:rsidRPr="002A27D3">
        <w:rPr>
          <w:rFonts w:ascii="Arial" w:hAnsi="Arial" w:cs="Arial"/>
          <w:sz w:val="24"/>
          <w:szCs w:val="24"/>
          <w:bdr w:val="none" w:sz="0" w:space="0" w:color="auto" w:frame="1"/>
          <w:lang w:eastAsia="es-MX"/>
        </w:rPr>
        <w:t xml:space="preserve">el </w:t>
      </w:r>
      <w:r w:rsidR="00BB2964" w:rsidRPr="002A27D3">
        <w:rPr>
          <w:rFonts w:ascii="Arial" w:hAnsi="Arial" w:cs="Arial"/>
          <w:sz w:val="24"/>
          <w:szCs w:val="24"/>
          <w:bdr w:val="none" w:sz="0" w:space="0" w:color="auto" w:frame="1"/>
          <w:lang w:eastAsia="es-MX"/>
        </w:rPr>
        <w:t>nombre de la</w:t>
      </w:r>
      <w:r w:rsidR="00993285" w:rsidRPr="002A27D3">
        <w:rPr>
          <w:rFonts w:ascii="Arial" w:hAnsi="Arial" w:cs="Arial"/>
          <w:sz w:val="24"/>
          <w:szCs w:val="24"/>
          <w:bdr w:val="none" w:sz="0" w:space="0" w:color="auto" w:frame="1"/>
          <w:lang w:eastAsia="es-MX"/>
        </w:rPr>
        <w:t xml:space="preserve"> persona</w:t>
      </w:r>
      <w:r w:rsidR="00BB2964" w:rsidRPr="002A27D3">
        <w:rPr>
          <w:rFonts w:ascii="Arial" w:hAnsi="Arial" w:cs="Arial"/>
          <w:sz w:val="24"/>
          <w:szCs w:val="24"/>
          <w:bdr w:val="none" w:sz="0" w:space="0" w:color="auto" w:frame="1"/>
          <w:lang w:eastAsia="es-MX"/>
        </w:rPr>
        <w:t xml:space="preserve"> </w:t>
      </w:r>
      <w:r w:rsidR="00EF672F" w:rsidRPr="002A27D3">
        <w:rPr>
          <w:rFonts w:ascii="Arial" w:hAnsi="Arial" w:cs="Arial"/>
          <w:sz w:val="24"/>
          <w:szCs w:val="24"/>
          <w:bdr w:val="none" w:sz="0" w:space="0" w:color="auto" w:frame="1"/>
          <w:lang w:eastAsia="es-MX"/>
        </w:rPr>
        <w:t>titular</w:t>
      </w:r>
      <w:r w:rsidR="00C47104" w:rsidRPr="002A27D3">
        <w:rPr>
          <w:rFonts w:ascii="Arial" w:hAnsi="Arial" w:cs="Arial"/>
          <w:sz w:val="24"/>
          <w:szCs w:val="24"/>
          <w:bdr w:val="none" w:sz="0" w:space="0" w:color="auto" w:frame="1"/>
          <w:lang w:eastAsia="es-MX"/>
        </w:rPr>
        <w:t xml:space="preserve"> de estos</w:t>
      </w:r>
      <w:r w:rsidR="00EF672F" w:rsidRPr="002A27D3">
        <w:rPr>
          <w:rFonts w:ascii="Arial" w:hAnsi="Arial" w:cs="Arial"/>
          <w:sz w:val="24"/>
          <w:szCs w:val="24"/>
          <w:bdr w:val="none" w:sz="0" w:space="0" w:color="auto" w:frame="1"/>
          <w:lang w:eastAsia="es-MX"/>
        </w:rPr>
        <w:t xml:space="preserve">, </w:t>
      </w:r>
      <w:r w:rsidR="003E74A9" w:rsidRPr="002A27D3">
        <w:rPr>
          <w:rFonts w:ascii="Arial" w:hAnsi="Arial" w:cs="Arial"/>
          <w:sz w:val="24"/>
          <w:szCs w:val="24"/>
          <w:bdr w:val="none" w:sz="0" w:space="0" w:color="auto" w:frame="1"/>
          <w:lang w:eastAsia="es-MX"/>
        </w:rPr>
        <w:t>la hizo totalmente identificables.</w:t>
      </w:r>
    </w:p>
    <w:p w14:paraId="5401C49C" w14:textId="4254AEE5" w:rsidR="00BB2964" w:rsidRPr="002A27D3" w:rsidRDefault="003E74A9" w:rsidP="008A4B08">
      <w:pPr>
        <w:pStyle w:val="Prrafodelista"/>
        <w:shd w:val="clear" w:color="auto" w:fill="FFFFFF"/>
        <w:autoSpaceDE w:val="0"/>
        <w:autoSpaceDN w:val="0"/>
        <w:adjustRightInd w:val="0"/>
        <w:spacing w:after="0" w:line="360" w:lineRule="auto"/>
        <w:ind w:left="851" w:right="51"/>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 </w:t>
      </w:r>
    </w:p>
    <w:p w14:paraId="0670F93E" w14:textId="1619BE69" w:rsidR="009D76A4" w:rsidRPr="002A27D3" w:rsidRDefault="009D76A4" w:rsidP="009D76A4">
      <w:pPr>
        <w:shd w:val="clear" w:color="auto" w:fill="FFFFFF"/>
        <w:spacing w:after="0" w:line="360" w:lineRule="auto"/>
        <w:ind w:firstLine="708"/>
        <w:jc w:val="both"/>
        <w:rPr>
          <w:rFonts w:ascii="Arial"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Respecto de todo lo anterior, es importante señalar que, la carga de la prueba para acreditar el cumplimiento de las obligaciones previstas tanto en los principios y deberes en materia de protección de datos personales </w:t>
      </w:r>
      <w:r w:rsidR="008A4B08" w:rsidRPr="002A27D3">
        <w:rPr>
          <w:rFonts w:ascii="Arial" w:eastAsia="Times New Roman" w:hAnsi="Arial" w:cs="Arial"/>
          <w:sz w:val="24"/>
          <w:szCs w:val="24"/>
          <w:bdr w:val="none" w:sz="0" w:space="0" w:color="auto" w:frame="1"/>
          <w:lang w:eastAsia="es-MX"/>
        </w:rPr>
        <w:t xml:space="preserve">en posesión de los sujetos obligados, </w:t>
      </w:r>
      <w:r w:rsidRPr="002A27D3">
        <w:rPr>
          <w:rFonts w:ascii="Arial" w:eastAsia="Times New Roman" w:hAnsi="Arial" w:cs="Arial"/>
          <w:sz w:val="24"/>
          <w:szCs w:val="24"/>
          <w:bdr w:val="none" w:sz="0" w:space="0" w:color="auto" w:frame="1"/>
          <w:lang w:eastAsia="es-MX"/>
        </w:rPr>
        <w:t xml:space="preserve">establecidos en la normativa aplicable en la materia, recae en todo </w:t>
      </w:r>
      <w:r w:rsidRPr="002A27D3">
        <w:rPr>
          <w:rFonts w:ascii="Arial" w:eastAsia="Times New Roman" w:hAnsi="Arial" w:cs="Arial"/>
          <w:sz w:val="24"/>
          <w:szCs w:val="24"/>
          <w:bdr w:val="none" w:sz="0" w:space="0" w:color="auto" w:frame="1"/>
          <w:lang w:eastAsia="es-MX"/>
        </w:rPr>
        <w:lastRenderedPageBreak/>
        <w:t xml:space="preserve">momento, en el </w:t>
      </w:r>
      <w:r w:rsidR="00B9298E" w:rsidRPr="002A27D3">
        <w:rPr>
          <w:rFonts w:ascii="Arial" w:eastAsia="Times New Roman" w:hAnsi="Arial" w:cs="Arial"/>
          <w:sz w:val="24"/>
          <w:szCs w:val="24"/>
          <w:bdr w:val="none" w:sz="0" w:space="0" w:color="auto" w:frame="1"/>
          <w:lang w:eastAsia="es-MX"/>
        </w:rPr>
        <w:t xml:space="preserve">sujeto obligado o </w:t>
      </w:r>
      <w:r w:rsidRPr="002A27D3">
        <w:rPr>
          <w:rFonts w:ascii="Arial" w:eastAsia="Times New Roman" w:hAnsi="Arial" w:cs="Arial"/>
          <w:sz w:val="24"/>
          <w:szCs w:val="24"/>
          <w:bdr w:val="none" w:sz="0" w:space="0" w:color="auto" w:frame="1"/>
          <w:lang w:eastAsia="es-MX"/>
        </w:rPr>
        <w:t xml:space="preserve">responsable, ello de conformidad con </w:t>
      </w:r>
      <w:r w:rsidR="00753680" w:rsidRPr="002A27D3">
        <w:rPr>
          <w:rFonts w:ascii="Arial" w:eastAsia="Times New Roman" w:hAnsi="Arial" w:cs="Arial"/>
          <w:sz w:val="24"/>
          <w:szCs w:val="24"/>
          <w:bdr w:val="none" w:sz="0" w:space="0" w:color="auto" w:frame="1"/>
          <w:lang w:eastAsia="es-MX"/>
        </w:rPr>
        <w:t>el</w:t>
      </w:r>
      <w:r w:rsidRPr="002A27D3">
        <w:rPr>
          <w:rFonts w:ascii="Arial" w:eastAsia="Times New Roman" w:hAnsi="Arial" w:cs="Arial"/>
          <w:sz w:val="24"/>
          <w:szCs w:val="24"/>
          <w:bdr w:val="none" w:sz="0" w:space="0" w:color="auto" w:frame="1"/>
          <w:lang w:eastAsia="es-MX"/>
        </w:rPr>
        <w:t xml:space="preserve"> artículo </w:t>
      </w:r>
      <w:r w:rsidRPr="002A27D3">
        <w:rPr>
          <w:rFonts w:ascii="Arial" w:hAnsi="Arial" w:cs="Arial"/>
          <w:sz w:val="24"/>
          <w:szCs w:val="24"/>
          <w:bdr w:val="none" w:sz="0" w:space="0" w:color="auto" w:frame="1"/>
          <w:lang w:eastAsia="es-MX"/>
        </w:rPr>
        <w:t>54</w:t>
      </w:r>
      <w:r w:rsidRPr="002A27D3">
        <w:rPr>
          <w:rFonts w:ascii="Arial" w:eastAsia="Times New Roman" w:hAnsi="Arial" w:cs="Arial"/>
          <w:sz w:val="24"/>
          <w:szCs w:val="24"/>
          <w:bdr w:val="none" w:sz="0" w:space="0" w:color="auto" w:frame="1"/>
          <w:lang w:eastAsia="es-MX"/>
        </w:rPr>
        <w:t xml:space="preserve"> de los Lineamientos de Protección de Datos Personales para el Sector Público del </w:t>
      </w:r>
      <w:r w:rsidR="001236D4" w:rsidRPr="002A27D3">
        <w:rPr>
          <w:rFonts w:ascii="Arial" w:eastAsia="Times New Roman" w:hAnsi="Arial" w:cs="Arial"/>
          <w:sz w:val="24"/>
          <w:szCs w:val="24"/>
          <w:bdr w:val="none" w:sz="0" w:space="0" w:color="auto" w:frame="1"/>
          <w:lang w:eastAsia="es-MX"/>
        </w:rPr>
        <w:t>E</w:t>
      </w:r>
      <w:r w:rsidRPr="002A27D3">
        <w:rPr>
          <w:rFonts w:ascii="Arial" w:eastAsia="Times New Roman" w:hAnsi="Arial" w:cs="Arial"/>
          <w:sz w:val="24"/>
          <w:szCs w:val="24"/>
          <w:bdr w:val="none" w:sz="0" w:space="0" w:color="auto" w:frame="1"/>
          <w:lang w:eastAsia="es-MX"/>
        </w:rPr>
        <w:t>stado de San Luis Potosí</w:t>
      </w:r>
      <w:r w:rsidRPr="002A27D3">
        <w:rPr>
          <w:rFonts w:ascii="Arial" w:hAnsi="Arial" w:cs="Arial"/>
          <w:sz w:val="24"/>
          <w:szCs w:val="24"/>
          <w:bdr w:val="none" w:sz="0" w:space="0" w:color="auto" w:frame="1"/>
          <w:lang w:eastAsia="es-MX"/>
        </w:rPr>
        <w:t xml:space="preserve">. </w:t>
      </w:r>
    </w:p>
    <w:p w14:paraId="5458759C" w14:textId="47CC8610" w:rsidR="00C63C0F" w:rsidRPr="002A27D3" w:rsidRDefault="009D783C" w:rsidP="0002513F">
      <w:pPr>
        <w:shd w:val="clear" w:color="auto" w:fill="FFFFFF"/>
        <w:spacing w:beforeAutospacing="1" w:after="0" w:afterAutospacing="1" w:line="360" w:lineRule="auto"/>
        <w:ind w:firstLine="708"/>
        <w:jc w:val="both"/>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Cabe s</w:t>
      </w:r>
      <w:r w:rsidR="0057117D" w:rsidRPr="002A27D3">
        <w:rPr>
          <w:rFonts w:ascii="Arial" w:eastAsia="Times New Roman" w:hAnsi="Arial" w:cs="Arial"/>
          <w:sz w:val="24"/>
          <w:szCs w:val="24"/>
          <w:bdr w:val="none" w:sz="0" w:space="0" w:color="auto" w:frame="1"/>
          <w:lang w:eastAsia="es-MX"/>
        </w:rPr>
        <w:t>eñalar que</w:t>
      </w:r>
      <w:r w:rsidR="00C63C0F" w:rsidRPr="002A27D3">
        <w:rPr>
          <w:rFonts w:ascii="Arial" w:eastAsia="Times New Roman" w:hAnsi="Arial" w:cs="Arial"/>
          <w:sz w:val="24"/>
          <w:szCs w:val="24"/>
          <w:bdr w:val="none" w:sz="0" w:space="0" w:color="auto" w:frame="1"/>
          <w:lang w:eastAsia="es-MX"/>
        </w:rPr>
        <w:t>, </w:t>
      </w:r>
      <w:r w:rsidR="0057117D" w:rsidRPr="002A27D3">
        <w:rPr>
          <w:rFonts w:ascii="Arial" w:eastAsia="Times New Roman" w:hAnsi="Arial" w:cs="Arial"/>
          <w:sz w:val="24"/>
          <w:szCs w:val="24"/>
          <w:bdr w:val="none" w:sz="0" w:space="0" w:color="auto" w:frame="1"/>
          <w:lang w:eastAsia="es-MX"/>
        </w:rPr>
        <w:t>las</w:t>
      </w:r>
      <w:r w:rsidR="00C63C0F" w:rsidRPr="002A27D3">
        <w:rPr>
          <w:rFonts w:ascii="Arial" w:eastAsia="Times New Roman" w:hAnsi="Arial" w:cs="Arial"/>
          <w:sz w:val="24"/>
          <w:szCs w:val="24"/>
          <w:bdr w:val="none" w:sz="0" w:space="0" w:color="auto" w:frame="1"/>
          <w:lang w:eastAsia="es-MX"/>
        </w:rPr>
        <w:t xml:space="preserve"> constancias que fueron remitidas a esta Comisión por el responsable en atención a los requerimientos formulados, así como las </w:t>
      </w:r>
      <w:r w:rsidR="00F00210" w:rsidRPr="002A27D3">
        <w:rPr>
          <w:rFonts w:ascii="Arial" w:eastAsia="Times New Roman" w:hAnsi="Arial" w:cs="Arial"/>
          <w:sz w:val="24"/>
          <w:szCs w:val="24"/>
          <w:bdr w:val="none" w:sz="0" w:space="0" w:color="auto" w:frame="1"/>
          <w:lang w:eastAsia="es-MX"/>
        </w:rPr>
        <w:t>emitidas en</w:t>
      </w:r>
      <w:r w:rsidR="00C63C0F" w:rsidRPr="002A27D3">
        <w:rPr>
          <w:rFonts w:ascii="Arial" w:eastAsia="Times New Roman" w:hAnsi="Arial" w:cs="Arial"/>
          <w:sz w:val="24"/>
          <w:szCs w:val="24"/>
          <w:bdr w:val="none" w:sz="0" w:space="0" w:color="auto" w:frame="1"/>
          <w:lang w:eastAsia="es-MX"/>
        </w:rPr>
        <w:t xml:space="preserve"> el presente expediente, hacen prueba plena, de conformidad con la tesis XX. 303 K, de los Tribunales Colegiados de Circuito, visible en la página 227, del Semanario Judicial de la Federación, Tomo XV, Octava Época, con el rubro y texto siguiente:</w:t>
      </w:r>
    </w:p>
    <w:p w14:paraId="60A4C207"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sz w:val="18"/>
          <w:szCs w:val="18"/>
          <w:bdr w:val="none" w:sz="0" w:space="0" w:color="auto" w:frame="1"/>
          <w:lang w:eastAsia="es-MX"/>
        </w:rPr>
        <w:t> </w:t>
      </w:r>
      <w:r w:rsidRPr="002A27D3">
        <w:rPr>
          <w:rFonts w:ascii="Arial" w:eastAsia="Times New Roman" w:hAnsi="Arial" w:cs="Arial"/>
          <w:i/>
          <w:iCs/>
          <w:sz w:val="18"/>
          <w:szCs w:val="18"/>
          <w:bdr w:val="none" w:sz="0" w:space="0" w:color="auto" w:frame="1"/>
          <w:lang w:eastAsia="es-MX"/>
        </w:rPr>
        <w:t>“…</w:t>
      </w:r>
    </w:p>
    <w:p w14:paraId="2BB47703"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DOCUMENTO PUBLICO. QUE DEBE ENTENDERSE POR. </w:t>
      </w:r>
      <w:r w:rsidRPr="002A27D3">
        <w:rPr>
          <w:rFonts w:ascii="Arial" w:eastAsia="Times New Roman" w:hAnsi="Arial" w:cs="Arial"/>
          <w:i/>
          <w:sz w:val="18"/>
          <w:szCs w:val="18"/>
          <w:bdr w:val="none" w:sz="0" w:space="0" w:color="auto" w:frame="1"/>
          <w:lang w:eastAsia="es-MX"/>
        </w:rPr>
        <w:t>Se</w:t>
      </w:r>
      <w:r w:rsidRPr="002A27D3">
        <w:rPr>
          <w:rFonts w:ascii="Arial" w:eastAsia="Times New Roman" w:hAnsi="Arial" w:cs="Arial"/>
          <w:i/>
          <w:iCs/>
          <w:sz w:val="18"/>
          <w:szCs w:val="18"/>
          <w:bdr w:val="none" w:sz="0" w:space="0" w:color="auto" w:frame="1"/>
          <w:lang w:eastAsia="es-MX"/>
        </w:rPr>
        <w:t> entiende por documento público el testimonio expedido por funcionario público</w:t>
      </w:r>
      <w:r w:rsidR="00522965" w:rsidRPr="002A27D3">
        <w:rPr>
          <w:rFonts w:ascii="Arial" w:eastAsia="Times New Roman" w:hAnsi="Arial" w:cs="Arial"/>
          <w:i/>
          <w:iCs/>
          <w:sz w:val="18"/>
          <w:szCs w:val="18"/>
          <w:bdr w:val="none" w:sz="0" w:space="0" w:color="auto" w:frame="1"/>
          <w:lang w:eastAsia="es-MX"/>
        </w:rPr>
        <w:t xml:space="preserve"> en ejercicio de sus funciones e</w:t>
      </w:r>
      <w:r w:rsidRPr="002A27D3">
        <w:rPr>
          <w:rFonts w:ascii="Arial" w:eastAsia="Times New Roman" w:hAnsi="Arial" w:cs="Arial"/>
          <w:i/>
          <w:iCs/>
          <w:sz w:val="18"/>
          <w:szCs w:val="18"/>
          <w:bdr w:val="none" w:sz="0" w:space="0" w:color="auto" w:frame="1"/>
          <w:lang w:eastAsia="es-MX"/>
        </w:rPr>
        <w:t>l cual tiene valor probatorio </w:t>
      </w:r>
      <w:r w:rsidRPr="002A27D3">
        <w:rPr>
          <w:rFonts w:ascii="Arial" w:eastAsia="Times New Roman" w:hAnsi="Arial" w:cs="Arial"/>
          <w:i/>
          <w:sz w:val="18"/>
          <w:szCs w:val="18"/>
          <w:bdr w:val="none" w:sz="0" w:space="0" w:color="auto" w:frame="1"/>
          <w:lang w:eastAsia="es-MX"/>
        </w:rPr>
        <w:t>y</w:t>
      </w:r>
      <w:r w:rsidRPr="002A27D3">
        <w:rPr>
          <w:rFonts w:ascii="Arial" w:eastAsia="Times New Roman" w:hAnsi="Arial" w:cs="Arial"/>
          <w:i/>
          <w:iCs/>
          <w:sz w:val="18"/>
          <w:szCs w:val="18"/>
          <w:bdr w:val="none" w:sz="0" w:space="0" w:color="auto" w:frame="1"/>
          <w:lang w:eastAsia="es-MX"/>
        </w:rPr>
        <w:t> hace prueba plena</w:t>
      </w:r>
      <w:r w:rsidR="00F21395" w:rsidRPr="002A27D3">
        <w:rPr>
          <w:rFonts w:ascii="Arial" w:eastAsia="Times New Roman" w:hAnsi="Arial" w:cs="Arial"/>
          <w:i/>
          <w:iCs/>
          <w:sz w:val="18"/>
          <w:szCs w:val="18"/>
          <w:bdr w:val="none" w:sz="0" w:space="0" w:color="auto" w:frame="1"/>
          <w:lang w:eastAsia="es-MX"/>
        </w:rPr>
        <w:t>, y</w:t>
      </w:r>
      <w:r w:rsidRPr="002A27D3">
        <w:rPr>
          <w:rFonts w:ascii="Arial" w:eastAsia="Times New Roman" w:hAnsi="Arial" w:cs="Arial"/>
          <w:i/>
          <w:sz w:val="18"/>
          <w:szCs w:val="18"/>
          <w:bdr w:val="none" w:sz="0" w:space="0" w:color="auto" w:frame="1"/>
          <w:lang w:eastAsia="es-MX"/>
        </w:rPr>
        <w:t>a</w:t>
      </w:r>
      <w:r w:rsidR="00F21395" w:rsidRPr="002A27D3">
        <w:rPr>
          <w:rFonts w:ascii="Arial" w:eastAsia="Times New Roman" w:hAnsi="Arial" w:cs="Arial"/>
          <w:i/>
          <w:sz w:val="18"/>
          <w:szCs w:val="18"/>
          <w:bdr w:val="none" w:sz="0" w:space="0" w:color="auto" w:frame="1"/>
          <w:lang w:eastAsia="es-MX"/>
        </w:rPr>
        <w:t xml:space="preserve"> </w:t>
      </w:r>
      <w:r w:rsidRPr="002A27D3">
        <w:rPr>
          <w:rFonts w:ascii="Arial" w:eastAsia="Times New Roman" w:hAnsi="Arial" w:cs="Arial"/>
          <w:i/>
          <w:iCs/>
          <w:sz w:val="18"/>
          <w:szCs w:val="18"/>
          <w:bdr w:val="none" w:sz="0" w:space="0" w:color="auto" w:frame="1"/>
          <w:lang w:eastAsia="es-MX"/>
        </w:rPr>
        <w:t>que hace </w:t>
      </w:r>
      <w:r w:rsidRPr="002A27D3">
        <w:rPr>
          <w:rFonts w:ascii="Arial" w:eastAsia="Times New Roman" w:hAnsi="Arial" w:cs="Arial"/>
          <w:i/>
          <w:sz w:val="18"/>
          <w:szCs w:val="18"/>
          <w:bdr w:val="none" w:sz="0" w:space="0" w:color="auto" w:frame="1"/>
          <w:lang w:eastAsia="es-MX"/>
        </w:rPr>
        <w:t>fe</w:t>
      </w:r>
      <w:r w:rsidRPr="002A27D3">
        <w:rPr>
          <w:rFonts w:ascii="Arial" w:eastAsia="Times New Roman" w:hAnsi="Arial" w:cs="Arial"/>
          <w:i/>
          <w:iCs/>
          <w:sz w:val="18"/>
          <w:szCs w:val="18"/>
          <w:bdr w:val="none" w:sz="0" w:space="0" w:color="auto" w:frame="1"/>
          <w:lang w:eastAsia="es-MX"/>
        </w:rPr>
        <w:t> respecto del acto contenido en él.</w:t>
      </w:r>
    </w:p>
    <w:p w14:paraId="45467A38" w14:textId="7DD053F0" w:rsidR="00C63C0F" w:rsidRPr="002A27D3" w:rsidRDefault="00C63C0F" w:rsidP="0002513F">
      <w:pPr>
        <w:shd w:val="clear" w:color="auto" w:fill="FFFFFF"/>
        <w:spacing w:after="0" w:line="360" w:lineRule="auto"/>
        <w:ind w:left="1134" w:right="902"/>
        <w:jc w:val="both"/>
        <w:rPr>
          <w:rFonts w:ascii="Arial" w:eastAsia="Times New Roman" w:hAnsi="Arial" w:cs="Arial"/>
          <w:sz w:val="20"/>
          <w:szCs w:val="20"/>
          <w:lang w:eastAsia="es-MX"/>
        </w:rPr>
      </w:pPr>
      <w:r w:rsidRPr="002A27D3">
        <w:rPr>
          <w:rFonts w:ascii="Arial" w:eastAsia="Times New Roman" w:hAnsi="Arial" w:cs="Arial"/>
          <w:i/>
          <w:iCs/>
          <w:sz w:val="20"/>
          <w:szCs w:val="20"/>
          <w:bdr w:val="none" w:sz="0" w:space="0" w:color="auto" w:frame="1"/>
          <w:lang w:eastAsia="es-MX"/>
        </w:rPr>
        <w:t>…”.</w:t>
      </w:r>
      <w:r w:rsidR="009D783C" w:rsidRPr="002A27D3">
        <w:rPr>
          <w:rFonts w:ascii="Arial" w:eastAsia="Times New Roman" w:hAnsi="Arial" w:cs="Arial"/>
          <w:i/>
          <w:iCs/>
          <w:sz w:val="20"/>
          <w:szCs w:val="20"/>
          <w:bdr w:val="none" w:sz="0" w:space="0" w:color="auto" w:frame="1"/>
          <w:lang w:eastAsia="es-MX"/>
        </w:rPr>
        <w:t xml:space="preserve"> </w:t>
      </w:r>
      <w:r w:rsidR="009D783C" w:rsidRPr="002A27D3">
        <w:rPr>
          <w:rFonts w:ascii="Arial" w:eastAsia="Times New Roman" w:hAnsi="Arial" w:cs="Arial"/>
          <w:iCs/>
          <w:sz w:val="20"/>
          <w:szCs w:val="20"/>
          <w:bdr w:val="none" w:sz="0" w:space="0" w:color="auto" w:frame="1"/>
          <w:lang w:eastAsia="es-MX"/>
        </w:rPr>
        <w:t>SIC.</w:t>
      </w:r>
    </w:p>
    <w:p w14:paraId="3BCB7ECD" w14:textId="77777777" w:rsidR="00C63C0F" w:rsidRPr="002A27D3" w:rsidRDefault="00C63C0F" w:rsidP="0002513F">
      <w:pPr>
        <w:shd w:val="clear" w:color="auto" w:fill="FFFFFF"/>
        <w:spacing w:after="0" w:line="360" w:lineRule="auto"/>
        <w:ind w:left="840"/>
        <w:jc w:val="both"/>
        <w:rPr>
          <w:rFonts w:ascii="Arial" w:eastAsia="Times New Roman" w:hAnsi="Arial" w:cs="Arial"/>
          <w:sz w:val="27"/>
          <w:szCs w:val="27"/>
          <w:lang w:eastAsia="es-MX"/>
        </w:rPr>
      </w:pPr>
      <w:r w:rsidRPr="002A27D3">
        <w:rPr>
          <w:rFonts w:ascii="Arial" w:eastAsia="Times New Roman" w:hAnsi="Arial" w:cs="Arial"/>
          <w:sz w:val="27"/>
          <w:szCs w:val="27"/>
          <w:bdr w:val="none" w:sz="0" w:space="0" w:color="auto" w:frame="1"/>
          <w:lang w:eastAsia="es-MX"/>
        </w:rPr>
        <w:t> </w:t>
      </w:r>
    </w:p>
    <w:p w14:paraId="08CC4AC1" w14:textId="17337E95" w:rsidR="00C63C0F" w:rsidRPr="002A27D3" w:rsidRDefault="00C63C0F" w:rsidP="0002513F">
      <w:pPr>
        <w:shd w:val="clear" w:color="auto" w:fill="FFFFFF"/>
        <w:spacing w:after="0" w:line="360" w:lineRule="auto"/>
        <w:ind w:left="15" w:right="30" w:firstLine="693"/>
        <w:jc w:val="both"/>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Además</w:t>
      </w:r>
      <w:r w:rsidR="006D6F29" w:rsidRPr="002A27D3">
        <w:rPr>
          <w:rFonts w:ascii="Arial" w:eastAsia="Times New Roman" w:hAnsi="Arial" w:cs="Arial"/>
          <w:sz w:val="24"/>
          <w:szCs w:val="24"/>
          <w:bdr w:val="none" w:sz="0" w:space="0" w:color="auto" w:frame="1"/>
          <w:lang w:eastAsia="es-MX"/>
        </w:rPr>
        <w:t>, como</w:t>
      </w:r>
      <w:r w:rsidRPr="002A27D3">
        <w:rPr>
          <w:rFonts w:ascii="Arial" w:eastAsia="Times New Roman" w:hAnsi="Arial" w:cs="Arial"/>
          <w:sz w:val="24"/>
          <w:szCs w:val="24"/>
          <w:bdr w:val="none" w:sz="0" w:space="0" w:color="auto" w:frame="1"/>
          <w:lang w:eastAsia="es-MX"/>
        </w:rPr>
        <w:t xml:space="preserve"> lo</w:t>
      </w:r>
      <w:r w:rsidR="006D6F29"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establece la tesis aislada, visible en la página 732, del Semanario Judicial de la Federación, Quinta Época, con el rubro y texto siguientes:</w:t>
      </w:r>
    </w:p>
    <w:p w14:paraId="205C7E25" w14:textId="77777777" w:rsidR="00C63C0F" w:rsidRPr="002A27D3" w:rsidRDefault="00C63C0F" w:rsidP="0002513F">
      <w:pPr>
        <w:shd w:val="clear" w:color="auto" w:fill="FFFFFF"/>
        <w:spacing w:after="0" w:line="360" w:lineRule="auto"/>
        <w:ind w:left="15" w:right="30"/>
        <w:jc w:val="both"/>
        <w:rPr>
          <w:rFonts w:ascii="Arial" w:eastAsia="Times New Roman" w:hAnsi="Arial" w:cs="Arial"/>
          <w:i/>
          <w:sz w:val="18"/>
          <w:szCs w:val="18"/>
          <w:lang w:eastAsia="es-MX"/>
        </w:rPr>
      </w:pPr>
      <w:r w:rsidRPr="002A27D3">
        <w:rPr>
          <w:rFonts w:ascii="Arial" w:eastAsia="Times New Roman" w:hAnsi="Arial" w:cs="Arial"/>
          <w:sz w:val="27"/>
          <w:szCs w:val="27"/>
          <w:bdr w:val="none" w:sz="0" w:space="0" w:color="auto" w:frame="1"/>
          <w:lang w:eastAsia="es-MX"/>
        </w:rPr>
        <w:t> </w:t>
      </w:r>
    </w:p>
    <w:p w14:paraId="1760157B"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p>
    <w:p w14:paraId="5C24C076" w14:textId="77777777" w:rsidR="00C63C0F" w:rsidRPr="002A27D3" w:rsidRDefault="00C63C0F" w:rsidP="0002513F">
      <w:pPr>
        <w:shd w:val="clear" w:color="auto" w:fill="FFFFFF"/>
        <w:spacing w:after="0" w:line="360" w:lineRule="auto"/>
        <w:ind w:left="1134" w:right="902"/>
        <w:jc w:val="both"/>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 xml:space="preserve">DOCUMENTOS </w:t>
      </w:r>
      <w:proofErr w:type="spellStart"/>
      <w:r w:rsidRPr="002A27D3">
        <w:rPr>
          <w:rFonts w:ascii="Arial" w:eastAsia="Times New Roman" w:hAnsi="Arial" w:cs="Arial"/>
          <w:i/>
          <w:iCs/>
          <w:sz w:val="18"/>
          <w:szCs w:val="18"/>
          <w:bdr w:val="none" w:sz="0" w:space="0" w:color="auto" w:frame="1"/>
          <w:lang w:eastAsia="es-MX"/>
        </w:rPr>
        <w:t>PUBLlCOS</w:t>
      </w:r>
      <w:proofErr w:type="spellEnd"/>
      <w:r w:rsidRPr="002A27D3">
        <w:rPr>
          <w:rFonts w:ascii="Arial" w:eastAsia="Times New Roman" w:hAnsi="Arial" w:cs="Arial"/>
          <w:i/>
          <w:iCs/>
          <w:sz w:val="18"/>
          <w:szCs w:val="18"/>
          <w:bdr w:val="none" w:sz="0" w:space="0" w:color="auto" w:frame="1"/>
          <w:lang w:eastAsia="es-MX"/>
        </w:rPr>
        <w:t>. Los documentos públicos hacen prueba plena, </w:t>
      </w:r>
      <w:r w:rsidRPr="002A27D3">
        <w:rPr>
          <w:rFonts w:ascii="Arial" w:eastAsia="Times New Roman" w:hAnsi="Arial" w:cs="Arial"/>
          <w:i/>
          <w:sz w:val="18"/>
          <w:szCs w:val="18"/>
          <w:bdr w:val="none" w:sz="0" w:space="0" w:color="auto" w:frame="1"/>
          <w:lang w:eastAsia="es-MX"/>
        </w:rPr>
        <w:t>y</w:t>
      </w:r>
      <w:r w:rsidRPr="002A27D3">
        <w:rPr>
          <w:rFonts w:ascii="Arial" w:eastAsia="Times New Roman" w:hAnsi="Arial" w:cs="Arial"/>
          <w:i/>
          <w:iCs/>
          <w:sz w:val="18"/>
          <w:szCs w:val="18"/>
          <w:bdr w:val="none" w:sz="0" w:space="0" w:color="auto" w:frame="1"/>
          <w:lang w:eastAsia="es-MX"/>
        </w:rPr>
        <w:t> </w:t>
      </w:r>
      <w:r w:rsidRPr="002A27D3">
        <w:rPr>
          <w:rFonts w:ascii="Arial" w:eastAsia="Times New Roman" w:hAnsi="Arial" w:cs="Arial"/>
          <w:i/>
          <w:sz w:val="18"/>
          <w:szCs w:val="18"/>
          <w:bdr w:val="none" w:sz="0" w:space="0" w:color="auto" w:frame="1"/>
          <w:lang w:eastAsia="es-MX"/>
        </w:rPr>
        <w:t>es</w:t>
      </w:r>
      <w:r w:rsidRPr="002A27D3">
        <w:rPr>
          <w:rFonts w:ascii="Arial" w:eastAsia="Times New Roman" w:hAnsi="Arial" w:cs="Arial"/>
          <w:i/>
          <w:iCs/>
          <w:sz w:val="18"/>
          <w:szCs w:val="18"/>
          <w:bdr w:val="none" w:sz="0" w:space="0" w:color="auto" w:frame="1"/>
          <w:lang w:eastAsia="es-MX"/>
        </w:rPr>
        <w:t> documento público auténtico, conforme </w:t>
      </w:r>
      <w:r w:rsidRPr="002A27D3">
        <w:rPr>
          <w:rFonts w:ascii="Arial" w:eastAsia="Times New Roman" w:hAnsi="Arial" w:cs="Arial"/>
          <w:i/>
          <w:sz w:val="18"/>
          <w:szCs w:val="18"/>
          <w:bdr w:val="none" w:sz="0" w:space="0" w:color="auto" w:frame="1"/>
          <w:lang w:eastAsia="es-MX"/>
        </w:rPr>
        <w:t>a</w:t>
      </w:r>
      <w:r w:rsidRPr="002A27D3">
        <w:rPr>
          <w:rFonts w:ascii="Arial" w:eastAsia="Times New Roman" w:hAnsi="Arial" w:cs="Arial"/>
          <w:i/>
          <w:iCs/>
          <w:sz w:val="18"/>
          <w:szCs w:val="18"/>
          <w:bdr w:val="none" w:sz="0" w:space="0" w:color="auto" w:frame="1"/>
          <w:lang w:eastAsia="es-MX"/>
        </w:rPr>
        <w:t> la ley procesal civil, todo instrumento autorizado </w:t>
      </w:r>
      <w:r w:rsidRPr="002A27D3">
        <w:rPr>
          <w:rFonts w:ascii="Arial" w:eastAsia="Times New Roman" w:hAnsi="Arial" w:cs="Arial"/>
          <w:i/>
          <w:sz w:val="18"/>
          <w:szCs w:val="18"/>
          <w:bdr w:val="none" w:sz="0" w:space="0" w:color="auto" w:frame="1"/>
          <w:lang w:eastAsia="es-MX"/>
        </w:rPr>
        <w:t>y</w:t>
      </w:r>
      <w:r w:rsidRPr="002A27D3">
        <w:rPr>
          <w:rFonts w:ascii="Arial" w:eastAsia="Times New Roman" w:hAnsi="Arial" w:cs="Arial"/>
          <w:i/>
          <w:iCs/>
          <w:sz w:val="18"/>
          <w:szCs w:val="18"/>
          <w:bdr w:val="none" w:sz="0" w:space="0" w:color="auto" w:frame="1"/>
          <w:lang w:eastAsia="es-MX"/>
        </w:rPr>
        <w:t> firmado por funcionario público, que tenga derecho </w:t>
      </w:r>
      <w:r w:rsidR="00F21395" w:rsidRPr="002A27D3">
        <w:rPr>
          <w:rFonts w:ascii="Arial" w:eastAsia="Times New Roman" w:hAnsi="Arial" w:cs="Arial"/>
          <w:i/>
          <w:sz w:val="18"/>
          <w:szCs w:val="18"/>
          <w:bdr w:val="none" w:sz="0" w:space="0" w:color="auto" w:frame="1"/>
          <w:lang w:eastAsia="es-MX"/>
        </w:rPr>
        <w:t>a</w:t>
      </w:r>
      <w:r w:rsidR="00F21395" w:rsidRPr="002A27D3">
        <w:rPr>
          <w:rFonts w:ascii="Arial" w:eastAsia="Times New Roman" w:hAnsi="Arial" w:cs="Arial"/>
          <w:i/>
          <w:iCs/>
          <w:sz w:val="18"/>
          <w:szCs w:val="18"/>
          <w:bdr w:val="none" w:sz="0" w:space="0" w:color="auto" w:frame="1"/>
          <w:lang w:eastAsia="es-MX"/>
        </w:rPr>
        <w:t xml:space="preserve"> certificar</w:t>
      </w:r>
      <w:r w:rsidRPr="002A27D3">
        <w:rPr>
          <w:rFonts w:ascii="Arial" w:eastAsia="Times New Roman" w:hAnsi="Arial" w:cs="Arial"/>
          <w:i/>
          <w:iCs/>
          <w:sz w:val="18"/>
          <w:szCs w:val="18"/>
          <w:bdr w:val="none" w:sz="0" w:space="0" w:color="auto" w:frame="1"/>
          <w:lang w:eastAsia="es-MX"/>
        </w:rPr>
        <w:t> </w:t>
      </w:r>
      <w:r w:rsidRPr="002A27D3">
        <w:rPr>
          <w:rFonts w:ascii="Arial" w:eastAsia="Times New Roman" w:hAnsi="Arial" w:cs="Arial"/>
          <w:i/>
          <w:sz w:val="18"/>
          <w:szCs w:val="18"/>
          <w:bdr w:val="none" w:sz="0" w:space="0" w:color="auto" w:frame="1"/>
          <w:lang w:eastAsia="es-MX"/>
        </w:rPr>
        <w:t>y</w:t>
      </w:r>
      <w:r w:rsidRPr="002A27D3">
        <w:rPr>
          <w:rFonts w:ascii="Arial" w:eastAsia="Times New Roman" w:hAnsi="Arial" w:cs="Arial"/>
          <w:i/>
          <w:iCs/>
          <w:sz w:val="18"/>
          <w:szCs w:val="18"/>
          <w:bdr w:val="none" w:sz="0" w:space="0" w:color="auto" w:frame="1"/>
          <w:lang w:eastAsia="es-MX"/>
        </w:rPr>
        <w:t> que lleve el sello </w:t>
      </w:r>
      <w:r w:rsidRPr="002A27D3">
        <w:rPr>
          <w:rFonts w:ascii="Arial" w:eastAsia="Times New Roman" w:hAnsi="Arial" w:cs="Arial"/>
          <w:i/>
          <w:sz w:val="18"/>
          <w:szCs w:val="18"/>
          <w:bdr w:val="none" w:sz="0" w:space="0" w:color="auto" w:frame="1"/>
          <w:lang w:eastAsia="es-MX"/>
        </w:rPr>
        <w:t>o</w:t>
      </w:r>
      <w:r w:rsidRPr="002A27D3">
        <w:rPr>
          <w:rFonts w:ascii="Arial" w:eastAsia="Times New Roman" w:hAnsi="Arial" w:cs="Arial"/>
          <w:i/>
          <w:iCs/>
          <w:sz w:val="18"/>
          <w:szCs w:val="18"/>
          <w:bdr w:val="none" w:sz="0" w:space="0" w:color="auto" w:frame="1"/>
          <w:lang w:eastAsia="es-MX"/>
        </w:rPr>
        <w:t> timbre </w:t>
      </w:r>
      <w:r w:rsidRPr="002A27D3">
        <w:rPr>
          <w:rFonts w:ascii="Arial" w:eastAsia="Times New Roman" w:hAnsi="Arial" w:cs="Arial"/>
          <w:i/>
          <w:sz w:val="18"/>
          <w:szCs w:val="18"/>
          <w:bdr w:val="none" w:sz="0" w:space="0" w:color="auto" w:frame="1"/>
          <w:lang w:eastAsia="es-MX"/>
        </w:rPr>
        <w:t>a</w:t>
      </w:r>
      <w:r w:rsidRPr="002A27D3">
        <w:rPr>
          <w:rFonts w:ascii="Arial" w:eastAsia="Times New Roman" w:hAnsi="Arial" w:cs="Arial"/>
          <w:i/>
          <w:iCs/>
          <w:sz w:val="18"/>
          <w:szCs w:val="18"/>
          <w:bdr w:val="none" w:sz="0" w:space="0" w:color="auto" w:frame="1"/>
          <w:lang w:eastAsia="es-MX"/>
        </w:rPr>
        <w:t> la oficina respectiva, </w:t>
      </w:r>
      <w:r w:rsidRPr="002A27D3">
        <w:rPr>
          <w:rFonts w:ascii="Arial" w:eastAsia="Times New Roman" w:hAnsi="Arial" w:cs="Arial"/>
          <w:i/>
          <w:sz w:val="18"/>
          <w:szCs w:val="18"/>
          <w:bdr w:val="none" w:sz="0" w:space="0" w:color="auto" w:frame="1"/>
          <w:lang w:eastAsia="es-MX"/>
        </w:rPr>
        <w:t>y</w:t>
      </w:r>
      <w:r w:rsidRPr="002A27D3">
        <w:rPr>
          <w:rFonts w:ascii="Arial" w:eastAsia="Times New Roman" w:hAnsi="Arial" w:cs="Arial"/>
          <w:i/>
          <w:iCs/>
          <w:sz w:val="18"/>
          <w:szCs w:val="18"/>
          <w:bdr w:val="none" w:sz="0" w:space="0" w:color="auto" w:frame="1"/>
          <w:lang w:eastAsia="es-MX"/>
        </w:rPr>
        <w:t> si carece de estos requisitos no puede considerarse como auténtico.</w:t>
      </w:r>
    </w:p>
    <w:p w14:paraId="08F8523A" w14:textId="0ED5B773" w:rsidR="00C63C0F" w:rsidRPr="002A27D3" w:rsidRDefault="00C63C0F" w:rsidP="0002513F">
      <w:pPr>
        <w:shd w:val="clear" w:color="auto" w:fill="FFFFFF"/>
        <w:spacing w:after="0" w:line="360" w:lineRule="auto"/>
        <w:ind w:left="1134" w:right="902"/>
        <w:jc w:val="both"/>
        <w:rPr>
          <w:rFonts w:ascii="Arial" w:eastAsia="Times New Roman" w:hAnsi="Arial" w:cs="Arial"/>
          <w:sz w:val="20"/>
          <w:szCs w:val="20"/>
          <w:lang w:eastAsia="es-MX"/>
        </w:rPr>
      </w:pPr>
      <w:r w:rsidRPr="002A27D3">
        <w:rPr>
          <w:rFonts w:ascii="Arial" w:eastAsia="Times New Roman" w:hAnsi="Arial" w:cs="Arial"/>
          <w:i/>
          <w:iCs/>
          <w:sz w:val="18"/>
          <w:szCs w:val="18"/>
          <w:bdr w:val="none" w:sz="0" w:space="0" w:color="auto" w:frame="1"/>
          <w:lang w:eastAsia="es-MX"/>
        </w:rPr>
        <w:t>…”.</w:t>
      </w:r>
      <w:r w:rsidR="009D783C" w:rsidRPr="002A27D3">
        <w:rPr>
          <w:rFonts w:ascii="Arial" w:eastAsia="Times New Roman" w:hAnsi="Arial" w:cs="Arial"/>
          <w:i/>
          <w:iCs/>
          <w:sz w:val="20"/>
          <w:szCs w:val="20"/>
          <w:bdr w:val="none" w:sz="0" w:space="0" w:color="auto" w:frame="1"/>
          <w:lang w:eastAsia="es-MX"/>
        </w:rPr>
        <w:t xml:space="preserve"> </w:t>
      </w:r>
      <w:r w:rsidR="009D783C" w:rsidRPr="002A27D3">
        <w:rPr>
          <w:rFonts w:ascii="Arial" w:eastAsia="Times New Roman" w:hAnsi="Arial" w:cs="Arial"/>
          <w:iCs/>
          <w:sz w:val="20"/>
          <w:szCs w:val="20"/>
          <w:bdr w:val="none" w:sz="0" w:space="0" w:color="auto" w:frame="1"/>
          <w:lang w:eastAsia="es-MX"/>
        </w:rPr>
        <w:t>SIC.</w:t>
      </w:r>
    </w:p>
    <w:p w14:paraId="39772901" w14:textId="3BA69630" w:rsidR="00C63C0F" w:rsidRPr="002A27D3" w:rsidRDefault="00C63C0F" w:rsidP="000B31EA">
      <w:pPr>
        <w:shd w:val="clear" w:color="auto" w:fill="FFFFFF"/>
        <w:spacing w:beforeAutospacing="1" w:after="0" w:afterAutospacing="1" w:line="360" w:lineRule="auto"/>
        <w:ind w:firstLine="708"/>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De las tesis anteriores, se colige que los documentos públicos son el testimonio expedido por funcionario público, en ejercicio de sus funciones, el cual tienen valor probatorio y hace prueba plena respecto del acto contenido en él. Así, resulta procedente conceder pleno valor probatorio sobre su contenido, a los documentos </w:t>
      </w:r>
      <w:r w:rsidR="002451CB" w:rsidRPr="002A27D3">
        <w:rPr>
          <w:rFonts w:ascii="Arial" w:eastAsia="Times New Roman" w:hAnsi="Arial" w:cs="Arial"/>
          <w:sz w:val="24"/>
          <w:szCs w:val="24"/>
          <w:bdr w:val="none" w:sz="0" w:space="0" w:color="auto" w:frame="1"/>
          <w:lang w:eastAsia="es-MX"/>
        </w:rPr>
        <w:t xml:space="preserve">que integran </w:t>
      </w:r>
      <w:r w:rsidRPr="002A27D3">
        <w:rPr>
          <w:rFonts w:ascii="Arial" w:eastAsia="Times New Roman" w:hAnsi="Arial" w:cs="Arial"/>
          <w:sz w:val="24"/>
          <w:szCs w:val="24"/>
          <w:bdr w:val="none" w:sz="0" w:space="0" w:color="auto" w:frame="1"/>
          <w:lang w:eastAsia="es-MX"/>
        </w:rPr>
        <w:t>los autos de</w:t>
      </w:r>
      <w:r w:rsidR="00351AAB" w:rsidRPr="002A27D3">
        <w:rPr>
          <w:rFonts w:ascii="Arial" w:eastAsia="Times New Roman" w:hAnsi="Arial" w:cs="Arial"/>
          <w:sz w:val="24"/>
          <w:szCs w:val="24"/>
          <w:bdr w:val="none" w:sz="0" w:space="0" w:color="auto" w:frame="1"/>
          <w:lang w:eastAsia="es-MX"/>
        </w:rPr>
        <w:t xml:space="preserve"> </w:t>
      </w:r>
      <w:r w:rsidR="002451CB" w:rsidRPr="002A27D3">
        <w:rPr>
          <w:rFonts w:ascii="Arial" w:eastAsia="Times New Roman" w:hAnsi="Arial" w:cs="Arial"/>
          <w:sz w:val="24"/>
          <w:szCs w:val="24"/>
          <w:bdr w:val="none" w:sz="0" w:space="0" w:color="auto" w:frame="1"/>
          <w:lang w:eastAsia="es-MX"/>
        </w:rPr>
        <w:t xml:space="preserve">este </w:t>
      </w:r>
      <w:r w:rsidRPr="002A27D3">
        <w:rPr>
          <w:rFonts w:ascii="Arial" w:eastAsia="Times New Roman" w:hAnsi="Arial" w:cs="Arial"/>
          <w:sz w:val="24"/>
          <w:szCs w:val="24"/>
          <w:bdr w:val="none" w:sz="0" w:space="0" w:color="auto" w:frame="1"/>
          <w:lang w:eastAsia="es-MX"/>
        </w:rPr>
        <w:t>expediente</w:t>
      </w:r>
      <w:r w:rsidR="002451CB" w:rsidRPr="002A27D3">
        <w:rPr>
          <w:rFonts w:ascii="Arial" w:eastAsia="Times New Roman" w:hAnsi="Arial" w:cs="Arial"/>
          <w:sz w:val="24"/>
          <w:szCs w:val="24"/>
          <w:bdr w:val="none" w:sz="0" w:space="0" w:color="auto" w:frame="1"/>
          <w:lang w:eastAsia="es-MX"/>
        </w:rPr>
        <w:t xml:space="preserve"> en</w:t>
      </w:r>
      <w:r w:rsidR="00351AAB" w:rsidRPr="002A27D3">
        <w:rPr>
          <w:rFonts w:ascii="Arial" w:eastAsia="Times New Roman" w:hAnsi="Arial" w:cs="Arial"/>
          <w:sz w:val="24"/>
          <w:szCs w:val="24"/>
          <w:bdr w:val="none" w:sz="0" w:space="0" w:color="auto" w:frame="1"/>
          <w:lang w:eastAsia="es-MX"/>
        </w:rPr>
        <w:t xml:space="preserve"> que se</w:t>
      </w:r>
      <w:r w:rsidRPr="002A27D3">
        <w:rPr>
          <w:rFonts w:ascii="Arial" w:eastAsia="Times New Roman" w:hAnsi="Arial" w:cs="Arial"/>
          <w:sz w:val="24"/>
          <w:szCs w:val="24"/>
          <w:bdr w:val="none" w:sz="0" w:space="0" w:color="auto" w:frame="1"/>
          <w:lang w:eastAsia="es-MX"/>
        </w:rPr>
        <w:t xml:space="preserve"> actúa,</w:t>
      </w:r>
      <w:r w:rsidR="00351AAB"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los que serán considerados en todas sus partes para resolver lo que en derecho corresponda en el presente caso.</w:t>
      </w:r>
    </w:p>
    <w:p w14:paraId="719CD53D" w14:textId="77777777" w:rsidR="0000497A" w:rsidRPr="002A27D3" w:rsidRDefault="0000497A" w:rsidP="000B31EA">
      <w:pPr>
        <w:shd w:val="clear" w:color="auto" w:fill="FFFFFF"/>
        <w:spacing w:beforeAutospacing="1" w:after="0" w:afterAutospacing="1" w:line="360" w:lineRule="auto"/>
        <w:ind w:firstLine="708"/>
        <w:jc w:val="both"/>
        <w:rPr>
          <w:rFonts w:ascii="Arial" w:eastAsia="Times New Roman" w:hAnsi="Arial" w:cs="Arial"/>
          <w:sz w:val="24"/>
          <w:szCs w:val="24"/>
          <w:bdr w:val="none" w:sz="0" w:space="0" w:color="auto" w:frame="1"/>
          <w:lang w:eastAsia="es-MX"/>
        </w:rPr>
      </w:pPr>
    </w:p>
    <w:p w14:paraId="474AEAAE" w14:textId="533E92B9" w:rsidR="00B11DA5" w:rsidRPr="002A27D3" w:rsidRDefault="00286C84" w:rsidP="000B31EA">
      <w:pPr>
        <w:shd w:val="clear" w:color="auto" w:fill="FFFFFF"/>
        <w:spacing w:beforeAutospacing="1" w:after="0" w:afterAutospacing="1" w:line="360" w:lineRule="auto"/>
        <w:ind w:firstLine="708"/>
        <w:jc w:val="both"/>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lastRenderedPageBreak/>
        <w:t>QUINTO</w:t>
      </w:r>
      <w:r w:rsidR="00C63C0F" w:rsidRPr="002A27D3">
        <w:rPr>
          <w:rFonts w:ascii="Arial" w:eastAsia="Times New Roman" w:hAnsi="Arial" w:cs="Arial"/>
          <w:sz w:val="24"/>
          <w:szCs w:val="24"/>
          <w:bdr w:val="none" w:sz="0" w:space="0" w:color="auto" w:frame="1"/>
          <w:lang w:eastAsia="es-MX"/>
        </w:rPr>
        <w:t>. Es importante destacar que de conformidad con lo señalado en el acuerdo de inicio del procedimiento de verificación</w:t>
      </w:r>
      <w:r w:rsidR="00F14039" w:rsidRPr="002A27D3">
        <w:rPr>
          <w:rFonts w:ascii="Arial" w:eastAsia="Times New Roman" w:hAnsi="Arial" w:cs="Arial"/>
          <w:sz w:val="24"/>
          <w:szCs w:val="24"/>
          <w:bdr w:val="none" w:sz="0" w:space="0" w:color="auto" w:frame="1"/>
          <w:lang w:eastAsia="es-MX"/>
        </w:rPr>
        <w:t>,</w:t>
      </w:r>
      <w:r w:rsidR="00C63C0F" w:rsidRPr="002A27D3">
        <w:rPr>
          <w:rFonts w:ascii="Arial" w:eastAsia="Times New Roman" w:hAnsi="Arial" w:cs="Arial"/>
          <w:sz w:val="24"/>
          <w:szCs w:val="24"/>
          <w:bdr w:val="none" w:sz="0" w:space="0" w:color="auto" w:frame="1"/>
          <w:lang w:eastAsia="es-MX"/>
        </w:rPr>
        <w:t xml:space="preserve"> el objeto y alcance del procedimiento de verificación seguido en contra del sujeto obligado se dirigió a verificar que el responsable cumpliera con</w:t>
      </w:r>
      <w:r w:rsidR="00F50B03" w:rsidRPr="002A27D3">
        <w:rPr>
          <w:rFonts w:ascii="Arial" w:eastAsia="Times New Roman" w:hAnsi="Arial" w:cs="Arial"/>
          <w:sz w:val="24"/>
          <w:szCs w:val="24"/>
          <w:bdr w:val="none" w:sz="0" w:space="0" w:color="auto" w:frame="1"/>
          <w:lang w:eastAsia="es-MX"/>
        </w:rPr>
        <w:t xml:space="preserve"> </w:t>
      </w:r>
      <w:r w:rsidR="002C7D34" w:rsidRPr="002A27D3">
        <w:rPr>
          <w:rFonts w:ascii="Arial" w:eastAsia="Times New Roman" w:hAnsi="Arial" w:cs="Arial"/>
          <w:sz w:val="24"/>
          <w:szCs w:val="24"/>
          <w:bdr w:val="none" w:sz="0" w:space="0" w:color="auto" w:frame="1"/>
          <w:lang w:eastAsia="es-MX"/>
        </w:rPr>
        <w:t>los</w:t>
      </w:r>
      <w:r w:rsidR="00F50B03" w:rsidRPr="002A27D3">
        <w:rPr>
          <w:rFonts w:ascii="Arial" w:eastAsia="Times New Roman" w:hAnsi="Arial" w:cs="Arial"/>
          <w:sz w:val="24"/>
          <w:szCs w:val="24"/>
          <w:bdr w:val="none" w:sz="0" w:space="0" w:color="auto" w:frame="1"/>
          <w:lang w:eastAsia="es-MX"/>
        </w:rPr>
        <w:t xml:space="preserve"> principio</w:t>
      </w:r>
      <w:r w:rsidR="002C7D34" w:rsidRPr="002A27D3">
        <w:rPr>
          <w:rFonts w:ascii="Arial" w:eastAsia="Times New Roman" w:hAnsi="Arial" w:cs="Arial"/>
          <w:sz w:val="24"/>
          <w:szCs w:val="24"/>
          <w:bdr w:val="none" w:sz="0" w:space="0" w:color="auto" w:frame="1"/>
          <w:lang w:eastAsia="es-MX"/>
        </w:rPr>
        <w:t>s</w:t>
      </w:r>
      <w:r w:rsidR="00F50B03" w:rsidRPr="002A27D3">
        <w:rPr>
          <w:rFonts w:ascii="Arial" w:eastAsia="Times New Roman" w:hAnsi="Arial" w:cs="Arial"/>
          <w:sz w:val="24"/>
          <w:szCs w:val="24"/>
          <w:bdr w:val="none" w:sz="0" w:space="0" w:color="auto" w:frame="1"/>
          <w:lang w:eastAsia="es-MX"/>
        </w:rPr>
        <w:t xml:space="preserve"> de consentimiento</w:t>
      </w:r>
      <w:r w:rsidR="00E90B06" w:rsidRPr="002A27D3">
        <w:rPr>
          <w:rFonts w:ascii="Arial" w:eastAsia="Times New Roman" w:hAnsi="Arial" w:cs="Arial"/>
          <w:sz w:val="24"/>
          <w:szCs w:val="24"/>
          <w:bdr w:val="none" w:sz="0" w:space="0" w:color="auto" w:frame="1"/>
          <w:lang w:eastAsia="es-MX"/>
        </w:rPr>
        <w:t xml:space="preserve"> </w:t>
      </w:r>
      <w:r w:rsidR="00FE2123" w:rsidRPr="002A27D3">
        <w:rPr>
          <w:rFonts w:ascii="Arial" w:eastAsia="Times New Roman" w:hAnsi="Arial" w:cs="Arial"/>
          <w:sz w:val="24"/>
          <w:szCs w:val="24"/>
          <w:bdr w:val="none" w:sz="0" w:space="0" w:color="auto" w:frame="1"/>
          <w:lang w:eastAsia="es-MX"/>
        </w:rPr>
        <w:t>y</w:t>
      </w:r>
      <w:r w:rsidR="002C7D34" w:rsidRPr="002A27D3">
        <w:rPr>
          <w:rFonts w:ascii="Arial" w:eastAsia="Times New Roman" w:hAnsi="Arial" w:cs="Arial"/>
          <w:sz w:val="24"/>
          <w:szCs w:val="24"/>
          <w:bdr w:val="none" w:sz="0" w:space="0" w:color="auto" w:frame="1"/>
          <w:lang w:eastAsia="es-MX"/>
        </w:rPr>
        <w:t xml:space="preserve"> de información y con </w:t>
      </w:r>
      <w:r w:rsidR="00FE2123" w:rsidRPr="002A27D3">
        <w:rPr>
          <w:rFonts w:ascii="Arial" w:eastAsia="Times New Roman" w:hAnsi="Arial" w:cs="Arial"/>
          <w:sz w:val="24"/>
          <w:szCs w:val="24"/>
          <w:bdr w:val="none" w:sz="0" w:space="0" w:color="auto" w:frame="1"/>
          <w:lang w:eastAsia="es-MX"/>
        </w:rPr>
        <w:t xml:space="preserve">el deber de </w:t>
      </w:r>
      <w:r w:rsidR="002C7D34" w:rsidRPr="002A27D3">
        <w:rPr>
          <w:rFonts w:ascii="Arial" w:eastAsia="Times New Roman" w:hAnsi="Arial" w:cs="Arial"/>
          <w:sz w:val="24"/>
          <w:szCs w:val="24"/>
          <w:bdr w:val="none" w:sz="0" w:space="0" w:color="auto" w:frame="1"/>
          <w:lang w:eastAsia="es-MX"/>
        </w:rPr>
        <w:t>confidencialidad</w:t>
      </w:r>
      <w:r w:rsidR="00FE2123" w:rsidRPr="002A27D3">
        <w:rPr>
          <w:rFonts w:ascii="Arial" w:eastAsia="Times New Roman" w:hAnsi="Arial" w:cs="Arial"/>
          <w:sz w:val="24"/>
          <w:szCs w:val="24"/>
          <w:bdr w:val="none" w:sz="0" w:space="0" w:color="auto" w:frame="1"/>
          <w:lang w:eastAsia="es-MX"/>
        </w:rPr>
        <w:t xml:space="preserve"> en </w:t>
      </w:r>
      <w:r w:rsidR="00E90B06" w:rsidRPr="002A27D3">
        <w:rPr>
          <w:rFonts w:ascii="Arial" w:eastAsia="Times New Roman" w:hAnsi="Arial" w:cs="Arial"/>
          <w:sz w:val="24"/>
          <w:szCs w:val="24"/>
          <w:bdr w:val="none" w:sz="0" w:space="0" w:color="auto" w:frame="1"/>
          <w:lang w:eastAsia="es-MX"/>
        </w:rPr>
        <w:t>el tratamiento de d</w:t>
      </w:r>
      <w:r w:rsidR="00C63C0F" w:rsidRPr="002A27D3">
        <w:rPr>
          <w:rFonts w:ascii="Arial" w:eastAsia="Times New Roman" w:hAnsi="Arial" w:cs="Arial"/>
          <w:sz w:val="24"/>
          <w:szCs w:val="24"/>
          <w:bdr w:val="none" w:sz="0" w:space="0" w:color="auto" w:frame="1"/>
          <w:lang w:eastAsia="es-MX"/>
        </w:rPr>
        <w:t>atos personales</w:t>
      </w:r>
      <w:r w:rsidR="00FE2123" w:rsidRPr="002A27D3">
        <w:rPr>
          <w:rFonts w:ascii="Arial" w:eastAsia="Times New Roman" w:hAnsi="Arial" w:cs="Arial"/>
          <w:sz w:val="24"/>
          <w:szCs w:val="24"/>
          <w:bdr w:val="none" w:sz="0" w:space="0" w:color="auto" w:frame="1"/>
          <w:lang w:eastAsia="es-MX"/>
        </w:rPr>
        <w:t>,</w:t>
      </w:r>
      <w:r w:rsidR="00C63C0F" w:rsidRPr="002A27D3">
        <w:rPr>
          <w:rFonts w:ascii="Arial" w:eastAsia="Times New Roman" w:hAnsi="Arial" w:cs="Arial"/>
          <w:sz w:val="24"/>
          <w:szCs w:val="24"/>
          <w:bdr w:val="none" w:sz="0" w:space="0" w:color="auto" w:frame="1"/>
          <w:lang w:eastAsia="es-MX"/>
        </w:rPr>
        <w:t xml:space="preserve"> previsto</w:t>
      </w:r>
      <w:r w:rsidR="00FE2123" w:rsidRPr="002A27D3">
        <w:rPr>
          <w:rFonts w:ascii="Arial" w:eastAsia="Times New Roman" w:hAnsi="Arial" w:cs="Arial"/>
          <w:sz w:val="24"/>
          <w:szCs w:val="24"/>
          <w:bdr w:val="none" w:sz="0" w:space="0" w:color="auto" w:frame="1"/>
          <w:lang w:eastAsia="es-MX"/>
        </w:rPr>
        <w:t>s</w:t>
      </w:r>
      <w:r w:rsidR="00C63C0F" w:rsidRPr="002A27D3">
        <w:rPr>
          <w:rFonts w:ascii="Arial" w:eastAsia="Times New Roman" w:hAnsi="Arial" w:cs="Arial"/>
          <w:sz w:val="24"/>
          <w:szCs w:val="24"/>
          <w:bdr w:val="none" w:sz="0" w:space="0" w:color="auto" w:frame="1"/>
          <w:lang w:eastAsia="es-MX"/>
        </w:rPr>
        <w:t xml:space="preserve"> en la Ley de Protec</w:t>
      </w:r>
      <w:r w:rsidR="00E90B06" w:rsidRPr="002A27D3">
        <w:rPr>
          <w:rFonts w:ascii="Arial" w:eastAsia="Times New Roman" w:hAnsi="Arial" w:cs="Arial"/>
          <w:sz w:val="24"/>
          <w:szCs w:val="24"/>
          <w:bdr w:val="none" w:sz="0" w:space="0" w:color="auto" w:frame="1"/>
          <w:lang w:eastAsia="es-MX"/>
        </w:rPr>
        <w:t>ción de Datos Personales en posesión de</w:t>
      </w:r>
      <w:r w:rsidR="00C63C0F" w:rsidRPr="002A27D3">
        <w:rPr>
          <w:rFonts w:ascii="Arial" w:eastAsia="Times New Roman" w:hAnsi="Arial" w:cs="Arial"/>
          <w:sz w:val="24"/>
          <w:szCs w:val="24"/>
          <w:bdr w:val="none" w:sz="0" w:space="0" w:color="auto" w:frame="1"/>
          <w:lang w:eastAsia="es-MX"/>
        </w:rPr>
        <w:t xml:space="preserve"> los </w:t>
      </w:r>
      <w:r w:rsidR="00723F76" w:rsidRPr="002A27D3">
        <w:rPr>
          <w:rFonts w:ascii="Arial" w:eastAsia="Times New Roman" w:hAnsi="Arial" w:cs="Arial"/>
          <w:sz w:val="24"/>
          <w:szCs w:val="24"/>
          <w:bdr w:val="none" w:sz="0" w:space="0" w:color="auto" w:frame="1"/>
          <w:lang w:eastAsia="es-MX"/>
        </w:rPr>
        <w:t>S</w:t>
      </w:r>
      <w:r w:rsidR="00C63C0F" w:rsidRPr="002A27D3">
        <w:rPr>
          <w:rFonts w:ascii="Arial" w:eastAsia="Times New Roman" w:hAnsi="Arial" w:cs="Arial"/>
          <w:sz w:val="24"/>
          <w:szCs w:val="24"/>
          <w:bdr w:val="none" w:sz="0" w:space="0" w:color="auto" w:frame="1"/>
          <w:lang w:eastAsia="es-MX"/>
        </w:rPr>
        <w:t>ujetos </w:t>
      </w:r>
      <w:r w:rsidR="00723F76" w:rsidRPr="002A27D3">
        <w:rPr>
          <w:rFonts w:ascii="Arial" w:eastAsia="Times New Roman" w:hAnsi="Arial" w:cs="Arial"/>
          <w:sz w:val="24"/>
          <w:szCs w:val="24"/>
          <w:bdr w:val="none" w:sz="0" w:space="0" w:color="auto" w:frame="1"/>
          <w:lang w:eastAsia="es-MX"/>
        </w:rPr>
        <w:t>O</w:t>
      </w:r>
      <w:r w:rsidR="0040081E" w:rsidRPr="002A27D3">
        <w:rPr>
          <w:rFonts w:ascii="Arial" w:eastAsia="Times New Roman" w:hAnsi="Arial" w:cs="Arial"/>
          <w:sz w:val="24"/>
          <w:szCs w:val="24"/>
          <w:bdr w:val="none" w:sz="0" w:space="0" w:color="auto" w:frame="1"/>
          <w:lang w:eastAsia="es-MX"/>
        </w:rPr>
        <w:t>bligados del E</w:t>
      </w:r>
      <w:r w:rsidR="00C63C0F" w:rsidRPr="002A27D3">
        <w:rPr>
          <w:rFonts w:ascii="Arial" w:eastAsia="Times New Roman" w:hAnsi="Arial" w:cs="Arial"/>
          <w:sz w:val="24"/>
          <w:szCs w:val="24"/>
          <w:bdr w:val="none" w:sz="0" w:space="0" w:color="auto" w:frame="1"/>
          <w:lang w:eastAsia="es-MX"/>
        </w:rPr>
        <w:t xml:space="preserve">stado, vinculado con la </w:t>
      </w:r>
      <w:r w:rsidR="00730052" w:rsidRPr="002A27D3">
        <w:rPr>
          <w:rFonts w:ascii="Arial" w:eastAsia="Times New Roman" w:hAnsi="Arial" w:cs="Arial"/>
          <w:sz w:val="24"/>
          <w:szCs w:val="24"/>
          <w:bdr w:val="none" w:sz="0" w:space="0" w:color="auto" w:frame="1"/>
          <w:lang w:eastAsia="es-MX"/>
        </w:rPr>
        <w:t xml:space="preserve">divulgación </w:t>
      </w:r>
      <w:r w:rsidR="00C63C0F" w:rsidRPr="002A27D3">
        <w:rPr>
          <w:rFonts w:ascii="Arial" w:eastAsia="Times New Roman" w:hAnsi="Arial" w:cs="Arial"/>
          <w:sz w:val="24"/>
          <w:szCs w:val="24"/>
          <w:bdr w:val="none" w:sz="0" w:space="0" w:color="auto" w:frame="1"/>
          <w:lang w:eastAsia="es-MX"/>
        </w:rPr>
        <w:t>de</w:t>
      </w:r>
      <w:r w:rsidR="00A52DFB" w:rsidRPr="002A27D3">
        <w:rPr>
          <w:rFonts w:ascii="Arial" w:eastAsia="Times New Roman" w:hAnsi="Arial" w:cs="Arial"/>
          <w:sz w:val="24"/>
          <w:szCs w:val="24"/>
          <w:bdr w:val="none" w:sz="0" w:space="0" w:color="auto" w:frame="1"/>
          <w:lang w:eastAsia="es-MX"/>
        </w:rPr>
        <w:t xml:space="preserve"> los</w:t>
      </w:r>
      <w:r w:rsidR="00542AD9" w:rsidRPr="002A27D3">
        <w:rPr>
          <w:rFonts w:ascii="Arial" w:eastAsia="Times New Roman" w:hAnsi="Arial" w:cs="Arial"/>
          <w:sz w:val="24"/>
          <w:szCs w:val="24"/>
          <w:bdr w:val="none" w:sz="0" w:space="0" w:color="auto" w:frame="1"/>
          <w:lang w:eastAsia="es-MX"/>
        </w:rPr>
        <w:t xml:space="preserve"> datos personales </w:t>
      </w:r>
      <w:r w:rsidR="00313C6B" w:rsidRPr="002A27D3">
        <w:rPr>
          <w:rFonts w:ascii="Arial" w:eastAsia="Times New Roman" w:hAnsi="Arial" w:cs="Arial"/>
          <w:sz w:val="24"/>
          <w:szCs w:val="24"/>
          <w:bdr w:val="none" w:sz="0" w:space="0" w:color="auto" w:frame="1"/>
          <w:lang w:eastAsia="es-MX"/>
        </w:rPr>
        <w:t>de l</w:t>
      </w:r>
      <w:r w:rsidR="0000497A" w:rsidRPr="002A27D3">
        <w:rPr>
          <w:rFonts w:ascii="Arial" w:eastAsia="Times New Roman" w:hAnsi="Arial" w:cs="Arial"/>
          <w:sz w:val="24"/>
          <w:szCs w:val="24"/>
          <w:bdr w:val="none" w:sz="0" w:space="0" w:color="auto" w:frame="1"/>
          <w:lang w:eastAsia="es-MX"/>
        </w:rPr>
        <w:t>as personas titulares de e</w:t>
      </w:r>
      <w:r w:rsidR="00313C6B" w:rsidRPr="002A27D3">
        <w:rPr>
          <w:rFonts w:ascii="Arial" w:eastAsia="Times New Roman" w:hAnsi="Arial" w:cs="Arial"/>
          <w:sz w:val="24"/>
          <w:szCs w:val="24"/>
          <w:bdr w:val="none" w:sz="0" w:space="0" w:color="auto" w:frame="1"/>
          <w:lang w:eastAsia="es-MX"/>
        </w:rPr>
        <w:t>stos</w:t>
      </w:r>
      <w:r w:rsidR="00A52DFB"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 </w:t>
      </w:r>
    </w:p>
    <w:p w14:paraId="07DED8E4" w14:textId="52744E52" w:rsidR="00137D8A" w:rsidRPr="002A27D3" w:rsidRDefault="00C63C0F" w:rsidP="00E71FC0">
      <w:pPr>
        <w:shd w:val="clear" w:color="auto" w:fill="FFFFFF"/>
        <w:spacing w:beforeAutospacing="1" w:after="0" w:afterAutospacing="1" w:line="360" w:lineRule="auto"/>
        <w:ind w:firstLine="708"/>
        <w:jc w:val="both"/>
        <w:rPr>
          <w:rFonts w:ascii="Arial" w:hAnsi="Arial" w:cs="Arial"/>
          <w:sz w:val="24"/>
          <w:szCs w:val="24"/>
        </w:rPr>
      </w:pPr>
      <w:r w:rsidRPr="002A27D3">
        <w:rPr>
          <w:rFonts w:ascii="Arial" w:eastAsia="Times New Roman" w:hAnsi="Arial" w:cs="Arial"/>
          <w:sz w:val="24"/>
          <w:szCs w:val="24"/>
          <w:bdr w:val="none" w:sz="0" w:space="0" w:color="auto" w:frame="1"/>
          <w:lang w:eastAsia="es-MX"/>
        </w:rPr>
        <w:t>Lo anterior </w:t>
      </w:r>
      <w:r w:rsidR="00B670DE" w:rsidRPr="002A27D3">
        <w:rPr>
          <w:rFonts w:ascii="Arial" w:eastAsia="Times New Roman" w:hAnsi="Arial" w:cs="Arial"/>
          <w:sz w:val="24"/>
          <w:szCs w:val="24"/>
          <w:bdr w:val="none" w:sz="0" w:space="0" w:color="auto" w:frame="1"/>
          <w:lang w:eastAsia="es-MX"/>
        </w:rPr>
        <w:t>por</w:t>
      </w:r>
      <w:r w:rsidR="000A4E00" w:rsidRPr="002A27D3">
        <w:rPr>
          <w:rFonts w:ascii="Arial" w:eastAsia="Times New Roman" w:hAnsi="Arial" w:cs="Arial"/>
          <w:sz w:val="24"/>
          <w:szCs w:val="24"/>
          <w:bdr w:val="none" w:sz="0" w:space="0" w:color="auto" w:frame="1"/>
          <w:lang w:eastAsia="es-MX"/>
        </w:rPr>
        <w:t>que</w:t>
      </w:r>
      <w:r w:rsidR="00137D8A" w:rsidRPr="002A27D3">
        <w:rPr>
          <w:rFonts w:ascii="Arial" w:eastAsia="Times New Roman" w:hAnsi="Arial" w:cs="Arial"/>
          <w:sz w:val="24"/>
          <w:szCs w:val="24"/>
          <w:bdr w:val="none" w:sz="0" w:space="0" w:color="auto" w:frame="1"/>
          <w:lang w:eastAsia="es-MX"/>
        </w:rPr>
        <w:t xml:space="preserve">, como ya quedó asentado, el aquí sujeto obligado, no presentó el debido cuidado en el tratamiento de los datos personales que posee, al </w:t>
      </w:r>
      <w:r w:rsidR="00B11DA5" w:rsidRPr="002A27D3">
        <w:rPr>
          <w:rFonts w:ascii="Arial" w:eastAsia="Times New Roman" w:hAnsi="Arial" w:cs="Arial"/>
          <w:sz w:val="24"/>
          <w:szCs w:val="24"/>
          <w:bdr w:val="none" w:sz="0" w:space="0" w:color="auto" w:frame="1"/>
          <w:lang w:eastAsia="es-MX"/>
        </w:rPr>
        <w:t xml:space="preserve">momento de </w:t>
      </w:r>
      <w:r w:rsidR="00AA40D2" w:rsidRPr="002A27D3">
        <w:rPr>
          <w:rFonts w:ascii="Arial" w:eastAsia="Times New Roman" w:hAnsi="Arial" w:cs="Arial"/>
          <w:sz w:val="24"/>
          <w:szCs w:val="24"/>
          <w:bdr w:val="none" w:sz="0" w:space="0" w:color="auto" w:frame="1"/>
          <w:lang w:eastAsia="es-MX"/>
        </w:rPr>
        <w:t>entregar a un tercero, solicitante de la información pública, documentación</w:t>
      </w:r>
      <w:r w:rsidR="00C077E1" w:rsidRPr="002A27D3">
        <w:rPr>
          <w:rFonts w:ascii="Arial" w:eastAsia="Times New Roman" w:hAnsi="Arial" w:cs="Arial"/>
          <w:sz w:val="24"/>
          <w:szCs w:val="24"/>
          <w:bdr w:val="none" w:sz="0" w:space="0" w:color="auto" w:frame="1"/>
          <w:lang w:eastAsia="es-MX"/>
        </w:rPr>
        <w:t xml:space="preserve"> referente a identificaciones,</w:t>
      </w:r>
      <w:r w:rsidR="00BE5845" w:rsidRPr="002A27D3">
        <w:rPr>
          <w:rFonts w:ascii="Arial" w:hAnsi="Arial" w:cs="Arial"/>
          <w:sz w:val="24"/>
          <w:szCs w:val="24"/>
          <w:lang w:val="es-ES"/>
        </w:rPr>
        <w:t xml:space="preserve"> sin haber protegido la información confidencial que est</w:t>
      </w:r>
      <w:r w:rsidR="00AA40D2" w:rsidRPr="002A27D3">
        <w:rPr>
          <w:rFonts w:ascii="Arial" w:hAnsi="Arial" w:cs="Arial"/>
          <w:sz w:val="24"/>
          <w:szCs w:val="24"/>
          <w:lang w:val="es-ES"/>
        </w:rPr>
        <w:t>a</w:t>
      </w:r>
      <w:r w:rsidR="00C077E1" w:rsidRPr="002A27D3">
        <w:rPr>
          <w:rFonts w:ascii="Arial" w:hAnsi="Arial" w:cs="Arial"/>
          <w:sz w:val="24"/>
          <w:szCs w:val="24"/>
          <w:lang w:val="es-ES"/>
        </w:rPr>
        <w:t>s</w:t>
      </w:r>
      <w:r w:rsidR="00BE5845" w:rsidRPr="002A27D3">
        <w:rPr>
          <w:rFonts w:ascii="Arial" w:hAnsi="Arial" w:cs="Arial"/>
          <w:sz w:val="24"/>
          <w:szCs w:val="24"/>
          <w:lang w:val="es-ES"/>
        </w:rPr>
        <w:t xml:space="preserve"> posee</w:t>
      </w:r>
      <w:r w:rsidR="00C077E1" w:rsidRPr="002A27D3">
        <w:rPr>
          <w:rFonts w:ascii="Arial" w:hAnsi="Arial" w:cs="Arial"/>
          <w:sz w:val="24"/>
          <w:szCs w:val="24"/>
          <w:lang w:val="es-ES"/>
        </w:rPr>
        <w:t>n</w:t>
      </w:r>
      <w:r w:rsidR="006360EC" w:rsidRPr="002A27D3">
        <w:rPr>
          <w:rFonts w:ascii="Arial" w:hAnsi="Arial" w:cs="Arial"/>
          <w:sz w:val="24"/>
          <w:szCs w:val="24"/>
          <w:lang w:val="es-ES"/>
        </w:rPr>
        <w:t>,</w:t>
      </w:r>
      <w:r w:rsidR="00CB3B4A" w:rsidRPr="002A27D3">
        <w:rPr>
          <w:rFonts w:ascii="Arial" w:hAnsi="Arial" w:cs="Arial"/>
          <w:sz w:val="24"/>
          <w:szCs w:val="24"/>
          <w:lang w:val="es-ES"/>
        </w:rPr>
        <w:t xml:space="preserve"> </w:t>
      </w:r>
      <w:r w:rsidR="00A62D13" w:rsidRPr="002A27D3">
        <w:rPr>
          <w:rFonts w:ascii="Arial" w:eastAsia="Times New Roman" w:hAnsi="Arial" w:cs="Arial"/>
          <w:sz w:val="24"/>
          <w:szCs w:val="24"/>
          <w:bdr w:val="none" w:sz="0" w:space="0" w:color="auto" w:frame="1"/>
          <w:lang w:eastAsia="es-MX"/>
        </w:rPr>
        <w:t>que</w:t>
      </w:r>
      <w:r w:rsidR="00CB3B4A" w:rsidRPr="002A27D3">
        <w:rPr>
          <w:rFonts w:ascii="Arial" w:eastAsia="Times New Roman" w:hAnsi="Arial" w:cs="Arial"/>
          <w:sz w:val="24"/>
          <w:szCs w:val="24"/>
          <w:bdr w:val="none" w:sz="0" w:space="0" w:color="auto" w:frame="1"/>
          <w:lang w:eastAsia="es-MX"/>
        </w:rPr>
        <w:t>,</w:t>
      </w:r>
      <w:r w:rsidR="00A62D13" w:rsidRPr="002A27D3">
        <w:rPr>
          <w:rFonts w:ascii="Arial" w:eastAsia="Times New Roman" w:hAnsi="Arial" w:cs="Arial"/>
          <w:sz w:val="24"/>
          <w:szCs w:val="24"/>
          <w:bdr w:val="none" w:sz="0" w:space="0" w:color="auto" w:frame="1"/>
          <w:lang w:eastAsia="es-MX"/>
        </w:rPr>
        <w:t xml:space="preserve"> vinculada</w:t>
      </w:r>
      <w:r w:rsidR="00CB3B4A" w:rsidRPr="002A27D3">
        <w:rPr>
          <w:rFonts w:ascii="Arial" w:eastAsia="Times New Roman" w:hAnsi="Arial" w:cs="Arial"/>
          <w:sz w:val="24"/>
          <w:szCs w:val="24"/>
          <w:bdr w:val="none" w:sz="0" w:space="0" w:color="auto" w:frame="1"/>
          <w:lang w:eastAsia="es-MX"/>
        </w:rPr>
        <w:t>s</w:t>
      </w:r>
      <w:r w:rsidR="00A62D13" w:rsidRPr="002A27D3">
        <w:rPr>
          <w:rFonts w:ascii="Arial" w:eastAsia="Times New Roman" w:hAnsi="Arial" w:cs="Arial"/>
          <w:sz w:val="24"/>
          <w:szCs w:val="24"/>
          <w:bdr w:val="none" w:sz="0" w:space="0" w:color="auto" w:frame="1"/>
          <w:lang w:eastAsia="es-MX"/>
        </w:rPr>
        <w:t xml:space="preserve"> con </w:t>
      </w:r>
      <w:r w:rsidR="00AA40D2" w:rsidRPr="002A27D3">
        <w:rPr>
          <w:rFonts w:ascii="Arial" w:eastAsia="Times New Roman" w:hAnsi="Arial" w:cs="Arial"/>
          <w:sz w:val="24"/>
          <w:szCs w:val="24"/>
          <w:bdr w:val="none" w:sz="0" w:space="0" w:color="auto" w:frame="1"/>
          <w:lang w:eastAsia="es-MX"/>
        </w:rPr>
        <w:t>los</w:t>
      </w:r>
      <w:r w:rsidR="00A62D13" w:rsidRPr="002A27D3">
        <w:rPr>
          <w:rFonts w:ascii="Arial" w:eastAsia="Times New Roman" w:hAnsi="Arial" w:cs="Arial"/>
          <w:sz w:val="24"/>
          <w:szCs w:val="24"/>
          <w:bdr w:val="none" w:sz="0" w:space="0" w:color="auto" w:frame="1"/>
          <w:lang w:eastAsia="es-MX"/>
        </w:rPr>
        <w:t xml:space="preserve"> nombre</w:t>
      </w:r>
      <w:r w:rsidR="00AA40D2" w:rsidRPr="002A27D3">
        <w:rPr>
          <w:rFonts w:ascii="Arial" w:eastAsia="Times New Roman" w:hAnsi="Arial" w:cs="Arial"/>
          <w:sz w:val="24"/>
          <w:szCs w:val="24"/>
          <w:bdr w:val="none" w:sz="0" w:space="0" w:color="auto" w:frame="1"/>
          <w:lang w:eastAsia="es-MX"/>
        </w:rPr>
        <w:t>s</w:t>
      </w:r>
      <w:r w:rsidR="00A62D13" w:rsidRPr="002A27D3">
        <w:rPr>
          <w:rFonts w:ascii="Arial" w:eastAsia="Times New Roman" w:hAnsi="Arial" w:cs="Arial"/>
          <w:sz w:val="24"/>
          <w:szCs w:val="24"/>
          <w:bdr w:val="none" w:sz="0" w:space="0" w:color="auto" w:frame="1"/>
          <w:lang w:eastAsia="es-MX"/>
        </w:rPr>
        <w:t xml:space="preserve"> de l</w:t>
      </w:r>
      <w:r w:rsidR="006360EC" w:rsidRPr="002A27D3">
        <w:rPr>
          <w:rFonts w:ascii="Arial" w:eastAsia="Times New Roman" w:hAnsi="Arial" w:cs="Arial"/>
          <w:sz w:val="24"/>
          <w:szCs w:val="24"/>
          <w:bdr w:val="none" w:sz="0" w:space="0" w:color="auto" w:frame="1"/>
          <w:lang w:eastAsia="es-MX"/>
        </w:rPr>
        <w:t>as personas</w:t>
      </w:r>
      <w:r w:rsidR="00ED3AC0" w:rsidRPr="002A27D3">
        <w:rPr>
          <w:rFonts w:ascii="Arial" w:eastAsia="Times New Roman" w:hAnsi="Arial" w:cs="Arial"/>
          <w:sz w:val="24"/>
          <w:szCs w:val="24"/>
          <w:bdr w:val="none" w:sz="0" w:space="0" w:color="auto" w:frame="1"/>
          <w:lang w:eastAsia="es-MX"/>
        </w:rPr>
        <w:t xml:space="preserve"> titu</w:t>
      </w:r>
      <w:r w:rsidR="00A62D13" w:rsidRPr="002A27D3">
        <w:rPr>
          <w:rFonts w:ascii="Arial" w:eastAsia="Times New Roman" w:hAnsi="Arial" w:cs="Arial"/>
          <w:sz w:val="24"/>
          <w:szCs w:val="24"/>
          <w:bdr w:val="none" w:sz="0" w:space="0" w:color="auto" w:frame="1"/>
          <w:lang w:eastAsia="es-MX"/>
        </w:rPr>
        <w:t xml:space="preserve">lares de la misma, </w:t>
      </w:r>
      <w:r w:rsidR="00ED3AC0" w:rsidRPr="002A27D3">
        <w:rPr>
          <w:rFonts w:ascii="Arial" w:eastAsia="Times New Roman" w:hAnsi="Arial" w:cs="Arial"/>
          <w:sz w:val="24"/>
          <w:szCs w:val="24"/>
          <w:bdr w:val="none" w:sz="0" w:space="0" w:color="auto" w:frame="1"/>
          <w:lang w:eastAsia="es-MX"/>
        </w:rPr>
        <w:t>la</w:t>
      </w:r>
      <w:r w:rsidR="00AA40D2" w:rsidRPr="002A27D3">
        <w:rPr>
          <w:rFonts w:ascii="Arial" w:eastAsia="Times New Roman" w:hAnsi="Arial" w:cs="Arial"/>
          <w:sz w:val="24"/>
          <w:szCs w:val="24"/>
          <w:bdr w:val="none" w:sz="0" w:space="0" w:color="auto" w:frame="1"/>
          <w:lang w:eastAsia="es-MX"/>
        </w:rPr>
        <w:t>s hizo</w:t>
      </w:r>
      <w:r w:rsidR="00A62D13" w:rsidRPr="002A27D3">
        <w:rPr>
          <w:rFonts w:ascii="Arial" w:eastAsia="Times New Roman" w:hAnsi="Arial" w:cs="Arial"/>
          <w:sz w:val="24"/>
          <w:szCs w:val="24"/>
          <w:bdr w:val="none" w:sz="0" w:space="0" w:color="auto" w:frame="1"/>
          <w:lang w:eastAsia="es-MX"/>
        </w:rPr>
        <w:t xml:space="preserve"> identificable</w:t>
      </w:r>
      <w:r w:rsidR="00AA40D2" w:rsidRPr="002A27D3">
        <w:rPr>
          <w:rFonts w:ascii="Arial" w:eastAsia="Times New Roman" w:hAnsi="Arial" w:cs="Arial"/>
          <w:sz w:val="24"/>
          <w:szCs w:val="24"/>
          <w:bdr w:val="none" w:sz="0" w:space="0" w:color="auto" w:frame="1"/>
          <w:lang w:eastAsia="es-MX"/>
        </w:rPr>
        <w:t>s</w:t>
      </w:r>
      <w:r w:rsidR="00A62D13" w:rsidRPr="002A27D3">
        <w:rPr>
          <w:rFonts w:ascii="Arial" w:eastAsia="Times New Roman" w:hAnsi="Arial" w:cs="Arial"/>
          <w:sz w:val="24"/>
          <w:szCs w:val="24"/>
          <w:bdr w:val="none" w:sz="0" w:space="0" w:color="auto" w:frame="1"/>
          <w:lang w:eastAsia="es-MX"/>
        </w:rPr>
        <w:t xml:space="preserve">, </w:t>
      </w:r>
      <w:r w:rsidR="00137D8A" w:rsidRPr="002A27D3">
        <w:rPr>
          <w:rFonts w:ascii="Arial" w:eastAsia="Times New Roman" w:hAnsi="Arial" w:cs="Arial"/>
          <w:sz w:val="24"/>
          <w:szCs w:val="24"/>
          <w:bdr w:val="none" w:sz="0" w:space="0" w:color="auto" w:frame="1"/>
          <w:lang w:eastAsia="es-MX"/>
        </w:rPr>
        <w:t xml:space="preserve">violentando </w:t>
      </w:r>
      <w:r w:rsidR="00A62D13" w:rsidRPr="002A27D3">
        <w:rPr>
          <w:rFonts w:ascii="Arial" w:eastAsia="Times New Roman" w:hAnsi="Arial" w:cs="Arial"/>
          <w:sz w:val="24"/>
          <w:szCs w:val="24"/>
          <w:bdr w:val="none" w:sz="0" w:space="0" w:color="auto" w:frame="1"/>
          <w:lang w:eastAsia="es-MX"/>
        </w:rPr>
        <w:t>su</w:t>
      </w:r>
      <w:r w:rsidR="00137D8A" w:rsidRPr="002A27D3">
        <w:rPr>
          <w:rFonts w:ascii="Arial" w:eastAsia="Times New Roman" w:hAnsi="Arial" w:cs="Arial"/>
          <w:sz w:val="24"/>
          <w:szCs w:val="24"/>
          <w:bdr w:val="none" w:sz="0" w:space="0" w:color="auto" w:frame="1"/>
          <w:lang w:eastAsia="es-MX"/>
        </w:rPr>
        <w:t xml:space="preserve"> derecho a l</w:t>
      </w:r>
      <w:r w:rsidR="004B5601" w:rsidRPr="002A27D3">
        <w:rPr>
          <w:rFonts w:ascii="Arial" w:eastAsia="Times New Roman" w:hAnsi="Arial" w:cs="Arial"/>
          <w:sz w:val="24"/>
          <w:szCs w:val="24"/>
          <w:bdr w:val="none" w:sz="0" w:space="0" w:color="auto" w:frame="1"/>
          <w:lang w:eastAsia="es-MX"/>
        </w:rPr>
        <w:t>a protección de sus datos personales</w:t>
      </w:r>
      <w:r w:rsidR="00A62D13" w:rsidRPr="002A27D3">
        <w:rPr>
          <w:rFonts w:ascii="Arial" w:eastAsia="Times New Roman" w:hAnsi="Arial" w:cs="Arial"/>
          <w:sz w:val="24"/>
          <w:szCs w:val="24"/>
          <w:bdr w:val="none" w:sz="0" w:space="0" w:color="auto" w:frame="1"/>
          <w:lang w:eastAsia="es-MX"/>
        </w:rPr>
        <w:t>.</w:t>
      </w:r>
      <w:r w:rsidR="00137D8A" w:rsidRPr="002A27D3">
        <w:rPr>
          <w:rFonts w:ascii="Arial" w:eastAsia="Times New Roman" w:hAnsi="Arial" w:cs="Arial"/>
          <w:sz w:val="24"/>
          <w:szCs w:val="24"/>
          <w:bdr w:val="none" w:sz="0" w:space="0" w:color="auto" w:frame="1"/>
          <w:lang w:eastAsia="es-MX"/>
        </w:rPr>
        <w:t xml:space="preserve"> </w:t>
      </w:r>
    </w:p>
    <w:tbl>
      <w:tblPr>
        <w:tblW w:w="9503" w:type="dxa"/>
        <w:tblInd w:w="15" w:type="dxa"/>
        <w:tblCellMar>
          <w:top w:w="15" w:type="dxa"/>
          <w:left w:w="15" w:type="dxa"/>
          <w:bottom w:w="15" w:type="dxa"/>
          <w:right w:w="15" w:type="dxa"/>
        </w:tblCellMar>
        <w:tblLook w:val="04A0" w:firstRow="1" w:lastRow="0" w:firstColumn="1" w:lastColumn="0" w:noHBand="0" w:noVBand="1"/>
      </w:tblPr>
      <w:tblGrid>
        <w:gridCol w:w="9176"/>
        <w:gridCol w:w="81"/>
        <w:gridCol w:w="210"/>
        <w:gridCol w:w="18"/>
        <w:gridCol w:w="18"/>
      </w:tblGrid>
      <w:tr w:rsidR="004B0456" w:rsidRPr="002A27D3" w14:paraId="51AAFF03" w14:textId="77777777" w:rsidTr="2A921E26">
        <w:trPr>
          <w:gridAfter w:val="1"/>
          <w:trHeight w:val="240"/>
        </w:trPr>
        <w:tc>
          <w:tcPr>
            <w:tcW w:w="9257" w:type="dxa"/>
            <w:gridSpan w:val="2"/>
            <w:tcBorders>
              <w:top w:val="nil"/>
              <w:left w:val="nil"/>
              <w:bottom w:val="nil"/>
              <w:right w:val="nil"/>
            </w:tcBorders>
            <w:shd w:val="clear" w:color="auto" w:fill="FFFFFF" w:themeFill="background1"/>
            <w:vAlign w:val="bottom"/>
            <w:hideMark/>
          </w:tcPr>
          <w:p w14:paraId="0B335555" w14:textId="70E049D7" w:rsidR="00C63C0F" w:rsidRPr="002A27D3" w:rsidRDefault="00ED5E9D" w:rsidP="0002513F">
            <w:pPr>
              <w:spacing w:after="0" w:line="360" w:lineRule="auto"/>
              <w:ind w:right="309" w:firstLine="548"/>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E</w:t>
            </w:r>
            <w:r w:rsidR="00C63C0F" w:rsidRPr="002A27D3">
              <w:rPr>
                <w:rFonts w:ascii="Arial" w:eastAsia="Times New Roman" w:hAnsi="Arial" w:cs="Arial"/>
                <w:sz w:val="24"/>
                <w:szCs w:val="24"/>
                <w:bdr w:val="none" w:sz="0" w:space="0" w:color="auto" w:frame="1"/>
                <w:lang w:eastAsia="es-MX"/>
              </w:rPr>
              <w:t>n este tenor, toda vez que se tuvo por acreditad</w:t>
            </w:r>
            <w:r w:rsidR="00DC125D" w:rsidRPr="002A27D3">
              <w:rPr>
                <w:rFonts w:ascii="Arial" w:eastAsia="Times New Roman" w:hAnsi="Arial" w:cs="Arial"/>
                <w:sz w:val="24"/>
                <w:szCs w:val="24"/>
                <w:bdr w:val="none" w:sz="0" w:space="0" w:color="auto" w:frame="1"/>
                <w:lang w:eastAsia="es-MX"/>
              </w:rPr>
              <w:t>o el incumplimiento a la normativa aplicable por parte del sujeto obligado respecto de</w:t>
            </w:r>
            <w:r w:rsidR="004A10F3" w:rsidRPr="002A27D3">
              <w:rPr>
                <w:rFonts w:ascii="Arial" w:eastAsia="Times New Roman" w:hAnsi="Arial" w:cs="Arial"/>
                <w:sz w:val="24"/>
                <w:szCs w:val="24"/>
                <w:bdr w:val="none" w:sz="0" w:space="0" w:color="auto" w:frame="1"/>
                <w:lang w:eastAsia="es-MX"/>
              </w:rPr>
              <w:t xml:space="preserve"> </w:t>
            </w:r>
            <w:r w:rsidR="00C962B5" w:rsidRPr="002A27D3">
              <w:rPr>
                <w:rFonts w:ascii="Arial" w:eastAsia="Times New Roman" w:hAnsi="Arial" w:cs="Arial"/>
                <w:sz w:val="24"/>
                <w:szCs w:val="24"/>
                <w:bdr w:val="none" w:sz="0" w:space="0" w:color="auto" w:frame="1"/>
                <w:lang w:eastAsia="es-MX"/>
              </w:rPr>
              <w:t>l</w:t>
            </w:r>
            <w:r w:rsidR="004A10F3" w:rsidRPr="002A27D3">
              <w:rPr>
                <w:rFonts w:ascii="Arial" w:eastAsia="Times New Roman" w:hAnsi="Arial" w:cs="Arial"/>
                <w:sz w:val="24"/>
                <w:szCs w:val="24"/>
                <w:bdr w:val="none" w:sz="0" w:space="0" w:color="auto" w:frame="1"/>
                <w:lang w:eastAsia="es-MX"/>
              </w:rPr>
              <w:t>a divulgación d</w:t>
            </w:r>
            <w:r w:rsidR="001C38B0" w:rsidRPr="002A27D3">
              <w:rPr>
                <w:rFonts w:ascii="Arial" w:eastAsia="Times New Roman" w:hAnsi="Arial" w:cs="Arial"/>
                <w:sz w:val="24"/>
                <w:szCs w:val="24"/>
                <w:bdr w:val="none" w:sz="0" w:space="0" w:color="auto" w:frame="1"/>
                <w:lang w:eastAsia="es-MX"/>
              </w:rPr>
              <w:t>e</w:t>
            </w:r>
            <w:r w:rsidR="00547707" w:rsidRPr="002A27D3">
              <w:rPr>
                <w:rFonts w:ascii="Arial" w:eastAsia="Times New Roman" w:hAnsi="Arial" w:cs="Arial"/>
                <w:sz w:val="24"/>
                <w:szCs w:val="24"/>
                <w:bdr w:val="none" w:sz="0" w:space="0" w:color="auto" w:frame="1"/>
                <w:lang w:eastAsia="es-MX"/>
              </w:rPr>
              <w:t xml:space="preserve"> los datos personales de l</w:t>
            </w:r>
            <w:r w:rsidR="0062230B" w:rsidRPr="002A27D3">
              <w:rPr>
                <w:rFonts w:ascii="Arial" w:eastAsia="Times New Roman" w:hAnsi="Arial" w:cs="Arial"/>
                <w:sz w:val="24"/>
                <w:szCs w:val="24"/>
                <w:bdr w:val="none" w:sz="0" w:space="0" w:color="auto" w:frame="1"/>
                <w:lang w:eastAsia="es-MX"/>
              </w:rPr>
              <w:t>as persona</w:t>
            </w:r>
            <w:r w:rsidR="00547707" w:rsidRPr="002A27D3">
              <w:rPr>
                <w:rFonts w:ascii="Arial" w:eastAsia="Times New Roman" w:hAnsi="Arial" w:cs="Arial"/>
                <w:sz w:val="24"/>
                <w:szCs w:val="24"/>
                <w:bdr w:val="none" w:sz="0" w:space="0" w:color="auto" w:frame="1"/>
                <w:lang w:eastAsia="es-MX"/>
              </w:rPr>
              <w:t xml:space="preserve">s </w:t>
            </w:r>
            <w:r w:rsidR="001C38B0" w:rsidRPr="002A27D3">
              <w:rPr>
                <w:rFonts w:ascii="Arial" w:eastAsia="Times New Roman" w:hAnsi="Arial" w:cs="Arial"/>
                <w:sz w:val="24"/>
                <w:szCs w:val="24"/>
                <w:bdr w:val="none" w:sz="0" w:space="0" w:color="auto" w:frame="1"/>
                <w:lang w:eastAsia="es-MX"/>
              </w:rPr>
              <w:t>titular</w:t>
            </w:r>
            <w:r w:rsidR="00547707" w:rsidRPr="002A27D3">
              <w:rPr>
                <w:rFonts w:ascii="Arial" w:eastAsia="Times New Roman" w:hAnsi="Arial" w:cs="Arial"/>
                <w:sz w:val="24"/>
                <w:szCs w:val="24"/>
                <w:bdr w:val="none" w:sz="0" w:space="0" w:color="auto" w:frame="1"/>
                <w:lang w:eastAsia="es-MX"/>
              </w:rPr>
              <w:t>es</w:t>
            </w:r>
            <w:r w:rsidR="00C63C0F" w:rsidRPr="002A27D3">
              <w:rPr>
                <w:rFonts w:ascii="Arial" w:eastAsia="Times New Roman" w:hAnsi="Arial" w:cs="Arial"/>
                <w:sz w:val="24"/>
                <w:szCs w:val="24"/>
                <w:bdr w:val="none" w:sz="0" w:space="0" w:color="auto" w:frame="1"/>
                <w:lang w:eastAsia="es-MX"/>
              </w:rPr>
              <w:t>,</w:t>
            </w:r>
            <w:r w:rsidR="0062230B"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se debe establecer si</w:t>
            </w:r>
            <w:r w:rsidR="00800929" w:rsidRPr="002A27D3">
              <w:rPr>
                <w:rFonts w:ascii="Arial" w:eastAsia="Times New Roman" w:hAnsi="Arial" w:cs="Arial"/>
                <w:sz w:val="24"/>
                <w:szCs w:val="24"/>
                <w:bdr w:val="none" w:sz="0" w:space="0" w:color="auto" w:frame="1"/>
                <w:lang w:eastAsia="es-MX"/>
              </w:rPr>
              <w:t xml:space="preserve"> </w:t>
            </w:r>
            <w:r w:rsidR="00E73BD3" w:rsidRPr="002A27D3">
              <w:rPr>
                <w:rFonts w:ascii="Arial" w:eastAsia="Times New Roman" w:hAnsi="Arial" w:cs="Arial"/>
                <w:sz w:val="24"/>
                <w:szCs w:val="24"/>
                <w:bdr w:val="none" w:sz="0" w:space="0" w:color="auto" w:frame="1"/>
                <w:lang w:eastAsia="es-MX"/>
              </w:rPr>
              <w:t>la divulgación d</w:t>
            </w:r>
            <w:r w:rsidR="00F00210" w:rsidRPr="002A27D3">
              <w:rPr>
                <w:rFonts w:ascii="Arial" w:eastAsia="Times New Roman" w:hAnsi="Arial" w:cs="Arial"/>
                <w:sz w:val="24"/>
                <w:szCs w:val="24"/>
                <w:bdr w:val="none" w:sz="0" w:space="0" w:color="auto" w:frame="1"/>
                <w:lang w:eastAsia="es-MX"/>
              </w:rPr>
              <w:t>el responsable</w:t>
            </w:r>
            <w:r w:rsidR="00C63C0F" w:rsidRPr="002A27D3">
              <w:rPr>
                <w:rFonts w:ascii="Arial" w:eastAsia="Times New Roman" w:hAnsi="Arial" w:cs="Arial"/>
                <w:sz w:val="24"/>
                <w:szCs w:val="24"/>
                <w:bdr w:val="none" w:sz="0" w:space="0" w:color="auto" w:frame="1"/>
                <w:lang w:eastAsia="es-MX"/>
              </w:rPr>
              <w:t> fue indebid</w:t>
            </w:r>
            <w:r w:rsidR="00E73BD3" w:rsidRPr="002A27D3">
              <w:rPr>
                <w:rFonts w:ascii="Arial" w:eastAsia="Times New Roman" w:hAnsi="Arial" w:cs="Arial"/>
                <w:sz w:val="24"/>
                <w:szCs w:val="24"/>
                <w:bdr w:val="none" w:sz="0" w:space="0" w:color="auto" w:frame="1"/>
                <w:lang w:eastAsia="es-MX"/>
              </w:rPr>
              <w:t>a</w:t>
            </w:r>
            <w:r w:rsidR="00C63C0F" w:rsidRPr="002A27D3">
              <w:rPr>
                <w:rFonts w:ascii="Arial" w:eastAsia="Times New Roman" w:hAnsi="Arial" w:cs="Arial"/>
                <w:sz w:val="24"/>
                <w:szCs w:val="24"/>
                <w:bdr w:val="none" w:sz="0" w:space="0" w:color="auto" w:frame="1"/>
                <w:lang w:eastAsia="es-MX"/>
              </w:rPr>
              <w:t>.</w:t>
            </w:r>
          </w:p>
          <w:p w14:paraId="4B5D61B0" w14:textId="77777777" w:rsidR="00C63C0F" w:rsidRPr="002A27D3" w:rsidRDefault="00C63C0F" w:rsidP="0002513F">
            <w:pPr>
              <w:spacing w:after="0" w:line="360" w:lineRule="auto"/>
              <w:ind w:right="309"/>
              <w:jc w:val="both"/>
              <w:textAlignment w:val="baseline"/>
              <w:rPr>
                <w:rFonts w:ascii="Arial" w:eastAsia="Times New Roman" w:hAnsi="Arial" w:cs="Arial"/>
                <w:lang w:eastAsia="es-MX"/>
              </w:rPr>
            </w:pPr>
            <w:r w:rsidRPr="002A27D3">
              <w:rPr>
                <w:rFonts w:ascii="Arial" w:eastAsia="Times New Roman" w:hAnsi="Arial" w:cs="Arial"/>
                <w:bdr w:val="none" w:sz="0" w:space="0" w:color="auto" w:frame="1"/>
                <w:lang w:eastAsia="es-MX"/>
              </w:rPr>
              <w:t>  </w:t>
            </w:r>
          </w:p>
          <w:p w14:paraId="58798589" w14:textId="0DB11120" w:rsidR="00C63C0F" w:rsidRPr="002A27D3" w:rsidRDefault="00C415C1" w:rsidP="0002513F">
            <w:pPr>
              <w:spacing w:after="0" w:line="360" w:lineRule="auto"/>
              <w:ind w:left="15" w:right="309" w:firstLine="533"/>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Tenemos entonces que, </w:t>
            </w:r>
            <w:r w:rsidR="00C63C0F" w:rsidRPr="002A27D3">
              <w:rPr>
                <w:rFonts w:ascii="Arial" w:eastAsia="Times New Roman" w:hAnsi="Arial" w:cs="Arial"/>
                <w:b/>
                <w:sz w:val="24"/>
                <w:szCs w:val="24"/>
                <w:bdr w:val="none" w:sz="0" w:space="0" w:color="auto" w:frame="1"/>
                <w:lang w:eastAsia="es-MX"/>
              </w:rPr>
              <w:t>el derecho a la protección de los</w:t>
            </w:r>
            <w:r w:rsidR="00C63C0F" w:rsidRPr="002A27D3">
              <w:rPr>
                <w:rFonts w:ascii="Arial" w:eastAsia="Times New Roman" w:hAnsi="Arial" w:cs="Arial"/>
                <w:sz w:val="24"/>
                <w:szCs w:val="24"/>
                <w:bdr w:val="none" w:sz="0" w:space="0" w:color="auto" w:frame="1"/>
                <w:lang w:eastAsia="es-MX"/>
              </w:rPr>
              <w:t> </w:t>
            </w:r>
            <w:r w:rsidR="00C63C0F" w:rsidRPr="002A27D3">
              <w:rPr>
                <w:rFonts w:ascii="Arial" w:eastAsia="Times New Roman" w:hAnsi="Arial" w:cs="Arial"/>
                <w:b/>
                <w:bCs/>
                <w:sz w:val="24"/>
                <w:szCs w:val="24"/>
                <w:bdr w:val="none" w:sz="0" w:space="0" w:color="auto" w:frame="1"/>
                <w:lang w:eastAsia="es-MX"/>
              </w:rPr>
              <w:t>datos personales</w:t>
            </w:r>
            <w:r w:rsidR="00C63C0F" w:rsidRPr="002A27D3">
              <w:rPr>
                <w:rFonts w:ascii="Arial" w:eastAsia="Times New Roman" w:hAnsi="Arial" w:cs="Arial"/>
                <w:sz w:val="24"/>
                <w:szCs w:val="24"/>
                <w:bdr w:val="none" w:sz="0" w:space="0" w:color="auto" w:frame="1"/>
                <w:lang w:eastAsia="es-MX"/>
              </w:rPr>
              <w:t xml:space="preserve"> se encuentra previsto </w:t>
            </w:r>
            <w:r w:rsidR="00522965" w:rsidRPr="002A27D3">
              <w:rPr>
                <w:rFonts w:ascii="Arial" w:eastAsia="Times New Roman" w:hAnsi="Arial" w:cs="Arial"/>
                <w:sz w:val="24"/>
                <w:szCs w:val="24"/>
                <w:bdr w:val="none" w:sz="0" w:space="0" w:color="auto" w:frame="1"/>
                <w:lang w:eastAsia="es-MX"/>
              </w:rPr>
              <w:t>por</w:t>
            </w:r>
            <w:r w:rsidR="00C63C0F" w:rsidRPr="002A27D3">
              <w:rPr>
                <w:rFonts w:ascii="Arial" w:eastAsia="Times New Roman" w:hAnsi="Arial" w:cs="Arial"/>
                <w:sz w:val="24"/>
                <w:szCs w:val="24"/>
                <w:bdr w:val="none" w:sz="0" w:space="0" w:color="auto" w:frame="1"/>
                <w:lang w:eastAsia="es-MX"/>
              </w:rPr>
              <w:t xml:space="preserve"> la Constitución Política de los Estados Unidos Mexicanos, misma que en el inciso A, fracción II del artículo 6º indica que la información que se refiere a la vida privada y los datos personales será protegida en los términos y con las excepciones que fijen las leyes.</w:t>
            </w:r>
          </w:p>
          <w:p w14:paraId="5CEABB16" w14:textId="77777777" w:rsidR="004B5601" w:rsidRPr="002A27D3" w:rsidRDefault="004B5601" w:rsidP="0002513F">
            <w:pPr>
              <w:spacing w:after="0" w:line="360" w:lineRule="auto"/>
              <w:ind w:left="15" w:right="309" w:firstLine="533"/>
              <w:jc w:val="both"/>
              <w:textAlignment w:val="baseline"/>
              <w:rPr>
                <w:rFonts w:ascii="Arial" w:eastAsia="Times New Roman" w:hAnsi="Arial" w:cs="Arial"/>
                <w:sz w:val="24"/>
                <w:szCs w:val="24"/>
                <w:lang w:eastAsia="es-MX"/>
              </w:rPr>
            </w:pPr>
          </w:p>
          <w:p w14:paraId="578C3694" w14:textId="79DC326F" w:rsidR="00C63C0F" w:rsidRPr="002A27D3" w:rsidRDefault="00C63C0F" w:rsidP="006B1C39">
            <w:pPr>
              <w:spacing w:after="0" w:line="360" w:lineRule="auto"/>
              <w:ind w:left="15" w:right="309"/>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w:t>
            </w:r>
            <w:r w:rsidR="006B1C39"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Asimismo, el artículo 16 de la Constitución Política de los Estados Unidos Mexicanos, señala en su segundo párrafo que 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14:paraId="0F87D61F" w14:textId="77777777" w:rsidR="004B5601" w:rsidRPr="002A27D3" w:rsidRDefault="004B5601" w:rsidP="006B1C39">
            <w:pPr>
              <w:spacing w:after="0" w:line="360" w:lineRule="auto"/>
              <w:ind w:left="15" w:right="309"/>
              <w:jc w:val="both"/>
              <w:textAlignment w:val="baseline"/>
              <w:rPr>
                <w:rFonts w:ascii="Arial" w:eastAsia="Times New Roman" w:hAnsi="Arial" w:cs="Arial"/>
                <w:sz w:val="24"/>
                <w:szCs w:val="24"/>
                <w:lang w:eastAsia="es-MX"/>
              </w:rPr>
            </w:pPr>
          </w:p>
          <w:p w14:paraId="386E13DB" w14:textId="2DFE1AE5" w:rsidR="00C63C0F" w:rsidRPr="002A27D3" w:rsidRDefault="00C63C0F" w:rsidP="006B1C39">
            <w:pPr>
              <w:spacing w:after="0" w:line="360" w:lineRule="auto"/>
              <w:ind w:left="15" w:right="309"/>
              <w:jc w:val="both"/>
              <w:textAlignment w:val="baseline"/>
              <w:rPr>
                <w:rFonts w:ascii="Arial" w:eastAsia="Times New Roman" w:hAnsi="Arial" w:cs="Arial"/>
                <w:sz w:val="24"/>
                <w:szCs w:val="24"/>
                <w:lang w:eastAsia="es-MX"/>
              </w:rPr>
            </w:pPr>
            <w:r w:rsidRPr="002A27D3">
              <w:rPr>
                <w:rFonts w:ascii="Arial" w:eastAsia="Times New Roman" w:hAnsi="Arial" w:cs="Arial"/>
                <w:bdr w:val="none" w:sz="0" w:space="0" w:color="auto" w:frame="1"/>
                <w:lang w:eastAsia="es-MX"/>
              </w:rPr>
              <w:t> </w:t>
            </w:r>
            <w:r w:rsidR="006B1C39" w:rsidRPr="002A27D3">
              <w:rPr>
                <w:rFonts w:ascii="Arial" w:eastAsia="Times New Roman" w:hAnsi="Arial" w:cs="Arial"/>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De los preceptos referidos, se desprende que los datos personales, deben estar protegidos, en los términos y con las excepciones a los principios de tratamiento que por razones de orden público fije la Ley, por lo que</w:t>
            </w:r>
            <w:r w:rsidR="00E937EE" w:rsidRPr="002A27D3">
              <w:rPr>
                <w:rFonts w:ascii="Arial" w:eastAsia="Times New Roman" w:hAnsi="Arial" w:cs="Arial"/>
                <w:sz w:val="24"/>
                <w:szCs w:val="24"/>
                <w:bdr w:val="none" w:sz="0" w:space="0" w:color="auto" w:frame="1"/>
                <w:lang w:eastAsia="es-MX"/>
              </w:rPr>
              <w:t>,</w:t>
            </w:r>
            <w:r w:rsidRPr="002A27D3">
              <w:rPr>
                <w:rFonts w:ascii="Arial" w:eastAsia="Times New Roman" w:hAnsi="Arial" w:cs="Arial"/>
                <w:sz w:val="24"/>
                <w:szCs w:val="24"/>
                <w:bdr w:val="none" w:sz="0" w:space="0" w:color="auto" w:frame="1"/>
                <w:lang w:eastAsia="es-MX"/>
              </w:rPr>
              <w:t> </w:t>
            </w:r>
            <w:r w:rsidRPr="002A27D3">
              <w:rPr>
                <w:rFonts w:ascii="Arial" w:eastAsia="Times New Roman" w:hAnsi="Arial" w:cs="Arial"/>
                <w:b/>
                <w:bCs/>
                <w:sz w:val="24"/>
                <w:szCs w:val="24"/>
                <w:bdr w:val="none" w:sz="0" w:space="0" w:color="auto" w:frame="1"/>
                <w:lang w:eastAsia="es-MX"/>
              </w:rPr>
              <w:t>toda persona tiene derecho</w:t>
            </w:r>
            <w:r w:rsidR="00E937EE" w:rsidRPr="002A27D3">
              <w:rPr>
                <w:rFonts w:ascii="Arial" w:eastAsia="Times New Roman" w:hAnsi="Arial" w:cs="Arial"/>
                <w:b/>
                <w:bCs/>
                <w:sz w:val="24"/>
                <w:szCs w:val="24"/>
                <w:bdr w:val="none" w:sz="0" w:space="0" w:color="auto" w:frame="1"/>
                <w:lang w:eastAsia="es-MX"/>
              </w:rPr>
              <w:t xml:space="preserve"> a la vida privada y</w:t>
            </w:r>
            <w:r w:rsidRPr="002A27D3">
              <w:rPr>
                <w:rFonts w:ascii="Arial" w:eastAsia="Times New Roman" w:hAnsi="Arial" w:cs="Arial"/>
                <w:b/>
                <w:bCs/>
                <w:sz w:val="24"/>
                <w:szCs w:val="24"/>
                <w:bdr w:val="none" w:sz="0" w:space="0" w:color="auto" w:frame="1"/>
                <w:lang w:eastAsia="es-MX"/>
              </w:rPr>
              <w:t xml:space="preserve"> a la</w:t>
            </w:r>
            <w:r w:rsidRPr="002A27D3">
              <w:rPr>
                <w:rFonts w:ascii="Arial" w:eastAsia="Times New Roman" w:hAnsi="Arial" w:cs="Arial"/>
                <w:sz w:val="24"/>
                <w:szCs w:val="24"/>
                <w:bdr w:val="none" w:sz="0" w:space="0" w:color="auto" w:frame="1"/>
                <w:lang w:eastAsia="es-MX"/>
              </w:rPr>
              <w:t> </w:t>
            </w:r>
            <w:r w:rsidRPr="002A27D3">
              <w:rPr>
                <w:rFonts w:ascii="Arial" w:eastAsia="Times New Roman" w:hAnsi="Arial" w:cs="Arial"/>
                <w:b/>
                <w:bCs/>
                <w:sz w:val="24"/>
                <w:szCs w:val="24"/>
                <w:bdr w:val="none" w:sz="0" w:space="0" w:color="auto" w:frame="1"/>
                <w:lang w:eastAsia="es-MX"/>
              </w:rPr>
              <w:t>protección de sus datos personales.</w:t>
            </w:r>
          </w:p>
          <w:p w14:paraId="22707400" w14:textId="77777777" w:rsidR="004F5213" w:rsidRPr="002A27D3" w:rsidRDefault="00C63C0F" w:rsidP="004A6830">
            <w:pPr>
              <w:spacing w:after="0" w:line="360" w:lineRule="auto"/>
              <w:ind w:right="309"/>
              <w:jc w:val="both"/>
              <w:textAlignment w:val="baseline"/>
              <w:rPr>
                <w:rFonts w:ascii="Arial" w:eastAsia="Times New Roman" w:hAnsi="Arial" w:cs="Arial"/>
                <w:bdr w:val="none" w:sz="0" w:space="0" w:color="auto" w:frame="1"/>
                <w:lang w:eastAsia="es-MX"/>
              </w:rPr>
            </w:pPr>
            <w:r w:rsidRPr="002A27D3">
              <w:rPr>
                <w:rFonts w:ascii="Arial" w:eastAsia="Times New Roman" w:hAnsi="Arial" w:cs="Arial"/>
                <w:bdr w:val="none" w:sz="0" w:space="0" w:color="auto" w:frame="1"/>
                <w:lang w:eastAsia="es-MX"/>
              </w:rPr>
              <w:t> </w:t>
            </w:r>
            <w:r w:rsidR="004A6830" w:rsidRPr="002A27D3">
              <w:rPr>
                <w:rFonts w:ascii="Arial" w:eastAsia="Times New Roman" w:hAnsi="Arial" w:cs="Arial"/>
                <w:bdr w:val="none" w:sz="0" w:space="0" w:color="auto" w:frame="1"/>
                <w:lang w:eastAsia="es-MX"/>
              </w:rPr>
              <w:t xml:space="preserve">      </w:t>
            </w:r>
          </w:p>
          <w:p w14:paraId="008C301D" w14:textId="2C8B1E00" w:rsidR="00C63C0F" w:rsidRPr="002A27D3" w:rsidRDefault="004F5213" w:rsidP="004A6830">
            <w:pPr>
              <w:spacing w:after="0" w:line="360" w:lineRule="auto"/>
              <w:ind w:right="309"/>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Al respecto, la Ley de Transpare</w:t>
            </w:r>
            <w:r w:rsidR="00E36D1B" w:rsidRPr="002A27D3">
              <w:rPr>
                <w:rFonts w:ascii="Arial" w:eastAsia="Times New Roman" w:hAnsi="Arial" w:cs="Arial"/>
                <w:sz w:val="24"/>
                <w:szCs w:val="24"/>
                <w:bdr w:val="none" w:sz="0" w:space="0" w:color="auto" w:frame="1"/>
                <w:lang w:eastAsia="es-MX"/>
              </w:rPr>
              <w:t>ncia y Acceso a la Información P</w:t>
            </w:r>
            <w:r w:rsidR="00BE241F" w:rsidRPr="002A27D3">
              <w:rPr>
                <w:rFonts w:ascii="Arial" w:eastAsia="Times New Roman" w:hAnsi="Arial" w:cs="Arial"/>
                <w:sz w:val="24"/>
                <w:szCs w:val="24"/>
                <w:bdr w:val="none" w:sz="0" w:space="0" w:color="auto" w:frame="1"/>
                <w:lang w:eastAsia="es-MX"/>
              </w:rPr>
              <w:t>ública del E</w:t>
            </w:r>
            <w:r w:rsidR="00C63C0F" w:rsidRPr="002A27D3">
              <w:rPr>
                <w:rFonts w:ascii="Arial" w:eastAsia="Times New Roman" w:hAnsi="Arial" w:cs="Arial"/>
                <w:sz w:val="24"/>
                <w:szCs w:val="24"/>
                <w:bdr w:val="none" w:sz="0" w:space="0" w:color="auto" w:frame="1"/>
                <w:lang w:eastAsia="es-MX"/>
              </w:rPr>
              <w:t>stado de San Luis Potosí, establece:</w:t>
            </w:r>
          </w:p>
          <w:p w14:paraId="3257F57E"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w:t>
            </w:r>
          </w:p>
          <w:p w14:paraId="7371B4C8"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ARTÍCULO 24. </w:t>
            </w:r>
            <w:r w:rsidRPr="002A27D3">
              <w:rPr>
                <w:rFonts w:ascii="Arial" w:eastAsia="Times New Roman" w:hAnsi="Arial" w:cs="Arial"/>
                <w:i/>
                <w:iCs/>
                <w:sz w:val="18"/>
                <w:szCs w:val="18"/>
                <w:bdr w:val="none" w:sz="0" w:space="0" w:color="auto" w:frame="1"/>
                <w:lang w:eastAsia="es-MX"/>
              </w:rPr>
              <w:t>Para el cumplimiento de los objetivos de esta Ley, los sujetos obligados deberán cumplir con las obligaciones siguientes, según corresponda, de acuerdo a su naturaleza:</w:t>
            </w:r>
          </w:p>
          <w:p w14:paraId="6C314238"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w:t>
            </w:r>
          </w:p>
          <w:p w14:paraId="38C6539B"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VI. </w:t>
            </w:r>
            <w:r w:rsidRPr="002A27D3">
              <w:rPr>
                <w:rFonts w:ascii="Arial" w:eastAsia="Times New Roman" w:hAnsi="Arial" w:cs="Arial"/>
                <w:i/>
                <w:iCs/>
                <w:sz w:val="18"/>
                <w:szCs w:val="18"/>
                <w:bdr w:val="none" w:sz="0" w:space="0" w:color="auto" w:frame="1"/>
                <w:lang w:eastAsia="es-MX"/>
              </w:rPr>
              <w:t>Proteger y resguardar la información clasificada como reservada o confidencial;</w:t>
            </w:r>
          </w:p>
          <w:p w14:paraId="2B82457D" w14:textId="6FDC7B49" w:rsidR="00C63C0F" w:rsidRPr="002A27D3" w:rsidRDefault="00C63C0F" w:rsidP="0002513F">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w:t>
            </w:r>
          </w:p>
          <w:p w14:paraId="787290E2" w14:textId="27661287" w:rsidR="00993285" w:rsidRPr="002A27D3" w:rsidRDefault="00993285"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b/>
                <w:i/>
                <w:sz w:val="18"/>
                <w:szCs w:val="18"/>
                <w:lang w:eastAsia="es-MX"/>
              </w:rPr>
              <w:t>ARTÍCULO 113.</w:t>
            </w:r>
            <w:r w:rsidRPr="002A27D3">
              <w:rPr>
                <w:rFonts w:ascii="Arial" w:eastAsia="Times New Roman" w:hAnsi="Arial" w:cs="Arial"/>
                <w:i/>
                <w:sz w:val="18"/>
                <w:szCs w:val="18"/>
                <w:lang w:eastAsia="es-MX"/>
              </w:rPr>
              <w:t xml:space="preserve"> Las figuras jurídicas de excepción al derecho de acceso a la información pública, son las de información reservada, e información confidencial.</w:t>
            </w:r>
          </w:p>
          <w:p w14:paraId="11E1852F" w14:textId="2FD65FEE" w:rsidR="00993285" w:rsidRPr="002A27D3" w:rsidRDefault="00993285"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i/>
                <w:sz w:val="18"/>
                <w:szCs w:val="18"/>
                <w:lang w:eastAsia="es-MX"/>
              </w:rPr>
              <w:t>…</w:t>
            </w:r>
          </w:p>
          <w:p w14:paraId="3FB0A0A1"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ARTÍCULO 138. </w:t>
            </w:r>
            <w:r w:rsidRPr="002A27D3">
              <w:rPr>
                <w:rFonts w:ascii="Arial" w:eastAsia="Times New Roman" w:hAnsi="Arial" w:cs="Arial"/>
                <w:i/>
                <w:iCs/>
                <w:sz w:val="18"/>
                <w:szCs w:val="18"/>
                <w:bdr w:val="none" w:sz="0" w:space="0" w:color="auto" w:frame="1"/>
                <w:lang w:eastAsia="es-MX"/>
              </w:rPr>
              <w:t>Se considera información confidencial la que contiene datos personales concernientes a una persona identificada o identificable. </w:t>
            </w:r>
          </w:p>
          <w:p w14:paraId="760F209E"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La información confidencial no estará sujeta a temporalidad alguna y sólo podrán tener acceso a ella los titulares de la misma, sus representantes y los Servidores Públicos facultados para ello. </w:t>
            </w:r>
          </w:p>
          <w:p w14:paraId="3D634F53"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Se considera como información confidencial: los secretos bancario, fiduciario, industrial, comercial, fiscal, bursátil y postal, cuya titularidad corresponda a particulares, sujetos de derecho internacional o a sujetos obligados cuando no involucren el ejercicio de recursos públicos. </w:t>
            </w:r>
          </w:p>
          <w:p w14:paraId="25E6FBCB"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Asimismo, será información confidencial aquella que presenten los particulares a los sujetos obligados, siempre que tengan el derecho a ello, de conformidad con lo dispuesto por las leyes o los tratados internacionales.</w:t>
            </w:r>
          </w:p>
          <w:p w14:paraId="29567004" w14:textId="5BBE2A9D" w:rsidR="00C63C0F" w:rsidRPr="002A27D3" w:rsidRDefault="00C63C0F" w:rsidP="0002513F">
            <w:pPr>
              <w:spacing w:after="0" w:line="360" w:lineRule="auto"/>
              <w:ind w:left="1134" w:right="1302"/>
              <w:jc w:val="both"/>
              <w:textAlignment w:val="baseline"/>
              <w:rPr>
                <w:rFonts w:ascii="Arial" w:eastAsia="Times New Roman" w:hAnsi="Arial" w:cs="Arial"/>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w:t>
            </w:r>
            <w:r w:rsidR="004B5601" w:rsidRPr="002A27D3">
              <w:rPr>
                <w:rFonts w:ascii="Arial" w:eastAsia="Times New Roman" w:hAnsi="Arial" w:cs="Arial"/>
                <w:i/>
                <w:iCs/>
                <w:sz w:val="18"/>
                <w:szCs w:val="18"/>
                <w:bdr w:val="none" w:sz="0" w:space="0" w:color="auto" w:frame="1"/>
                <w:lang w:eastAsia="es-MX"/>
              </w:rPr>
              <w:t xml:space="preserve"> </w:t>
            </w:r>
            <w:r w:rsidR="004B5601" w:rsidRPr="002A27D3">
              <w:rPr>
                <w:rFonts w:ascii="Arial" w:eastAsia="Times New Roman" w:hAnsi="Arial" w:cs="Arial"/>
                <w:iCs/>
                <w:sz w:val="18"/>
                <w:szCs w:val="18"/>
                <w:bdr w:val="none" w:sz="0" w:space="0" w:color="auto" w:frame="1"/>
                <w:lang w:eastAsia="es-MX"/>
              </w:rPr>
              <w:t>SIC.</w:t>
            </w:r>
          </w:p>
          <w:p w14:paraId="2975C186" w14:textId="77777777" w:rsidR="005A5350" w:rsidRPr="002A27D3" w:rsidRDefault="005A5350" w:rsidP="0002513F">
            <w:pPr>
              <w:spacing w:after="0" w:line="360" w:lineRule="auto"/>
              <w:ind w:left="1134" w:right="1302"/>
              <w:jc w:val="both"/>
              <w:textAlignment w:val="baseline"/>
              <w:rPr>
                <w:rFonts w:ascii="Arial" w:eastAsia="Times New Roman" w:hAnsi="Arial" w:cs="Arial"/>
                <w:sz w:val="18"/>
                <w:szCs w:val="18"/>
                <w:lang w:eastAsia="es-MX"/>
              </w:rPr>
            </w:pPr>
          </w:p>
          <w:p w14:paraId="41EB9951" w14:textId="6FDE1797" w:rsidR="00C63C0F" w:rsidRPr="002A27D3" w:rsidRDefault="00C63C0F" w:rsidP="004A6830">
            <w:pPr>
              <w:spacing w:after="0" w:line="360" w:lineRule="auto"/>
              <w:ind w:right="97"/>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18"/>
                <w:szCs w:val="18"/>
                <w:bdr w:val="none" w:sz="0" w:space="0" w:color="auto" w:frame="1"/>
                <w:lang w:eastAsia="es-MX"/>
              </w:rPr>
              <w:t> </w:t>
            </w:r>
            <w:r w:rsidR="004A6830" w:rsidRPr="002A27D3">
              <w:rPr>
                <w:rFonts w:ascii="Arial" w:eastAsia="Times New Roman" w:hAnsi="Arial" w:cs="Arial"/>
                <w:sz w:val="18"/>
                <w:szCs w:val="18"/>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De acuerdo con los preceptos citados, se colige que los sujetos obligados son responsables de los datos personales que tratan, considerándose información confidencial aquella que contiene datos personales concernientes a una persona física identificada o identificable</w:t>
            </w:r>
            <w:r w:rsidR="004F5213" w:rsidRPr="002A27D3">
              <w:rPr>
                <w:rFonts w:ascii="Arial" w:eastAsia="Times New Roman" w:hAnsi="Arial" w:cs="Arial"/>
                <w:sz w:val="24"/>
                <w:szCs w:val="24"/>
                <w:bdr w:val="none" w:sz="0" w:space="0" w:color="auto" w:frame="1"/>
                <w:lang w:eastAsia="es-MX"/>
              </w:rPr>
              <w:t xml:space="preserve">, así como al secreto </w:t>
            </w:r>
            <w:r w:rsidR="00C55DFB" w:rsidRPr="002A27D3">
              <w:rPr>
                <w:rFonts w:ascii="Arial" w:eastAsia="Times New Roman" w:hAnsi="Arial" w:cs="Arial"/>
                <w:sz w:val="24"/>
                <w:szCs w:val="24"/>
                <w:bdr w:val="none" w:sz="0" w:space="0" w:color="auto" w:frame="1"/>
                <w:lang w:eastAsia="es-MX"/>
              </w:rPr>
              <w:t>fiscal</w:t>
            </w:r>
            <w:r w:rsidRPr="002A27D3">
              <w:rPr>
                <w:rFonts w:ascii="Arial" w:eastAsia="Times New Roman" w:hAnsi="Arial" w:cs="Arial"/>
                <w:sz w:val="24"/>
                <w:szCs w:val="24"/>
                <w:bdr w:val="none" w:sz="0" w:space="0" w:color="auto" w:frame="1"/>
                <w:lang w:eastAsia="es-MX"/>
              </w:rPr>
              <w:t xml:space="preserve">. La información confidencial no estará sujeta a temporalidad alguna y solo podrán tener acceso a ella los titulares de </w:t>
            </w:r>
            <w:r w:rsidR="003D1204" w:rsidRPr="002A27D3">
              <w:rPr>
                <w:rFonts w:ascii="Arial" w:eastAsia="Times New Roman" w:hAnsi="Arial" w:cs="Arial"/>
                <w:sz w:val="24"/>
                <w:szCs w:val="24"/>
                <w:bdr w:val="none" w:sz="0" w:space="0" w:color="auto" w:frame="1"/>
                <w:lang w:eastAsia="es-MX"/>
              </w:rPr>
              <w:t>esta</w:t>
            </w:r>
            <w:r w:rsidRPr="002A27D3">
              <w:rPr>
                <w:rFonts w:ascii="Arial" w:eastAsia="Times New Roman" w:hAnsi="Arial" w:cs="Arial"/>
                <w:sz w:val="24"/>
                <w:szCs w:val="24"/>
                <w:bdr w:val="none" w:sz="0" w:space="0" w:color="auto" w:frame="1"/>
                <w:lang w:eastAsia="es-MX"/>
              </w:rPr>
              <w:t>, sus representantes, y los servidores públicos facultados para ello.</w:t>
            </w:r>
          </w:p>
          <w:p w14:paraId="56B70CD8" w14:textId="77777777" w:rsidR="005A5350" w:rsidRPr="002A27D3" w:rsidRDefault="005A5350" w:rsidP="004A6830">
            <w:pPr>
              <w:spacing w:after="0" w:line="360" w:lineRule="auto"/>
              <w:ind w:right="97"/>
              <w:jc w:val="both"/>
              <w:textAlignment w:val="baseline"/>
              <w:rPr>
                <w:rFonts w:ascii="Arial" w:eastAsia="Times New Roman" w:hAnsi="Arial" w:cs="Arial"/>
                <w:sz w:val="24"/>
                <w:szCs w:val="24"/>
                <w:bdr w:val="none" w:sz="0" w:space="0" w:color="auto" w:frame="1"/>
                <w:lang w:eastAsia="es-MX"/>
              </w:rPr>
            </w:pPr>
          </w:p>
          <w:p w14:paraId="023E85A7" w14:textId="58BFDE00" w:rsidR="00C63C0F" w:rsidRPr="002A27D3" w:rsidRDefault="00C63C0F" w:rsidP="00740275">
            <w:pPr>
              <w:spacing w:after="0" w:line="360" w:lineRule="auto"/>
              <w:ind w:left="15" w:right="309" w:firstLine="533"/>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lastRenderedPageBreak/>
              <w:t xml:space="preserve">En este contexto, los </w:t>
            </w:r>
            <w:r w:rsidR="00740275" w:rsidRPr="002A27D3">
              <w:rPr>
                <w:rFonts w:ascii="Arial" w:eastAsia="Times New Roman" w:hAnsi="Arial" w:cs="Arial"/>
                <w:sz w:val="24"/>
                <w:szCs w:val="24"/>
                <w:bdr w:val="none" w:sz="0" w:space="0" w:color="auto" w:frame="1"/>
                <w:lang w:eastAsia="es-MX"/>
              </w:rPr>
              <w:t>Lineamientos Generales en Materia de Clasificación y Desclasificación de la Información, así como para la Elaboración de Versiones Públicas</w:t>
            </w:r>
            <w:r w:rsidR="00B11CDD" w:rsidRPr="002A27D3">
              <w:rPr>
                <w:rFonts w:ascii="Arial" w:eastAsia="Times New Roman" w:hAnsi="Arial" w:cs="Arial"/>
                <w:sz w:val="24"/>
                <w:szCs w:val="24"/>
                <w:bdr w:val="none" w:sz="0" w:space="0" w:color="auto" w:frame="1"/>
                <w:lang w:eastAsia="es-MX"/>
              </w:rPr>
              <w:t>, así como para la E</w:t>
            </w:r>
            <w:r w:rsidRPr="002A27D3">
              <w:rPr>
                <w:rFonts w:ascii="Arial" w:eastAsia="Times New Roman" w:hAnsi="Arial" w:cs="Arial"/>
                <w:sz w:val="24"/>
                <w:szCs w:val="24"/>
                <w:bdr w:val="none" w:sz="0" w:space="0" w:color="auto" w:frame="1"/>
                <w:lang w:eastAsia="es-MX"/>
              </w:rPr>
              <w:t xml:space="preserve">laboración de </w:t>
            </w:r>
            <w:r w:rsidR="00675987" w:rsidRPr="002A27D3">
              <w:rPr>
                <w:rFonts w:ascii="Arial" w:eastAsia="Times New Roman" w:hAnsi="Arial" w:cs="Arial"/>
                <w:sz w:val="24"/>
                <w:szCs w:val="24"/>
                <w:bdr w:val="none" w:sz="0" w:space="0" w:color="auto" w:frame="1"/>
                <w:lang w:eastAsia="es-MX"/>
              </w:rPr>
              <w:t>V</w:t>
            </w:r>
            <w:r w:rsidRPr="002A27D3">
              <w:rPr>
                <w:rFonts w:ascii="Arial" w:eastAsia="Times New Roman" w:hAnsi="Arial" w:cs="Arial"/>
                <w:sz w:val="24"/>
                <w:szCs w:val="24"/>
                <w:bdr w:val="none" w:sz="0" w:space="0" w:color="auto" w:frame="1"/>
                <w:lang w:eastAsia="es-MX"/>
              </w:rPr>
              <w:t xml:space="preserve">ersiones </w:t>
            </w:r>
            <w:r w:rsidR="00675987" w:rsidRPr="002A27D3">
              <w:rPr>
                <w:rFonts w:ascii="Arial" w:eastAsia="Times New Roman" w:hAnsi="Arial" w:cs="Arial"/>
                <w:sz w:val="24"/>
                <w:szCs w:val="24"/>
                <w:bdr w:val="none" w:sz="0" w:space="0" w:color="auto" w:frame="1"/>
                <w:lang w:eastAsia="es-MX"/>
              </w:rPr>
              <w:t>P</w:t>
            </w:r>
            <w:r w:rsidRPr="002A27D3">
              <w:rPr>
                <w:rFonts w:ascii="Arial" w:eastAsia="Times New Roman" w:hAnsi="Arial" w:cs="Arial"/>
                <w:sz w:val="24"/>
                <w:szCs w:val="24"/>
                <w:bdr w:val="none" w:sz="0" w:space="0" w:color="auto" w:frame="1"/>
                <w:lang w:eastAsia="es-MX"/>
              </w:rPr>
              <w:t>úblicas, prevén lo siguiente:</w:t>
            </w:r>
          </w:p>
          <w:p w14:paraId="4D3BE2E5" w14:textId="77777777" w:rsidR="00451F06" w:rsidRPr="002A27D3" w:rsidRDefault="00C63C0F" w:rsidP="00007DA0">
            <w:pPr>
              <w:spacing w:after="0" w:line="360" w:lineRule="auto"/>
              <w:ind w:right="97"/>
              <w:jc w:val="both"/>
              <w:textAlignment w:val="baseline"/>
              <w:rPr>
                <w:rFonts w:ascii="Arial" w:eastAsia="Times New Roman" w:hAnsi="Arial" w:cs="Arial"/>
                <w:bdr w:val="none" w:sz="0" w:space="0" w:color="auto" w:frame="1"/>
                <w:lang w:eastAsia="es-MX"/>
              </w:rPr>
            </w:pPr>
            <w:r w:rsidRPr="002A27D3">
              <w:rPr>
                <w:rFonts w:ascii="Arial" w:eastAsia="Times New Roman" w:hAnsi="Arial" w:cs="Arial"/>
                <w:bdr w:val="none" w:sz="0" w:space="0" w:color="auto" w:frame="1"/>
                <w:lang w:eastAsia="es-MX"/>
              </w:rPr>
              <w:t> </w:t>
            </w:r>
            <w:r w:rsidR="00007DA0" w:rsidRPr="002A27D3">
              <w:rPr>
                <w:rFonts w:ascii="Arial" w:eastAsia="Times New Roman" w:hAnsi="Arial" w:cs="Arial"/>
                <w:bdr w:val="none" w:sz="0" w:space="0" w:color="auto" w:frame="1"/>
                <w:lang w:eastAsia="es-MX"/>
              </w:rPr>
              <w:t xml:space="preserve">                  </w:t>
            </w:r>
          </w:p>
          <w:p w14:paraId="39FA817A" w14:textId="3F994D1D" w:rsidR="00C63C0F" w:rsidRPr="002A27D3" w:rsidRDefault="00451F06" w:rsidP="00007DA0">
            <w:pPr>
              <w:spacing w:after="0" w:line="360" w:lineRule="auto"/>
              <w:ind w:right="97"/>
              <w:jc w:val="both"/>
              <w:textAlignment w:val="baseline"/>
              <w:rPr>
                <w:rFonts w:ascii="Arial" w:eastAsia="Times New Roman" w:hAnsi="Arial" w:cs="Arial"/>
                <w:i/>
                <w:sz w:val="18"/>
                <w:szCs w:val="18"/>
                <w:lang w:eastAsia="es-MX"/>
              </w:rPr>
            </w:pPr>
            <w:r w:rsidRPr="002A27D3">
              <w:rPr>
                <w:rFonts w:ascii="Arial" w:eastAsia="Times New Roman" w:hAnsi="Arial" w:cs="Arial"/>
                <w:bdr w:val="none" w:sz="0" w:space="0" w:color="auto" w:frame="1"/>
                <w:lang w:eastAsia="es-MX"/>
              </w:rPr>
              <w:t xml:space="preserve">                  </w:t>
            </w:r>
            <w:r w:rsidR="00C63C0F" w:rsidRPr="002A27D3">
              <w:rPr>
                <w:rFonts w:ascii="Arial" w:eastAsia="Times New Roman" w:hAnsi="Arial" w:cs="Arial"/>
                <w:i/>
                <w:sz w:val="18"/>
                <w:szCs w:val="18"/>
                <w:bdr w:val="none" w:sz="0" w:space="0" w:color="auto" w:frame="1"/>
                <w:lang w:eastAsia="es-MX"/>
              </w:rPr>
              <w:t>“…</w:t>
            </w:r>
          </w:p>
          <w:p w14:paraId="0C9308E6"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b/>
                <w:i/>
                <w:iCs/>
                <w:sz w:val="18"/>
                <w:szCs w:val="18"/>
                <w:bdr w:val="none" w:sz="0" w:space="0" w:color="auto" w:frame="1"/>
                <w:lang w:eastAsia="es-MX"/>
              </w:rPr>
              <w:t>Trigésimo octavo</w:t>
            </w:r>
            <w:r w:rsidRPr="002A27D3">
              <w:rPr>
                <w:rFonts w:ascii="Arial" w:eastAsia="Times New Roman" w:hAnsi="Arial" w:cs="Arial"/>
                <w:i/>
                <w:iCs/>
                <w:sz w:val="18"/>
                <w:szCs w:val="18"/>
                <w:bdr w:val="none" w:sz="0" w:space="0" w:color="auto" w:frame="1"/>
                <w:lang w:eastAsia="es-MX"/>
              </w:rPr>
              <w:t>. Se considera susceptible de clasificarse como información confidencial:</w:t>
            </w:r>
          </w:p>
          <w:p w14:paraId="7FC9205D" w14:textId="2CF1089A" w:rsidR="00317691" w:rsidRPr="002A27D3" w:rsidRDefault="0012017C"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I</w:t>
            </w:r>
            <w:r w:rsidR="00317691" w:rsidRPr="002A27D3">
              <w:rPr>
                <w:rFonts w:ascii="Arial" w:eastAsia="Times New Roman" w:hAnsi="Arial" w:cs="Arial"/>
                <w:i/>
                <w:iCs/>
                <w:sz w:val="18"/>
                <w:szCs w:val="18"/>
                <w:bdr w:val="none" w:sz="0" w:space="0" w:color="auto" w:frame="1"/>
                <w:lang w:eastAsia="es-MX"/>
              </w:rPr>
              <w:t>. Los datos personales, entendidos como cualquier información concerniente a una</w:t>
            </w:r>
          </w:p>
          <w:p w14:paraId="25AF06B2" w14:textId="55B2210E"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persona física identificada o identificable, en términos de la norma aplicable que, de manera enunciativa más no limitativa, se pueden identificar de acuerdo a las siguientes categorías:</w:t>
            </w:r>
          </w:p>
          <w:p w14:paraId="5F34715F" w14:textId="10066C28"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b/>
                <w:i/>
                <w:iCs/>
                <w:sz w:val="18"/>
                <w:szCs w:val="18"/>
                <w:bdr w:val="none" w:sz="0" w:space="0" w:color="auto" w:frame="1"/>
                <w:lang w:eastAsia="es-MX"/>
              </w:rPr>
              <w:t>1. Datos identificativos:</w:t>
            </w:r>
            <w:r w:rsidRPr="002A27D3">
              <w:rPr>
                <w:rFonts w:ascii="Arial" w:eastAsia="Times New Roman" w:hAnsi="Arial" w:cs="Arial"/>
                <w:i/>
                <w:iCs/>
                <w:sz w:val="18"/>
                <w:szCs w:val="18"/>
                <w:bdr w:val="none" w:sz="0" w:space="0" w:color="auto" w:frame="1"/>
                <w:lang w:eastAsia="es-MX"/>
              </w:rPr>
              <w:t xml:space="preserve"> </w:t>
            </w:r>
            <w:r w:rsidRPr="002A27D3">
              <w:rPr>
                <w:rFonts w:ascii="Arial" w:eastAsia="Times New Roman" w:hAnsi="Arial" w:cs="Arial"/>
                <w:b/>
                <w:i/>
                <w:iCs/>
                <w:sz w:val="18"/>
                <w:szCs w:val="18"/>
                <w:bdr w:val="none" w:sz="0" w:space="0" w:color="auto" w:frame="1"/>
                <w:lang w:eastAsia="es-MX"/>
              </w:rPr>
              <w:t>El nombre</w:t>
            </w:r>
            <w:r w:rsidRPr="002A27D3">
              <w:rPr>
                <w:rFonts w:ascii="Arial" w:eastAsia="Times New Roman" w:hAnsi="Arial" w:cs="Arial"/>
                <w:i/>
                <w:iCs/>
                <w:sz w:val="18"/>
                <w:szCs w:val="18"/>
                <w:bdr w:val="none" w:sz="0" w:space="0" w:color="auto" w:frame="1"/>
                <w:lang w:eastAsia="es-MX"/>
              </w:rPr>
              <w:t xml:space="preserve">, alias, pseudónimo, domicilio, código postal, teléfono particular, sexo, estado civil, teléfono celular, firma, </w:t>
            </w:r>
            <w:r w:rsidRPr="002A27D3">
              <w:rPr>
                <w:rFonts w:ascii="Arial" w:eastAsia="Times New Roman" w:hAnsi="Arial" w:cs="Arial"/>
                <w:b/>
                <w:i/>
                <w:iCs/>
                <w:sz w:val="18"/>
                <w:szCs w:val="18"/>
                <w:bdr w:val="none" w:sz="0" w:space="0" w:color="auto" w:frame="1"/>
                <w:lang w:eastAsia="es-MX"/>
              </w:rPr>
              <w:t>clave de Registro Federal de Contribuyentes (RFC), Clave Única de Registro de Población (CURP</w:t>
            </w:r>
            <w:r w:rsidRPr="002A27D3">
              <w:rPr>
                <w:rFonts w:ascii="Arial" w:eastAsia="Times New Roman" w:hAnsi="Arial" w:cs="Arial"/>
                <w:i/>
                <w:iCs/>
                <w:sz w:val="18"/>
                <w:szCs w:val="18"/>
                <w:bdr w:val="none" w:sz="0" w:space="0" w:color="auto" w:frame="1"/>
                <w:lang w:eastAsia="es-MX"/>
              </w:rPr>
              <w:t>), Clave de Elector, Matrícula del Servicio Militar Nacional, número de pasaporte, lugar y fecha de</w:t>
            </w:r>
            <w:r w:rsidR="0012017C" w:rsidRPr="002A27D3">
              <w:rPr>
                <w:rFonts w:ascii="Arial" w:eastAsia="Times New Roman" w:hAnsi="Arial" w:cs="Arial"/>
                <w:i/>
                <w:iCs/>
                <w:sz w:val="18"/>
                <w:szCs w:val="18"/>
                <w:bdr w:val="none" w:sz="0" w:space="0" w:color="auto" w:frame="1"/>
                <w:lang w:eastAsia="es-MX"/>
              </w:rPr>
              <w:t xml:space="preserve"> </w:t>
            </w:r>
            <w:r w:rsidRPr="002A27D3">
              <w:rPr>
                <w:rFonts w:ascii="Arial" w:eastAsia="Times New Roman" w:hAnsi="Arial" w:cs="Arial"/>
                <w:i/>
                <w:iCs/>
                <w:sz w:val="18"/>
                <w:szCs w:val="18"/>
                <w:bdr w:val="none" w:sz="0" w:space="0" w:color="auto" w:frame="1"/>
                <w:lang w:eastAsia="es-MX"/>
              </w:rPr>
              <w:t>nacimiento, nacionalidad, edad, fotografía, localidad y sección electoral, y análogos.</w:t>
            </w:r>
          </w:p>
          <w:p w14:paraId="44C58C35" w14:textId="5E6A6BA2"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2. Datos de origen: Origen, etnia, raza, color de piel, color de ojos, color y tipo de cabello, estatura, complexión, y análogos.</w:t>
            </w:r>
          </w:p>
          <w:p w14:paraId="69A09435"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3. Datos ideológicos: Ideologías, creencias, opinión política, afiliación política, opinión</w:t>
            </w:r>
          </w:p>
          <w:p w14:paraId="5062B5FB"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pública, afiliación sindical, religión, convicción filosófica y análogos.</w:t>
            </w:r>
          </w:p>
          <w:p w14:paraId="75EC3A44"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4. Datos sobre la salud: El expediente clínico de cualquier atención médica, historial</w:t>
            </w:r>
          </w:p>
          <w:p w14:paraId="077269CE" w14:textId="66A7EA98"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médico, referencias o descripción de sintomatologías, detección de enfermedades, incapacidades médicas, discapacidades, intervenciones quirúrgicas, vacunas, consumo de estupefacientes, uso de aparatos oftalmológicos, ortopédicos, auditivos,</w:t>
            </w:r>
          </w:p>
          <w:p w14:paraId="4B51C9AB"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prótesis, estado físico o mental de la persona, así como la información sobre la vida</w:t>
            </w:r>
          </w:p>
          <w:p w14:paraId="1BB28A0D"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sexual, y análogos.</w:t>
            </w:r>
          </w:p>
          <w:p w14:paraId="68BA4469" w14:textId="7B5B18E0"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5. Datos Laborales: Número de seguridad social, documentos de reclutamiento o selección, nombramiento, incidencia, capacitación, actividades extracurriculares, referencias laborales, referencias personales, solicitud de empleo, hoja de servicio, y</w:t>
            </w:r>
          </w:p>
          <w:p w14:paraId="4CDF7225"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análogos.</w:t>
            </w:r>
          </w:p>
          <w:p w14:paraId="0D366522" w14:textId="627E2584"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6. Datos patrimoniales: Bienes muebles e inmuebles de su propiedad, información fiscal, historial crediticio, ingresos y egresos, número de cuenta bancaria y/o CLABE</w:t>
            </w:r>
          </w:p>
          <w:p w14:paraId="7AD27A34"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interbancaria de personas físicas y morales privadas, inversiones, seguros, fianzas,</w:t>
            </w:r>
          </w:p>
          <w:p w14:paraId="54F031DE" w14:textId="63A6C37C"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servicios contratados, referencias personales, beneficiarios, dependientes económicos, decisiones patrimoniales y análogos. </w:t>
            </w:r>
          </w:p>
          <w:p w14:paraId="6E21F86B"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7. Datos sobre situación jurídica o legal: La información relativa a una persona que se</w:t>
            </w:r>
          </w:p>
          <w:p w14:paraId="284402A7"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encuentre o haya sido sujeta a un procedimiento administrativo seguido en forma de</w:t>
            </w:r>
          </w:p>
          <w:p w14:paraId="68417C0D" w14:textId="68BAFBEA"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juicio o jurisdiccional en materia laboral, civil, penal, fiscal, administrativa o de cualquier otra rama del Derecho, y análogos;</w:t>
            </w:r>
          </w:p>
          <w:p w14:paraId="3340F08A"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8. Datos académicos: Trayectoria educativa, avances de créditos, tipos de exámenes,</w:t>
            </w:r>
          </w:p>
          <w:p w14:paraId="2F1542F3" w14:textId="1708C109"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promedio, calificaciones, títulos, cédula profesional, certificados, reconocimientos y análogos.</w:t>
            </w:r>
          </w:p>
          <w:p w14:paraId="5DB6374C"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9. Datos de tránsito y movimientos migratorios: Información relativa al tránsito de las</w:t>
            </w:r>
          </w:p>
          <w:p w14:paraId="3121D461" w14:textId="3F27E760"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lastRenderedPageBreak/>
              <w:t>personas dentro y fuera del país, así como información migratoria, cédula migratoria, visa, pasaporte.</w:t>
            </w:r>
          </w:p>
          <w:p w14:paraId="79DD5FBB"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10. Datos electrónicos: Firma electrónica, dirección </w:t>
            </w:r>
            <w:proofErr w:type="spellStart"/>
            <w:r w:rsidRPr="002A27D3">
              <w:rPr>
                <w:rFonts w:ascii="Arial" w:eastAsia="Times New Roman" w:hAnsi="Arial" w:cs="Arial"/>
                <w:i/>
                <w:iCs/>
                <w:sz w:val="18"/>
                <w:szCs w:val="18"/>
                <w:bdr w:val="none" w:sz="0" w:space="0" w:color="auto" w:frame="1"/>
                <w:lang w:eastAsia="es-MX"/>
              </w:rPr>
              <w:t>e</w:t>
            </w:r>
            <w:proofErr w:type="spellEnd"/>
            <w:r w:rsidRPr="002A27D3">
              <w:rPr>
                <w:rFonts w:ascii="Arial" w:eastAsia="Times New Roman" w:hAnsi="Arial" w:cs="Arial"/>
                <w:i/>
                <w:iCs/>
                <w:sz w:val="18"/>
                <w:szCs w:val="18"/>
                <w:bdr w:val="none" w:sz="0" w:space="0" w:color="auto" w:frame="1"/>
                <w:lang w:eastAsia="es-MX"/>
              </w:rPr>
              <w:t xml:space="preserve"> correo electrónico, código QR.</w:t>
            </w:r>
          </w:p>
          <w:p w14:paraId="0EBBB64C" w14:textId="552FF765"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11. Datos biométricos: Huella dactilar, reconocimiento facial, reconocimiento de iris, reconocimiento de la geometría de la mano, reconocimiento vascular, reconocimiento</w:t>
            </w:r>
          </w:p>
          <w:p w14:paraId="524D2B1E" w14:textId="2CD6A5D1"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de escritura, reconocimiento de voz, reconocimiento de escritura de teclado y análogos.</w:t>
            </w:r>
          </w:p>
          <w:p w14:paraId="41A41340" w14:textId="77777777" w:rsidR="0012017C" w:rsidRPr="002A27D3" w:rsidRDefault="0012017C"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p>
          <w:p w14:paraId="2DE89B95" w14:textId="590FD08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II. 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w:t>
            </w:r>
          </w:p>
          <w:p w14:paraId="4EBFAF85" w14:textId="77777777" w:rsidR="0012017C" w:rsidRPr="002A27D3" w:rsidRDefault="0012017C"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p>
          <w:p w14:paraId="7F827B6F" w14:textId="3B5A2930"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III. Los secretos bancario, fiduciario, industrial, comercial, fiscal, bursátil y postal cuya titularidad corresponda a particulares, sujetos de derecho internacional o a sujetos obligados cuando no involucren el ejercicio de recursos públicos.</w:t>
            </w:r>
          </w:p>
          <w:p w14:paraId="6D865A53" w14:textId="77777777"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p>
          <w:p w14:paraId="491A74C9" w14:textId="04BFF93D"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La información confidencial no estará sujeta a temporalidad alguna y sólo podrán</w:t>
            </w:r>
            <w:r w:rsidR="004C67BC" w:rsidRPr="002A27D3">
              <w:rPr>
                <w:rFonts w:ascii="Arial" w:eastAsia="Times New Roman" w:hAnsi="Arial" w:cs="Arial"/>
                <w:i/>
                <w:iCs/>
                <w:sz w:val="18"/>
                <w:szCs w:val="18"/>
                <w:bdr w:val="none" w:sz="0" w:space="0" w:color="auto" w:frame="1"/>
                <w:lang w:eastAsia="es-MX"/>
              </w:rPr>
              <w:t xml:space="preserve"> </w:t>
            </w:r>
            <w:r w:rsidRPr="002A27D3">
              <w:rPr>
                <w:rFonts w:ascii="Arial" w:eastAsia="Times New Roman" w:hAnsi="Arial" w:cs="Arial"/>
                <w:i/>
                <w:iCs/>
                <w:sz w:val="18"/>
                <w:szCs w:val="18"/>
                <w:bdr w:val="none" w:sz="0" w:space="0" w:color="auto" w:frame="1"/>
                <w:lang w:eastAsia="es-MX"/>
              </w:rPr>
              <w:t>tener acceso a ella los titulares de la misma,</w:t>
            </w:r>
            <w:r w:rsidR="0012017C" w:rsidRPr="002A27D3">
              <w:rPr>
                <w:rFonts w:ascii="Arial" w:eastAsia="Times New Roman" w:hAnsi="Arial" w:cs="Arial"/>
                <w:i/>
                <w:iCs/>
                <w:sz w:val="18"/>
                <w:szCs w:val="18"/>
                <w:bdr w:val="none" w:sz="0" w:space="0" w:color="auto" w:frame="1"/>
                <w:lang w:eastAsia="es-MX"/>
              </w:rPr>
              <w:t xml:space="preserve"> </w:t>
            </w:r>
            <w:r w:rsidRPr="002A27D3">
              <w:rPr>
                <w:rFonts w:ascii="Arial" w:eastAsia="Times New Roman" w:hAnsi="Arial" w:cs="Arial"/>
                <w:i/>
                <w:iCs/>
                <w:sz w:val="18"/>
                <w:szCs w:val="18"/>
                <w:bdr w:val="none" w:sz="0" w:space="0" w:color="auto" w:frame="1"/>
                <w:lang w:eastAsia="es-MX"/>
              </w:rPr>
              <w:t>sus representantes y los integrantes</w:t>
            </w:r>
            <w:r w:rsidR="004C67BC" w:rsidRPr="002A27D3">
              <w:rPr>
                <w:rFonts w:ascii="Arial" w:eastAsia="Times New Roman" w:hAnsi="Arial" w:cs="Arial"/>
                <w:i/>
                <w:iCs/>
                <w:sz w:val="18"/>
                <w:szCs w:val="18"/>
                <w:bdr w:val="none" w:sz="0" w:space="0" w:color="auto" w:frame="1"/>
                <w:lang w:eastAsia="es-MX"/>
              </w:rPr>
              <w:t xml:space="preserve"> </w:t>
            </w:r>
            <w:r w:rsidRPr="002A27D3">
              <w:rPr>
                <w:rFonts w:ascii="Arial" w:eastAsia="Times New Roman" w:hAnsi="Arial" w:cs="Arial"/>
                <w:i/>
                <w:iCs/>
                <w:sz w:val="18"/>
                <w:szCs w:val="18"/>
                <w:bdr w:val="none" w:sz="0" w:space="0" w:color="auto" w:frame="1"/>
                <w:lang w:eastAsia="es-MX"/>
              </w:rPr>
              <w:t>de los sujetos obligados facultados para ello.</w:t>
            </w:r>
          </w:p>
          <w:p w14:paraId="53C95879" w14:textId="77777777" w:rsidR="0012017C" w:rsidRPr="002A27D3" w:rsidRDefault="0012017C"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p>
          <w:p w14:paraId="5D0F10AD" w14:textId="73FACD72" w:rsidR="00317691" w:rsidRPr="002A27D3" w:rsidRDefault="00317691" w:rsidP="00317691">
            <w:pPr>
              <w:spacing w:after="0" w:line="360" w:lineRule="auto"/>
              <w:ind w:left="1134" w:right="1302"/>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Para el tratamiento de datos biométricos, los sujetos obligados deberán de</w:t>
            </w:r>
            <w:r w:rsidR="0012017C" w:rsidRPr="002A27D3">
              <w:rPr>
                <w:rFonts w:ascii="Arial" w:eastAsia="Times New Roman" w:hAnsi="Arial" w:cs="Arial"/>
                <w:i/>
                <w:iCs/>
                <w:sz w:val="18"/>
                <w:szCs w:val="18"/>
                <w:bdr w:val="none" w:sz="0" w:space="0" w:color="auto" w:frame="1"/>
                <w:lang w:eastAsia="es-MX"/>
              </w:rPr>
              <w:t xml:space="preserve"> </w:t>
            </w:r>
            <w:r w:rsidRPr="002A27D3">
              <w:rPr>
                <w:rFonts w:ascii="Arial" w:eastAsia="Times New Roman" w:hAnsi="Arial" w:cs="Arial"/>
                <w:i/>
                <w:iCs/>
                <w:sz w:val="18"/>
                <w:szCs w:val="18"/>
                <w:bdr w:val="none" w:sz="0" w:space="0" w:color="auto" w:frame="1"/>
                <w:lang w:eastAsia="es-MX"/>
              </w:rPr>
              <w:t>implementar los sistemas biométricos que sean necesarios para su debida</w:t>
            </w:r>
            <w:r w:rsidR="0012017C" w:rsidRPr="002A27D3">
              <w:rPr>
                <w:rFonts w:ascii="Arial" w:eastAsia="Times New Roman" w:hAnsi="Arial" w:cs="Arial"/>
                <w:i/>
                <w:iCs/>
                <w:sz w:val="18"/>
                <w:szCs w:val="18"/>
                <w:bdr w:val="none" w:sz="0" w:space="0" w:color="auto" w:frame="1"/>
                <w:lang w:eastAsia="es-MX"/>
              </w:rPr>
              <w:t xml:space="preserve"> </w:t>
            </w:r>
            <w:r w:rsidRPr="002A27D3">
              <w:rPr>
                <w:rFonts w:ascii="Arial" w:eastAsia="Times New Roman" w:hAnsi="Arial" w:cs="Arial"/>
                <w:i/>
                <w:iCs/>
                <w:sz w:val="18"/>
                <w:szCs w:val="18"/>
                <w:bdr w:val="none" w:sz="0" w:space="0" w:color="auto" w:frame="1"/>
                <w:lang w:eastAsia="es-MX"/>
              </w:rPr>
              <w:t>utilización y protección.</w:t>
            </w:r>
          </w:p>
          <w:p w14:paraId="3E91955A"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w:t>
            </w:r>
          </w:p>
          <w:p w14:paraId="721B773B" w14:textId="77777777" w:rsidR="00C63C0F" w:rsidRPr="002A27D3" w:rsidRDefault="00C63C0F" w:rsidP="0002513F">
            <w:pPr>
              <w:spacing w:after="0" w:line="360" w:lineRule="auto"/>
              <w:ind w:left="1134" w:right="1302"/>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CUADRAGÉSIMO OCTAVO. Los documentos y expedientes clasificados como confidenciales sólo podrán ser comunicados </w:t>
            </w:r>
            <w:r w:rsidR="003D1204" w:rsidRPr="002A27D3">
              <w:rPr>
                <w:rFonts w:ascii="Arial" w:eastAsia="Times New Roman" w:hAnsi="Arial" w:cs="Arial"/>
                <w:i/>
                <w:sz w:val="18"/>
                <w:szCs w:val="18"/>
                <w:bdr w:val="none" w:sz="0" w:space="0" w:color="auto" w:frame="1"/>
                <w:lang w:eastAsia="es-MX"/>
              </w:rPr>
              <w:t>a</w:t>
            </w:r>
            <w:r w:rsidR="003D1204" w:rsidRPr="002A27D3">
              <w:rPr>
                <w:rFonts w:ascii="Arial" w:eastAsia="Times New Roman" w:hAnsi="Arial" w:cs="Arial"/>
                <w:i/>
                <w:iCs/>
                <w:sz w:val="18"/>
                <w:szCs w:val="18"/>
                <w:bdr w:val="none" w:sz="0" w:space="0" w:color="auto" w:frame="1"/>
                <w:lang w:eastAsia="es-MX"/>
              </w:rPr>
              <w:t xml:space="preserve"> terceros</w:t>
            </w:r>
            <w:r w:rsidRPr="002A27D3">
              <w:rPr>
                <w:rFonts w:ascii="Arial" w:eastAsia="Times New Roman" w:hAnsi="Arial" w:cs="Arial"/>
                <w:i/>
                <w:iCs/>
                <w:sz w:val="18"/>
                <w:szCs w:val="18"/>
                <w:bdr w:val="none" w:sz="0" w:space="0" w:color="auto" w:frame="1"/>
                <w:lang w:eastAsia="es-MX"/>
              </w:rPr>
              <w:t xml:space="preserve"> siempre y cuando exista disposición legal expresa que lo justifique </w:t>
            </w:r>
            <w:r w:rsidRPr="002A27D3">
              <w:rPr>
                <w:rFonts w:ascii="Arial" w:eastAsia="Times New Roman" w:hAnsi="Arial" w:cs="Arial"/>
                <w:i/>
                <w:sz w:val="18"/>
                <w:szCs w:val="18"/>
                <w:bdr w:val="none" w:sz="0" w:space="0" w:color="auto" w:frame="1"/>
                <w:lang w:eastAsia="es-MX"/>
              </w:rPr>
              <w:t>o</w:t>
            </w:r>
            <w:r w:rsidRPr="002A27D3">
              <w:rPr>
                <w:rFonts w:ascii="Arial" w:eastAsia="Times New Roman" w:hAnsi="Arial" w:cs="Arial"/>
                <w:i/>
                <w:iCs/>
                <w:sz w:val="18"/>
                <w:szCs w:val="18"/>
                <w:bdr w:val="none" w:sz="0" w:space="0" w:color="auto" w:frame="1"/>
                <w:lang w:eastAsia="es-MX"/>
              </w:rPr>
              <w:t> </w:t>
            </w:r>
            <w:r w:rsidRPr="002A27D3">
              <w:rPr>
                <w:rFonts w:ascii="Arial" w:eastAsia="Times New Roman" w:hAnsi="Arial" w:cs="Arial"/>
                <w:b/>
                <w:i/>
                <w:iCs/>
                <w:sz w:val="18"/>
                <w:szCs w:val="18"/>
                <w:bdr w:val="none" w:sz="0" w:space="0" w:color="auto" w:frame="1"/>
                <w:lang w:eastAsia="es-MX"/>
              </w:rPr>
              <w:t>cuando </w:t>
            </w:r>
            <w:r w:rsidRPr="002A27D3">
              <w:rPr>
                <w:rFonts w:ascii="Arial" w:eastAsia="Times New Roman" w:hAnsi="Arial" w:cs="Arial"/>
                <w:b/>
                <w:i/>
                <w:sz w:val="18"/>
                <w:szCs w:val="18"/>
                <w:bdr w:val="none" w:sz="0" w:space="0" w:color="auto" w:frame="1"/>
                <w:lang w:eastAsia="es-MX"/>
              </w:rPr>
              <w:t>se</w:t>
            </w:r>
            <w:r w:rsidRPr="002A27D3">
              <w:rPr>
                <w:rFonts w:ascii="Arial" w:eastAsia="Times New Roman" w:hAnsi="Arial" w:cs="Arial"/>
                <w:b/>
                <w:i/>
                <w:iCs/>
                <w:sz w:val="18"/>
                <w:szCs w:val="18"/>
                <w:bdr w:val="none" w:sz="0" w:space="0" w:color="auto" w:frame="1"/>
                <w:lang w:eastAsia="es-MX"/>
              </w:rPr>
              <w:t> cuente con el consentimiento del titular</w:t>
            </w:r>
            <w:r w:rsidRPr="002A27D3">
              <w:rPr>
                <w:rFonts w:ascii="Arial" w:eastAsia="Times New Roman" w:hAnsi="Arial" w:cs="Arial"/>
                <w:i/>
                <w:iCs/>
                <w:sz w:val="18"/>
                <w:szCs w:val="18"/>
                <w:bdr w:val="none" w:sz="0" w:space="0" w:color="auto" w:frame="1"/>
                <w:lang w:eastAsia="es-MX"/>
              </w:rPr>
              <w:t>.</w:t>
            </w:r>
          </w:p>
          <w:p w14:paraId="22BA14F6" w14:textId="36D7B1D7" w:rsidR="00C63C0F" w:rsidRPr="002A27D3" w:rsidRDefault="00C63C0F" w:rsidP="0002513F">
            <w:pPr>
              <w:spacing w:after="0" w:line="360" w:lineRule="auto"/>
              <w:ind w:left="1134" w:right="1302"/>
              <w:jc w:val="both"/>
              <w:textAlignment w:val="baseline"/>
              <w:rPr>
                <w:rFonts w:ascii="Arial" w:eastAsia="Times New Roman" w:hAnsi="Arial" w:cs="Arial"/>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w:t>
            </w:r>
            <w:r w:rsidR="005A5350" w:rsidRPr="002A27D3">
              <w:rPr>
                <w:rFonts w:ascii="Arial" w:eastAsia="Times New Roman" w:hAnsi="Arial" w:cs="Arial"/>
                <w:i/>
                <w:iCs/>
                <w:sz w:val="18"/>
                <w:szCs w:val="18"/>
                <w:bdr w:val="none" w:sz="0" w:space="0" w:color="auto" w:frame="1"/>
                <w:lang w:eastAsia="es-MX"/>
              </w:rPr>
              <w:t xml:space="preserve"> </w:t>
            </w:r>
            <w:r w:rsidR="005A5350" w:rsidRPr="002A27D3">
              <w:rPr>
                <w:rFonts w:ascii="Arial" w:eastAsia="Times New Roman" w:hAnsi="Arial" w:cs="Arial"/>
                <w:iCs/>
                <w:sz w:val="18"/>
                <w:szCs w:val="18"/>
                <w:bdr w:val="none" w:sz="0" w:space="0" w:color="auto" w:frame="1"/>
                <w:lang w:eastAsia="es-MX"/>
              </w:rPr>
              <w:t>SIC.</w:t>
            </w:r>
          </w:p>
          <w:p w14:paraId="0BCE52A9" w14:textId="310D71C3" w:rsidR="005A5350" w:rsidRPr="002A27D3" w:rsidRDefault="005A5350" w:rsidP="0002513F">
            <w:pPr>
              <w:spacing w:after="0" w:line="360" w:lineRule="auto"/>
              <w:ind w:left="1134" w:right="1302"/>
              <w:jc w:val="both"/>
              <w:textAlignment w:val="baseline"/>
              <w:rPr>
                <w:rFonts w:ascii="Arial" w:eastAsia="Times New Roman" w:hAnsi="Arial" w:cs="Arial"/>
                <w:sz w:val="18"/>
                <w:szCs w:val="18"/>
                <w:lang w:eastAsia="es-MX"/>
              </w:rPr>
            </w:pPr>
          </w:p>
          <w:p w14:paraId="6BD21D94" w14:textId="4475E148" w:rsidR="0012017C" w:rsidRPr="002A27D3" w:rsidRDefault="0012017C" w:rsidP="0012017C">
            <w:pPr>
              <w:spacing w:after="0" w:line="360" w:lineRule="auto"/>
              <w:ind w:left="1134" w:right="1302"/>
              <w:jc w:val="right"/>
              <w:textAlignment w:val="baseline"/>
              <w:rPr>
                <w:rFonts w:ascii="Arial" w:eastAsia="Times New Roman" w:hAnsi="Arial" w:cs="Arial"/>
                <w:b/>
                <w:sz w:val="24"/>
                <w:szCs w:val="24"/>
                <w:lang w:eastAsia="es-MX"/>
              </w:rPr>
            </w:pPr>
            <w:r w:rsidRPr="002A27D3">
              <w:rPr>
                <w:rFonts w:ascii="Arial" w:eastAsia="Times New Roman" w:hAnsi="Arial" w:cs="Arial"/>
                <w:b/>
                <w:sz w:val="24"/>
                <w:szCs w:val="24"/>
                <w:lang w:eastAsia="es-MX"/>
              </w:rPr>
              <w:t>Resaltado propio.</w:t>
            </w:r>
          </w:p>
          <w:p w14:paraId="79506317" w14:textId="77777777" w:rsidR="0012017C" w:rsidRPr="002A27D3" w:rsidRDefault="0012017C" w:rsidP="0012017C">
            <w:pPr>
              <w:spacing w:after="0" w:line="360" w:lineRule="auto"/>
              <w:ind w:left="1134" w:right="1302"/>
              <w:jc w:val="right"/>
              <w:textAlignment w:val="baseline"/>
              <w:rPr>
                <w:rFonts w:ascii="Arial" w:eastAsia="Times New Roman" w:hAnsi="Arial" w:cs="Arial"/>
                <w:b/>
                <w:sz w:val="24"/>
                <w:szCs w:val="24"/>
                <w:lang w:eastAsia="es-MX"/>
              </w:rPr>
            </w:pPr>
          </w:p>
          <w:p w14:paraId="6AD91834" w14:textId="0EF201F0" w:rsidR="00C63C0F" w:rsidRPr="002A27D3" w:rsidRDefault="00C63C0F" w:rsidP="00BA7357">
            <w:pPr>
              <w:spacing w:after="0" w:line="360" w:lineRule="auto"/>
              <w:ind w:left="115" w:right="97"/>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18"/>
                <w:szCs w:val="18"/>
                <w:bdr w:val="none" w:sz="0" w:space="0" w:color="auto" w:frame="1"/>
                <w:lang w:eastAsia="es-MX"/>
              </w:rPr>
              <w:t> </w:t>
            </w:r>
            <w:r w:rsidR="00007DA0" w:rsidRPr="002A27D3">
              <w:rPr>
                <w:rFonts w:ascii="Arial" w:eastAsia="Times New Roman" w:hAnsi="Arial" w:cs="Arial"/>
                <w:sz w:val="18"/>
                <w:szCs w:val="18"/>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 xml:space="preserve">En términos de lo expuesto, la documentación y aquellos datos que se consideren confidenciales conforme a lo dispuesto en el artículo 138 de la Ley de Transparencia del </w:t>
            </w:r>
            <w:r w:rsidR="008A24B3" w:rsidRPr="002A27D3">
              <w:rPr>
                <w:rFonts w:ascii="Arial" w:eastAsia="Times New Roman" w:hAnsi="Arial" w:cs="Arial"/>
                <w:sz w:val="24"/>
                <w:szCs w:val="24"/>
                <w:bdr w:val="none" w:sz="0" w:space="0" w:color="auto" w:frame="1"/>
                <w:lang w:eastAsia="es-MX"/>
              </w:rPr>
              <w:t>E</w:t>
            </w:r>
            <w:r w:rsidRPr="002A27D3">
              <w:rPr>
                <w:rFonts w:ascii="Arial" w:eastAsia="Times New Roman" w:hAnsi="Arial" w:cs="Arial"/>
                <w:sz w:val="24"/>
                <w:szCs w:val="24"/>
                <w:bdr w:val="none" w:sz="0" w:space="0" w:color="auto" w:frame="1"/>
                <w:lang w:eastAsia="es-MX"/>
              </w:rPr>
              <w:t>stado, serán una limitante del derecho de acceso a la información, siempre y cuando:</w:t>
            </w:r>
          </w:p>
          <w:p w14:paraId="7540FCDF" w14:textId="77777777" w:rsidR="005A5350" w:rsidRPr="002A27D3" w:rsidRDefault="005A5350" w:rsidP="005A5350">
            <w:pPr>
              <w:spacing w:after="0" w:line="360" w:lineRule="auto"/>
              <w:ind w:left="537" w:right="97" w:hanging="3"/>
              <w:jc w:val="both"/>
              <w:textAlignment w:val="baseline"/>
              <w:rPr>
                <w:rFonts w:ascii="Arial" w:eastAsia="Times New Roman" w:hAnsi="Arial" w:cs="Arial"/>
                <w:sz w:val="24"/>
                <w:szCs w:val="24"/>
                <w:lang w:eastAsia="es-MX"/>
              </w:rPr>
            </w:pPr>
          </w:p>
          <w:p w14:paraId="19AFCFB2" w14:textId="095E1FD5" w:rsidR="00C63C0F" w:rsidRPr="002A27D3" w:rsidRDefault="00C63C0F" w:rsidP="005A5350">
            <w:pPr>
              <w:spacing w:after="0" w:line="360" w:lineRule="auto"/>
              <w:ind w:left="-30" w:right="309" w:firstLine="564"/>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1) Se trate </w:t>
            </w:r>
            <w:r w:rsidR="00C450E4" w:rsidRPr="002A27D3">
              <w:rPr>
                <w:rFonts w:ascii="Arial" w:eastAsia="Times New Roman" w:hAnsi="Arial" w:cs="Arial"/>
                <w:sz w:val="24"/>
                <w:szCs w:val="24"/>
                <w:bdr w:val="none" w:sz="0" w:space="0" w:color="auto" w:frame="1"/>
                <w:lang w:eastAsia="es-MX"/>
              </w:rPr>
              <w:t xml:space="preserve">de información confidencial, </w:t>
            </w:r>
            <w:r w:rsidRPr="002A27D3">
              <w:rPr>
                <w:rFonts w:ascii="Arial" w:eastAsia="Times New Roman" w:hAnsi="Arial" w:cs="Arial"/>
                <w:sz w:val="24"/>
                <w:szCs w:val="24"/>
                <w:bdr w:val="none" w:sz="0" w:space="0" w:color="auto" w:frame="1"/>
                <w:lang w:eastAsia="es-MX"/>
              </w:rPr>
              <w:t>de</w:t>
            </w:r>
            <w:r w:rsidR="00C450E4" w:rsidRPr="002A27D3">
              <w:rPr>
                <w:rFonts w:ascii="Arial" w:eastAsia="Times New Roman" w:hAnsi="Arial" w:cs="Arial"/>
                <w:sz w:val="24"/>
                <w:szCs w:val="24"/>
                <w:bdr w:val="none" w:sz="0" w:space="0" w:color="auto" w:frame="1"/>
                <w:lang w:eastAsia="es-MX"/>
              </w:rPr>
              <w:t>ntro de la que se encuentran los</w:t>
            </w:r>
            <w:r w:rsidRPr="002A27D3">
              <w:rPr>
                <w:rFonts w:ascii="Arial" w:eastAsia="Times New Roman" w:hAnsi="Arial" w:cs="Arial"/>
                <w:sz w:val="24"/>
                <w:szCs w:val="24"/>
                <w:bdr w:val="none" w:sz="0" w:space="0" w:color="auto" w:frame="1"/>
                <w:lang w:eastAsia="es-MX"/>
              </w:rPr>
              <w:t xml:space="preserve"> datos personales, esto es</w:t>
            </w:r>
            <w:r w:rsidR="004A28E7"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información concerniente a una persona física que sea identificada o identificable</w:t>
            </w:r>
            <w:r w:rsidR="00C450E4" w:rsidRPr="002A27D3">
              <w:rPr>
                <w:rFonts w:ascii="Arial" w:eastAsia="Times New Roman" w:hAnsi="Arial" w:cs="Arial"/>
                <w:sz w:val="24"/>
                <w:szCs w:val="24"/>
                <w:bdr w:val="none" w:sz="0" w:space="0" w:color="auto" w:frame="1"/>
                <w:lang w:eastAsia="es-MX"/>
              </w:rPr>
              <w:t>; así como, la información referente al secreto fiscal</w:t>
            </w:r>
            <w:r w:rsidRPr="002A27D3">
              <w:rPr>
                <w:rFonts w:ascii="Arial" w:eastAsia="Times New Roman" w:hAnsi="Arial" w:cs="Arial"/>
                <w:sz w:val="24"/>
                <w:szCs w:val="24"/>
                <w:bdr w:val="none" w:sz="0" w:space="0" w:color="auto" w:frame="1"/>
                <w:lang w:eastAsia="es-MX"/>
              </w:rPr>
              <w:t>.</w:t>
            </w:r>
          </w:p>
          <w:p w14:paraId="633AC6CB" w14:textId="77777777" w:rsidR="004F5213" w:rsidRPr="002A27D3" w:rsidRDefault="004F5213" w:rsidP="005A5350">
            <w:pPr>
              <w:spacing w:after="0" w:line="360" w:lineRule="auto"/>
              <w:ind w:left="-30" w:right="309" w:firstLine="564"/>
              <w:jc w:val="both"/>
              <w:textAlignment w:val="baseline"/>
              <w:rPr>
                <w:rFonts w:ascii="Arial" w:eastAsia="Times New Roman" w:hAnsi="Arial" w:cs="Arial"/>
                <w:sz w:val="24"/>
                <w:szCs w:val="24"/>
                <w:bdr w:val="none" w:sz="0" w:space="0" w:color="auto" w:frame="1"/>
                <w:lang w:eastAsia="es-MX"/>
              </w:rPr>
            </w:pPr>
          </w:p>
          <w:p w14:paraId="38687EA8" w14:textId="784D6E43" w:rsidR="00C63C0F" w:rsidRPr="002A27D3" w:rsidRDefault="00C63C0F" w:rsidP="005A5350">
            <w:pPr>
              <w:spacing w:after="0" w:line="360" w:lineRule="auto"/>
              <w:ind w:left="-30" w:right="309" w:firstLine="564"/>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lastRenderedPageBreak/>
              <w:t>2) Para la difusión de los datos, se requiera el consentimiento del titular.</w:t>
            </w:r>
          </w:p>
          <w:p w14:paraId="4D8BFEBE" w14:textId="77777777" w:rsidR="005A5350" w:rsidRPr="002A27D3" w:rsidRDefault="005A5350" w:rsidP="0002513F">
            <w:pPr>
              <w:spacing w:after="0" w:line="360" w:lineRule="auto"/>
              <w:ind w:right="309" w:firstLine="548"/>
              <w:jc w:val="both"/>
              <w:textAlignment w:val="baseline"/>
              <w:rPr>
                <w:rFonts w:ascii="Arial" w:eastAsia="Times New Roman" w:hAnsi="Arial" w:cs="Arial"/>
                <w:sz w:val="24"/>
                <w:szCs w:val="24"/>
                <w:lang w:eastAsia="es-MX"/>
              </w:rPr>
            </w:pPr>
          </w:p>
          <w:p w14:paraId="0C7509E3" w14:textId="3747DEAD" w:rsidR="00C63C0F" w:rsidRPr="002A27D3" w:rsidRDefault="00C63C0F" w:rsidP="00E44449">
            <w:pPr>
              <w:spacing w:after="0" w:line="360" w:lineRule="auto"/>
              <w:ind w:right="309"/>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bdr w:val="none" w:sz="0" w:space="0" w:color="auto" w:frame="1"/>
                <w:lang w:eastAsia="es-MX"/>
              </w:rPr>
              <w:t> </w:t>
            </w:r>
            <w:r w:rsidR="004A28E7" w:rsidRPr="002A27D3">
              <w:rPr>
                <w:rFonts w:ascii="Arial" w:eastAsia="Times New Roman" w:hAnsi="Arial" w:cs="Arial"/>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 xml:space="preserve">De esta manera, resulta procedente analizar </w:t>
            </w:r>
            <w:r w:rsidR="004A28E7" w:rsidRPr="002A27D3">
              <w:rPr>
                <w:rFonts w:ascii="Arial" w:eastAsia="Times New Roman" w:hAnsi="Arial" w:cs="Arial"/>
                <w:sz w:val="24"/>
                <w:szCs w:val="24"/>
                <w:bdr w:val="none" w:sz="0" w:space="0" w:color="auto" w:frame="1"/>
                <w:lang w:eastAsia="es-MX"/>
              </w:rPr>
              <w:t>los</w:t>
            </w:r>
            <w:r w:rsidR="00195446" w:rsidRPr="002A27D3">
              <w:rPr>
                <w:rFonts w:ascii="Arial" w:eastAsia="Times New Roman" w:hAnsi="Arial" w:cs="Arial"/>
                <w:sz w:val="24"/>
                <w:szCs w:val="24"/>
                <w:bdr w:val="none" w:sz="0" w:space="0" w:color="auto" w:frame="1"/>
                <w:lang w:eastAsia="es-MX"/>
              </w:rPr>
              <w:t xml:space="preserve"> dato</w:t>
            </w:r>
            <w:r w:rsidR="004A28E7" w:rsidRPr="002A27D3">
              <w:rPr>
                <w:rFonts w:ascii="Arial" w:eastAsia="Times New Roman" w:hAnsi="Arial" w:cs="Arial"/>
                <w:sz w:val="24"/>
                <w:szCs w:val="24"/>
                <w:bdr w:val="none" w:sz="0" w:space="0" w:color="auto" w:frame="1"/>
                <w:lang w:eastAsia="es-MX"/>
              </w:rPr>
              <w:t>s</w:t>
            </w:r>
            <w:r w:rsidR="00195446" w:rsidRPr="002A27D3">
              <w:rPr>
                <w:rFonts w:ascii="Arial" w:eastAsia="Times New Roman" w:hAnsi="Arial" w:cs="Arial"/>
                <w:sz w:val="24"/>
                <w:szCs w:val="24"/>
                <w:bdr w:val="none" w:sz="0" w:space="0" w:color="auto" w:frame="1"/>
                <w:lang w:eastAsia="es-MX"/>
              </w:rPr>
              <w:t xml:space="preserve"> personal</w:t>
            </w:r>
            <w:r w:rsidR="004A28E7" w:rsidRPr="002A27D3">
              <w:rPr>
                <w:rFonts w:ascii="Arial" w:eastAsia="Times New Roman" w:hAnsi="Arial" w:cs="Arial"/>
                <w:sz w:val="24"/>
                <w:szCs w:val="24"/>
                <w:bdr w:val="none" w:sz="0" w:space="0" w:color="auto" w:frame="1"/>
                <w:lang w:eastAsia="es-MX"/>
              </w:rPr>
              <w:t>es</w:t>
            </w:r>
            <w:r w:rsidR="00195446" w:rsidRPr="002A27D3">
              <w:rPr>
                <w:rFonts w:ascii="Arial" w:eastAsia="Times New Roman" w:hAnsi="Arial" w:cs="Arial"/>
                <w:sz w:val="24"/>
                <w:szCs w:val="24"/>
                <w:bdr w:val="none" w:sz="0" w:space="0" w:color="auto" w:frame="1"/>
                <w:lang w:eastAsia="es-MX"/>
              </w:rPr>
              <w:t xml:space="preserve"> que el responsable </w:t>
            </w:r>
            <w:r w:rsidR="00FA63F4" w:rsidRPr="002A27D3">
              <w:rPr>
                <w:rFonts w:ascii="Arial" w:eastAsia="Times New Roman" w:hAnsi="Arial" w:cs="Arial"/>
                <w:sz w:val="24"/>
                <w:szCs w:val="24"/>
                <w:bdr w:val="none" w:sz="0" w:space="0" w:color="auto" w:frame="1"/>
                <w:lang w:eastAsia="es-MX"/>
              </w:rPr>
              <w:t xml:space="preserve">divulgó </w:t>
            </w:r>
            <w:r w:rsidR="00195446" w:rsidRPr="002A27D3">
              <w:rPr>
                <w:rFonts w:ascii="Arial" w:eastAsia="Times New Roman" w:hAnsi="Arial" w:cs="Arial"/>
                <w:sz w:val="24"/>
                <w:szCs w:val="24"/>
                <w:bdr w:val="none" w:sz="0" w:space="0" w:color="auto" w:frame="1"/>
                <w:lang w:eastAsia="es-MX"/>
              </w:rPr>
              <w:t>sin el consentimiento de</w:t>
            </w:r>
            <w:r w:rsidR="00083E9F" w:rsidRPr="002A27D3">
              <w:rPr>
                <w:rFonts w:ascii="Arial" w:eastAsia="Times New Roman" w:hAnsi="Arial" w:cs="Arial"/>
                <w:sz w:val="24"/>
                <w:szCs w:val="24"/>
                <w:bdr w:val="none" w:sz="0" w:space="0" w:color="auto" w:frame="1"/>
                <w:lang w:eastAsia="es-MX"/>
              </w:rPr>
              <w:t xml:space="preserve"> la persona </w:t>
            </w:r>
            <w:r w:rsidR="004A28E7" w:rsidRPr="002A27D3">
              <w:rPr>
                <w:rFonts w:ascii="Arial" w:eastAsia="Times New Roman" w:hAnsi="Arial" w:cs="Arial"/>
                <w:sz w:val="24"/>
                <w:szCs w:val="24"/>
                <w:bdr w:val="none" w:sz="0" w:space="0" w:color="auto" w:frame="1"/>
                <w:lang w:eastAsia="es-MX"/>
              </w:rPr>
              <w:t>titular</w:t>
            </w:r>
            <w:r w:rsidR="00083E9F" w:rsidRPr="002A27D3">
              <w:rPr>
                <w:rFonts w:ascii="Arial" w:eastAsia="Times New Roman" w:hAnsi="Arial" w:cs="Arial"/>
                <w:sz w:val="24"/>
                <w:szCs w:val="24"/>
                <w:bdr w:val="none" w:sz="0" w:space="0" w:color="auto" w:frame="1"/>
                <w:lang w:eastAsia="es-MX"/>
              </w:rPr>
              <w:t xml:space="preserve"> de los mismos</w:t>
            </w:r>
            <w:r w:rsidR="00195446"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en los términos siguientes:</w:t>
            </w:r>
          </w:p>
          <w:p w14:paraId="62A93C4A" w14:textId="01BBD6D2" w:rsidR="00945CC4" w:rsidRPr="002A27D3" w:rsidRDefault="00945CC4" w:rsidP="00E44449">
            <w:pPr>
              <w:spacing w:after="0" w:line="360" w:lineRule="auto"/>
              <w:ind w:right="309"/>
              <w:jc w:val="both"/>
              <w:textAlignment w:val="baseline"/>
              <w:rPr>
                <w:rFonts w:ascii="Arial" w:eastAsia="Times New Roman" w:hAnsi="Arial" w:cs="Arial"/>
                <w:sz w:val="24"/>
                <w:szCs w:val="24"/>
                <w:bdr w:val="none" w:sz="0" w:space="0" w:color="auto" w:frame="1"/>
                <w:lang w:eastAsia="es-MX"/>
              </w:rPr>
            </w:pPr>
          </w:p>
          <w:p w14:paraId="5A87A1D2" w14:textId="406CFEC1" w:rsidR="00EA1EF8" w:rsidRPr="002A27D3" w:rsidRDefault="00EA1EF8" w:rsidP="00DC469E">
            <w:pPr>
              <w:pStyle w:val="Prrafodelista"/>
              <w:numPr>
                <w:ilvl w:val="0"/>
                <w:numId w:val="10"/>
              </w:numPr>
              <w:spacing w:line="360" w:lineRule="auto"/>
              <w:jc w:val="both"/>
              <w:rPr>
                <w:rFonts w:ascii="Arial" w:eastAsia="Arial" w:hAnsi="Arial" w:cs="Arial"/>
                <w:b/>
                <w:sz w:val="24"/>
                <w:szCs w:val="24"/>
                <w:lang w:eastAsia="es-ES"/>
              </w:rPr>
            </w:pPr>
            <w:r w:rsidRPr="002A27D3">
              <w:rPr>
                <w:rFonts w:ascii="Arial" w:eastAsia="Arial" w:hAnsi="Arial" w:cs="Arial"/>
                <w:b/>
                <w:sz w:val="24"/>
                <w:szCs w:val="24"/>
              </w:rPr>
              <w:t>Registro Federal de Contribuyentes, RFC de personas físicas.</w:t>
            </w:r>
          </w:p>
          <w:p w14:paraId="65B19FA3" w14:textId="0D9EB225" w:rsidR="00EA1EF8" w:rsidRPr="002A27D3" w:rsidRDefault="00EA1EF8" w:rsidP="00EA1EF8">
            <w:pPr>
              <w:spacing w:line="360" w:lineRule="auto"/>
              <w:ind w:right="80"/>
              <w:jc w:val="both"/>
              <w:rPr>
                <w:rFonts w:ascii="Arial" w:eastAsia="Arial" w:hAnsi="Arial" w:cs="Arial"/>
                <w:sz w:val="24"/>
                <w:szCs w:val="24"/>
              </w:rPr>
            </w:pPr>
            <w:r w:rsidRPr="002A27D3">
              <w:rPr>
                <w:rFonts w:ascii="Arial" w:eastAsia="Times New Roman" w:hAnsi="Arial" w:cs="Arial"/>
                <w:sz w:val="24"/>
                <w:szCs w:val="24"/>
              </w:rPr>
              <w:t xml:space="preserve">        </w:t>
            </w:r>
            <w:r w:rsidRPr="002A27D3">
              <w:rPr>
                <w:rFonts w:ascii="Arial" w:eastAsia="Arial" w:hAnsi="Arial" w:cs="Arial"/>
                <w:sz w:val="24"/>
                <w:szCs w:val="24"/>
              </w:rPr>
              <w:t>Las personas físicas tramitan su inscripción en el RFC con el único propósito de realizar mediante esa clave de identificación, operaciones o actividades de naturaleza fiscal.</w:t>
            </w:r>
          </w:p>
          <w:p w14:paraId="20F8D357" w14:textId="101D39A3" w:rsidR="00EA1EF8" w:rsidRPr="002A27D3" w:rsidRDefault="00EA1EF8" w:rsidP="00EA1EF8">
            <w:pPr>
              <w:spacing w:line="360" w:lineRule="auto"/>
              <w:ind w:right="80"/>
              <w:jc w:val="both"/>
              <w:rPr>
                <w:rFonts w:ascii="Arial" w:eastAsia="Arial" w:hAnsi="Arial" w:cs="Arial"/>
                <w:sz w:val="24"/>
                <w:szCs w:val="24"/>
              </w:rPr>
            </w:pPr>
            <w:r w:rsidRPr="002A27D3">
              <w:rPr>
                <w:rFonts w:ascii="Arial" w:eastAsia="Times New Roman" w:hAnsi="Arial" w:cs="Arial"/>
                <w:sz w:val="24"/>
                <w:szCs w:val="24"/>
              </w:rPr>
              <w:t xml:space="preserve">        </w:t>
            </w:r>
            <w:r w:rsidRPr="002A27D3">
              <w:rPr>
                <w:rFonts w:ascii="Arial" w:eastAsia="Arial" w:hAnsi="Arial" w:cs="Arial"/>
                <w:sz w:val="24"/>
                <w:szCs w:val="24"/>
              </w:rPr>
              <w:t>En el artículo 79, fracción IV</w:t>
            </w:r>
            <w:r w:rsidRPr="002A27D3">
              <w:rPr>
                <w:rStyle w:val="Refdenotaalpie"/>
                <w:rFonts w:ascii="Arial" w:eastAsia="Arial" w:hAnsi="Arial" w:cs="Arial"/>
                <w:sz w:val="24"/>
                <w:szCs w:val="24"/>
              </w:rPr>
              <w:footnoteReference w:id="4"/>
            </w:r>
            <w:r w:rsidRPr="002A27D3">
              <w:rPr>
                <w:rFonts w:ascii="Arial" w:eastAsia="Arial" w:hAnsi="Arial" w:cs="Arial"/>
                <w:sz w:val="24"/>
                <w:szCs w:val="24"/>
              </w:rPr>
              <w:t xml:space="preserve"> del Código Fiscal de la Federación se establece que utilizar la clave de registro no asignada por la autoridad se constituye como una infracción en materia fiscal. Lo anterior, toda vez que dicha clave tiene como propósito hacer identificable a la persona respecto de una situación fiscal determinada.</w:t>
            </w:r>
          </w:p>
          <w:p w14:paraId="4B4B77E7" w14:textId="7CA95392" w:rsidR="00EA1EF8" w:rsidRPr="002A27D3" w:rsidRDefault="00EA1EF8" w:rsidP="00EA1EF8">
            <w:pPr>
              <w:spacing w:line="360" w:lineRule="auto"/>
              <w:ind w:left="40" w:right="60" w:firstLine="7"/>
              <w:jc w:val="both"/>
              <w:rPr>
                <w:rFonts w:ascii="Arial" w:eastAsia="Arial" w:hAnsi="Arial" w:cs="Arial"/>
                <w:sz w:val="24"/>
                <w:szCs w:val="24"/>
              </w:rPr>
            </w:pPr>
            <w:r w:rsidRPr="002A27D3">
              <w:rPr>
                <w:rFonts w:ascii="Arial" w:eastAsia="Arial" w:hAnsi="Arial" w:cs="Arial"/>
                <w:sz w:val="24"/>
                <w:szCs w:val="24"/>
              </w:rPr>
              <w:t xml:space="preserve">      En ese sentido, el RFC vinculado al nombre de su titular, permite identificar la edad de la persona, así como su homoclave, la cual es única e irrepetible y determina justamente la identificación de dicha persona para efectos fiscales, por lo que, en principio es un dato personal.</w:t>
            </w:r>
          </w:p>
          <w:p w14:paraId="2475966D" w14:textId="29EBFD62" w:rsidR="00EA1EF8" w:rsidRPr="002A27D3" w:rsidRDefault="00EA1EF8" w:rsidP="00EA1EF8">
            <w:pPr>
              <w:spacing w:line="360" w:lineRule="auto"/>
              <w:ind w:left="40" w:right="60" w:firstLine="7"/>
              <w:jc w:val="both"/>
              <w:rPr>
                <w:rFonts w:ascii="Arial" w:eastAsia="Arial" w:hAnsi="Arial" w:cs="Arial"/>
                <w:sz w:val="24"/>
                <w:szCs w:val="24"/>
              </w:rPr>
            </w:pPr>
            <w:r w:rsidRPr="002A27D3">
              <w:rPr>
                <w:rFonts w:ascii="Arial" w:eastAsia="Arial" w:hAnsi="Arial" w:cs="Arial"/>
                <w:sz w:val="24"/>
                <w:szCs w:val="24"/>
              </w:rPr>
              <w:t xml:space="preserve">      Lo anterior se corrobora con los Criterios 19/17, de Segunda Época, aprobados por el Instituto Nacional de Transparencia, Acceso a la Información y Protección de Datos, INAI, que a la letra dicen:</w:t>
            </w:r>
          </w:p>
          <w:p w14:paraId="22F93C6A" w14:textId="6012BAB2" w:rsidR="00EA1EF8" w:rsidRPr="002A27D3" w:rsidRDefault="00EA1EF8" w:rsidP="00EA1EF8">
            <w:pPr>
              <w:spacing w:before="120" w:after="120" w:line="360" w:lineRule="auto"/>
              <w:ind w:left="1101" w:right="974"/>
              <w:jc w:val="both"/>
              <w:rPr>
                <w:rFonts w:ascii="Arial" w:eastAsia="Arial" w:hAnsi="Arial" w:cs="Arial"/>
                <w:iCs/>
                <w:sz w:val="18"/>
                <w:szCs w:val="18"/>
              </w:rPr>
            </w:pPr>
            <w:r w:rsidRPr="002A27D3">
              <w:rPr>
                <w:rFonts w:ascii="Arial" w:eastAsia="Arial" w:hAnsi="Arial" w:cs="Arial"/>
                <w:i/>
                <w:iCs/>
                <w:sz w:val="18"/>
                <w:szCs w:val="18"/>
              </w:rPr>
              <w:t>“</w:t>
            </w:r>
            <w:r w:rsidRPr="002A27D3">
              <w:rPr>
                <w:rFonts w:ascii="Arial" w:hAnsi="Arial" w:cs="Arial"/>
                <w:b/>
                <w:bCs/>
                <w:i/>
                <w:iCs/>
                <w:sz w:val="18"/>
                <w:szCs w:val="18"/>
              </w:rPr>
              <w:t xml:space="preserve">Registro Federal de Contribuyentes (RFC) de personas físicas. </w:t>
            </w:r>
            <w:r w:rsidRPr="002A27D3">
              <w:rPr>
                <w:rFonts w:ascii="Arial" w:hAnsi="Arial" w:cs="Arial"/>
                <w:bCs/>
                <w:i/>
                <w:iCs/>
                <w:sz w:val="18"/>
                <w:szCs w:val="18"/>
              </w:rPr>
              <w:t>E</w:t>
            </w:r>
            <w:r w:rsidRPr="002A27D3">
              <w:rPr>
                <w:rFonts w:ascii="Arial" w:hAnsi="Arial" w:cs="Arial"/>
                <w:i/>
                <w:iCs/>
                <w:sz w:val="18"/>
                <w:szCs w:val="18"/>
              </w:rPr>
              <w:t>l RFC es una clave de carácter fiscal, única e irrepetible, que permite identificar al titular, su edad y fecha de nacimiento, por lo que es un dato personal de carácter confidencial.</w:t>
            </w:r>
            <w:r w:rsidRPr="002A27D3">
              <w:rPr>
                <w:rFonts w:ascii="Arial" w:eastAsia="Arial" w:hAnsi="Arial" w:cs="Arial"/>
                <w:i/>
                <w:iCs/>
                <w:sz w:val="18"/>
                <w:szCs w:val="18"/>
              </w:rPr>
              <w:t>”.</w:t>
            </w:r>
            <w:r w:rsidR="006A5CAF" w:rsidRPr="002A27D3">
              <w:rPr>
                <w:rFonts w:ascii="Arial" w:eastAsia="Arial" w:hAnsi="Arial" w:cs="Arial"/>
                <w:i/>
                <w:iCs/>
                <w:sz w:val="18"/>
                <w:szCs w:val="18"/>
              </w:rPr>
              <w:t xml:space="preserve"> </w:t>
            </w:r>
            <w:r w:rsidR="006A5CAF" w:rsidRPr="002A27D3">
              <w:rPr>
                <w:rFonts w:ascii="Arial" w:eastAsia="Arial" w:hAnsi="Arial" w:cs="Arial"/>
                <w:iCs/>
                <w:sz w:val="18"/>
                <w:szCs w:val="18"/>
              </w:rPr>
              <w:t>SIC.</w:t>
            </w:r>
          </w:p>
          <w:p w14:paraId="4991179B" w14:textId="77777777" w:rsidR="00163876" w:rsidRPr="002A27D3" w:rsidRDefault="00163876" w:rsidP="00EA1EF8">
            <w:pPr>
              <w:spacing w:before="120" w:after="120" w:line="360" w:lineRule="auto"/>
              <w:ind w:left="1101" w:right="974"/>
              <w:jc w:val="both"/>
              <w:rPr>
                <w:rFonts w:ascii="Arial" w:eastAsia="Arial" w:hAnsi="Arial" w:cs="Arial"/>
                <w:iCs/>
                <w:sz w:val="18"/>
                <w:szCs w:val="18"/>
              </w:rPr>
            </w:pPr>
          </w:p>
          <w:p w14:paraId="1A3A5130" w14:textId="4F259A37" w:rsidR="002361B7" w:rsidRPr="002A27D3" w:rsidRDefault="00EA1EF8" w:rsidP="002361B7">
            <w:pPr>
              <w:spacing w:line="360" w:lineRule="auto"/>
              <w:ind w:left="20" w:right="124" w:firstLine="12"/>
              <w:jc w:val="both"/>
              <w:rPr>
                <w:rFonts w:ascii="Arial" w:eastAsia="Arial" w:hAnsi="Arial" w:cs="Arial"/>
                <w:sz w:val="24"/>
                <w:szCs w:val="24"/>
              </w:rPr>
            </w:pPr>
            <w:r w:rsidRPr="002A27D3">
              <w:rPr>
                <w:rFonts w:ascii="Arial" w:eastAsia="Arial" w:hAnsi="Arial" w:cs="Arial"/>
                <w:sz w:val="24"/>
                <w:szCs w:val="24"/>
              </w:rPr>
              <w:t xml:space="preserve">     </w:t>
            </w:r>
            <w:r w:rsidR="002361B7" w:rsidRPr="002A27D3">
              <w:rPr>
                <w:rFonts w:ascii="Arial" w:eastAsia="Arial" w:hAnsi="Arial" w:cs="Arial"/>
                <w:sz w:val="24"/>
                <w:szCs w:val="24"/>
              </w:rPr>
              <w:t>En este sentido, el RFC al caso que nos aplica, es confidencial con fundamento en el artículo 138 de la Ley de Transparencia y Acceso a la Información Pública del Estado.</w:t>
            </w:r>
          </w:p>
          <w:p w14:paraId="709A2132" w14:textId="30AD3F24" w:rsidR="006A5CAF" w:rsidRPr="002A27D3" w:rsidRDefault="006A5CAF" w:rsidP="002361B7">
            <w:pPr>
              <w:spacing w:line="360" w:lineRule="auto"/>
              <w:ind w:left="20" w:right="124" w:firstLine="12"/>
              <w:jc w:val="both"/>
              <w:rPr>
                <w:rFonts w:ascii="Arial" w:eastAsia="Arial" w:hAnsi="Arial" w:cs="Arial"/>
                <w:sz w:val="24"/>
                <w:szCs w:val="24"/>
              </w:rPr>
            </w:pPr>
          </w:p>
          <w:p w14:paraId="416352A7" w14:textId="77777777" w:rsidR="006A5CAF" w:rsidRPr="002A27D3" w:rsidRDefault="006A5CAF" w:rsidP="00DC469E">
            <w:pPr>
              <w:pStyle w:val="Prrafodelista"/>
              <w:numPr>
                <w:ilvl w:val="0"/>
                <w:numId w:val="10"/>
              </w:numPr>
              <w:spacing w:line="360" w:lineRule="auto"/>
              <w:ind w:right="-17"/>
              <w:jc w:val="both"/>
              <w:rPr>
                <w:rFonts w:ascii="Arial" w:eastAsia="Arial" w:hAnsi="Arial" w:cs="Arial"/>
                <w:sz w:val="24"/>
                <w:szCs w:val="24"/>
              </w:rPr>
            </w:pPr>
            <w:r w:rsidRPr="002A27D3">
              <w:rPr>
                <w:rFonts w:ascii="Arial" w:eastAsia="Arial" w:hAnsi="Arial" w:cs="Arial"/>
                <w:b/>
                <w:bCs/>
                <w:sz w:val="24"/>
                <w:szCs w:val="24"/>
              </w:rPr>
              <w:lastRenderedPageBreak/>
              <w:t xml:space="preserve">Clave Única de Registro de Población (CURP). </w:t>
            </w:r>
            <w:r w:rsidRPr="002A27D3">
              <w:rPr>
                <w:rFonts w:ascii="Arial" w:eastAsia="Arial" w:hAnsi="Arial" w:cs="Arial"/>
                <w:sz w:val="24"/>
                <w:szCs w:val="24"/>
              </w:rPr>
              <w:t xml:space="preserve"> </w:t>
            </w:r>
          </w:p>
          <w:p w14:paraId="1A66AF15" w14:textId="77777777" w:rsidR="006A5CAF" w:rsidRPr="002A27D3" w:rsidRDefault="006A5CAF" w:rsidP="006A5CAF">
            <w:pPr>
              <w:pStyle w:val="Prrafodelista"/>
              <w:spacing w:line="360" w:lineRule="auto"/>
              <w:ind w:left="0" w:right="-17"/>
              <w:jc w:val="both"/>
              <w:rPr>
                <w:rFonts w:ascii="Arial" w:eastAsia="Arial" w:hAnsi="Arial" w:cs="Arial"/>
                <w:sz w:val="24"/>
                <w:szCs w:val="24"/>
              </w:rPr>
            </w:pPr>
            <w:r w:rsidRPr="002A27D3">
              <w:rPr>
                <w:rFonts w:ascii="Arial" w:eastAsia="Arial" w:hAnsi="Arial" w:cs="Arial"/>
                <w:sz w:val="24"/>
                <w:szCs w:val="24"/>
              </w:rPr>
              <w:t xml:space="preserve">      La Clave Única de Registro de Población, es un instrumento que sirve para registrar en forma individual a todos los habitantes de México, nacionales y extranjeros, así como a las mexicanas y los mexicanos que radican en otros países, en los registros de personas de las dependencias y entidades de la Administración Pública Federal.</w:t>
            </w:r>
          </w:p>
          <w:p w14:paraId="70576702" w14:textId="77777777" w:rsidR="006A5CAF" w:rsidRPr="002A27D3" w:rsidRDefault="006A5CAF" w:rsidP="006A5CAF">
            <w:pPr>
              <w:spacing w:line="360" w:lineRule="auto"/>
              <w:ind w:left="20" w:right="-17" w:hanging="4"/>
              <w:jc w:val="both"/>
              <w:rPr>
                <w:rFonts w:ascii="Arial" w:eastAsia="Arial" w:hAnsi="Arial" w:cs="Arial"/>
                <w:sz w:val="24"/>
                <w:szCs w:val="24"/>
              </w:rPr>
            </w:pPr>
            <w:r w:rsidRPr="002A27D3">
              <w:rPr>
                <w:rFonts w:ascii="Arial" w:eastAsia="Arial" w:hAnsi="Arial" w:cs="Arial"/>
                <w:sz w:val="24"/>
                <w:szCs w:val="24"/>
              </w:rPr>
              <w:t xml:space="preserve">     Al respecto, resulta aplicable por analogía el Criterio 18/17, Segunda Época, emitido por el Pleno del INAI, el cual señala lo siguiente:</w:t>
            </w:r>
          </w:p>
          <w:p w14:paraId="6417A246" w14:textId="77777777" w:rsidR="006A5CAF" w:rsidRPr="002A27D3" w:rsidRDefault="006A5CAF" w:rsidP="006A5CAF">
            <w:pPr>
              <w:spacing w:line="360" w:lineRule="auto"/>
              <w:ind w:left="1116" w:right="976"/>
              <w:jc w:val="both"/>
              <w:rPr>
                <w:rFonts w:ascii="Arial" w:hAnsi="Arial" w:cs="Arial"/>
                <w:iCs/>
                <w:sz w:val="18"/>
                <w:szCs w:val="18"/>
              </w:rPr>
            </w:pPr>
            <w:r w:rsidRPr="002A27D3">
              <w:rPr>
                <w:rFonts w:ascii="Arial" w:eastAsia="Arial" w:hAnsi="Arial" w:cs="Arial"/>
                <w:i/>
                <w:iCs/>
                <w:sz w:val="18"/>
                <w:szCs w:val="18"/>
              </w:rPr>
              <w:t xml:space="preserve">“Clave Única de Registro de Población (CURP). La Clave Única de Registro de Población se integra por datos personales que sólo conciernen al particular titular de la misma, como lo son su nombre, apellidos, fecha de nacimiento, lugar de nacimiento y sexo. Dichos datos, constituyen información que distingue plenamente a una persona física del resto de los habitantes del país, por lo que la CURP está considerada como información confidencial.”. </w:t>
            </w:r>
            <w:r w:rsidRPr="002A27D3">
              <w:rPr>
                <w:rFonts w:ascii="Arial" w:eastAsia="Arial" w:hAnsi="Arial" w:cs="Arial"/>
                <w:iCs/>
                <w:sz w:val="18"/>
                <w:szCs w:val="18"/>
              </w:rPr>
              <w:t>SIC.</w:t>
            </w:r>
          </w:p>
          <w:p w14:paraId="79B93CA8" w14:textId="7CAEA48C" w:rsidR="006A5CAF" w:rsidRPr="002A27D3" w:rsidRDefault="006A5CAF" w:rsidP="006A5CAF">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De conformidad con lo señalado, resulta procedente considerar como confidencial la CURP de cualquier persona de conformidad con el artículo 138 de la Ley de Transparencia y Acceso a la Información Pública del estado de San Luis Potosí.</w:t>
            </w:r>
          </w:p>
          <w:p w14:paraId="52EB9B0D" w14:textId="77777777" w:rsidR="0091609A" w:rsidRPr="002A27D3" w:rsidRDefault="0091609A" w:rsidP="006A5CAF">
            <w:pPr>
              <w:spacing w:line="360" w:lineRule="auto"/>
              <w:ind w:left="20" w:right="-17" w:firstLine="5"/>
              <w:jc w:val="both"/>
              <w:rPr>
                <w:rFonts w:ascii="Arial" w:eastAsia="Arial" w:hAnsi="Arial" w:cs="Arial"/>
                <w:sz w:val="24"/>
                <w:szCs w:val="24"/>
              </w:rPr>
            </w:pPr>
          </w:p>
          <w:p w14:paraId="4BA50682" w14:textId="77777777" w:rsidR="0091609A" w:rsidRPr="002A27D3" w:rsidRDefault="0091609A" w:rsidP="00DC469E">
            <w:pPr>
              <w:pStyle w:val="Prrafodelista"/>
              <w:numPr>
                <w:ilvl w:val="0"/>
                <w:numId w:val="10"/>
              </w:numPr>
              <w:spacing w:line="360" w:lineRule="auto"/>
              <w:ind w:right="-17"/>
              <w:jc w:val="both"/>
              <w:rPr>
                <w:rFonts w:ascii="Arial" w:eastAsia="Arial" w:hAnsi="Arial" w:cs="Arial"/>
                <w:b/>
                <w:sz w:val="24"/>
                <w:szCs w:val="24"/>
              </w:rPr>
            </w:pPr>
            <w:r w:rsidRPr="002A27D3">
              <w:rPr>
                <w:rFonts w:ascii="Arial" w:eastAsia="Arial" w:hAnsi="Arial" w:cs="Arial"/>
                <w:b/>
                <w:sz w:val="24"/>
                <w:szCs w:val="24"/>
              </w:rPr>
              <w:t>Código QR.</w:t>
            </w:r>
          </w:p>
          <w:p w14:paraId="14F7955A" w14:textId="0E111340" w:rsidR="0091609A" w:rsidRPr="002A27D3" w:rsidRDefault="00DF1F21" w:rsidP="0091609A">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w:t>
            </w:r>
            <w:r w:rsidR="0091609A" w:rsidRPr="002A27D3">
              <w:rPr>
                <w:rFonts w:ascii="Arial" w:eastAsia="Arial" w:hAnsi="Arial" w:cs="Arial"/>
                <w:sz w:val="24"/>
                <w:szCs w:val="24"/>
              </w:rPr>
              <w:t xml:space="preserve">Un código QR (del inglés Quick Response </w:t>
            </w:r>
            <w:proofErr w:type="spellStart"/>
            <w:r w:rsidR="0091609A" w:rsidRPr="002A27D3">
              <w:rPr>
                <w:rFonts w:ascii="Arial" w:eastAsia="Arial" w:hAnsi="Arial" w:cs="Arial"/>
                <w:sz w:val="24"/>
                <w:szCs w:val="24"/>
              </w:rPr>
              <w:t>code</w:t>
            </w:r>
            <w:proofErr w:type="spellEnd"/>
            <w:r w:rsidR="0091609A" w:rsidRPr="002A27D3">
              <w:rPr>
                <w:rFonts w:ascii="Arial" w:eastAsia="Arial" w:hAnsi="Arial" w:cs="Arial"/>
                <w:sz w:val="24"/>
                <w:szCs w:val="24"/>
              </w:rPr>
              <w:t>, “código de respuesta rápida”) es la evolución del código de barras.</w:t>
            </w:r>
          </w:p>
          <w:p w14:paraId="41B9EF8B" w14:textId="2E4CB173" w:rsidR="0091609A" w:rsidRPr="002A27D3" w:rsidRDefault="00DF1F21" w:rsidP="0091609A">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w:t>
            </w:r>
            <w:r w:rsidR="0091609A" w:rsidRPr="002A27D3">
              <w:rPr>
                <w:rFonts w:ascii="Arial" w:eastAsia="Arial" w:hAnsi="Arial" w:cs="Arial"/>
                <w:sz w:val="24"/>
                <w:szCs w:val="24"/>
              </w:rPr>
              <w:t>Es un módulo para almacenar información en una matriz de puntos o en un código de barras bidimensional, el cual presenta tres cuadrados en las esquinas que permiten detectar la posición del código al lector.</w:t>
            </w:r>
          </w:p>
          <w:p w14:paraId="015F428D" w14:textId="3B3FCD05" w:rsidR="00C57B16" w:rsidRPr="002A27D3" w:rsidRDefault="00DF1F21" w:rsidP="0091609A">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w:t>
            </w:r>
            <w:r w:rsidR="0091609A" w:rsidRPr="002A27D3">
              <w:rPr>
                <w:rFonts w:ascii="Arial" w:eastAsia="Arial" w:hAnsi="Arial" w:cs="Arial"/>
                <w:sz w:val="24"/>
                <w:szCs w:val="24"/>
              </w:rPr>
              <w:t xml:space="preserve">Consisten en códigos de barras que almacenan información, actualmente adaptados a los dispositivos electrónicos como </w:t>
            </w:r>
            <w:proofErr w:type="spellStart"/>
            <w:r w:rsidR="0091609A" w:rsidRPr="002A27D3">
              <w:rPr>
                <w:rFonts w:ascii="Arial" w:eastAsia="Arial" w:hAnsi="Arial" w:cs="Arial"/>
                <w:sz w:val="24"/>
                <w:szCs w:val="24"/>
              </w:rPr>
              <w:t>smartphone</w:t>
            </w:r>
            <w:proofErr w:type="spellEnd"/>
            <w:r w:rsidR="0091609A" w:rsidRPr="002A27D3">
              <w:rPr>
                <w:rFonts w:ascii="Arial" w:eastAsia="Arial" w:hAnsi="Arial" w:cs="Arial"/>
                <w:sz w:val="24"/>
                <w:szCs w:val="24"/>
              </w:rPr>
              <w:t xml:space="preserve"> o una tableta, permitiendo descifrar el código y traslada directamente a un enlace o archivo, decodificando la información encriptada, por lo que daría cuenta de la información confidencial de personas f</w:t>
            </w:r>
            <w:r w:rsidRPr="002A27D3">
              <w:rPr>
                <w:rFonts w:ascii="Arial" w:eastAsia="Arial" w:hAnsi="Arial" w:cs="Arial"/>
                <w:sz w:val="24"/>
                <w:szCs w:val="24"/>
              </w:rPr>
              <w:t>ísicas, es decir, al acceder a e</w:t>
            </w:r>
            <w:r w:rsidR="0091609A" w:rsidRPr="002A27D3">
              <w:rPr>
                <w:rFonts w:ascii="Arial" w:eastAsia="Arial" w:hAnsi="Arial" w:cs="Arial"/>
                <w:sz w:val="24"/>
                <w:szCs w:val="24"/>
              </w:rPr>
              <w:t xml:space="preserve">stos, sería posible obtener </w:t>
            </w:r>
            <w:r w:rsidRPr="002A27D3">
              <w:rPr>
                <w:rFonts w:ascii="Arial" w:eastAsia="Arial" w:hAnsi="Arial" w:cs="Arial"/>
                <w:sz w:val="24"/>
                <w:szCs w:val="24"/>
              </w:rPr>
              <w:t>el contenido del documento</w:t>
            </w:r>
            <w:r w:rsidR="0091609A" w:rsidRPr="002A27D3">
              <w:rPr>
                <w:rFonts w:ascii="Arial" w:eastAsia="Arial" w:hAnsi="Arial" w:cs="Arial"/>
                <w:sz w:val="24"/>
                <w:szCs w:val="24"/>
              </w:rPr>
              <w:t xml:space="preserve"> en versión íntegra, por lo que se harían visibles diversos datos personales de naturaleza confidencial de carácter </w:t>
            </w:r>
            <w:r w:rsidRPr="002A27D3">
              <w:rPr>
                <w:rFonts w:ascii="Arial" w:eastAsia="Arial" w:hAnsi="Arial" w:cs="Arial"/>
                <w:sz w:val="24"/>
                <w:szCs w:val="24"/>
              </w:rPr>
              <w:t>identificativo</w:t>
            </w:r>
            <w:r w:rsidR="0091609A" w:rsidRPr="002A27D3">
              <w:rPr>
                <w:rFonts w:ascii="Arial" w:eastAsia="Arial" w:hAnsi="Arial" w:cs="Arial"/>
                <w:sz w:val="24"/>
                <w:szCs w:val="24"/>
              </w:rPr>
              <w:t xml:space="preserve">, de modo que, es procedente </w:t>
            </w:r>
            <w:r w:rsidR="0091609A" w:rsidRPr="002A27D3">
              <w:rPr>
                <w:rFonts w:ascii="Arial" w:eastAsia="Arial" w:hAnsi="Arial" w:cs="Arial"/>
                <w:sz w:val="24"/>
                <w:szCs w:val="24"/>
              </w:rPr>
              <w:lastRenderedPageBreak/>
              <w:t>considerarlo como confidencial con fundamento en el artículo 138 de la Ley de Transparencia y Acceso a la Información Pública del Estado.</w:t>
            </w:r>
          </w:p>
          <w:p w14:paraId="19A905EC" w14:textId="21BD8B28" w:rsidR="001677AD" w:rsidRPr="002A27D3" w:rsidRDefault="001677AD" w:rsidP="0091609A">
            <w:pPr>
              <w:spacing w:line="360" w:lineRule="auto"/>
              <w:ind w:left="20" w:right="-17" w:firstLine="5"/>
              <w:jc w:val="both"/>
              <w:rPr>
                <w:rFonts w:ascii="Arial" w:eastAsia="Arial" w:hAnsi="Arial" w:cs="Arial"/>
                <w:sz w:val="24"/>
                <w:szCs w:val="24"/>
              </w:rPr>
            </w:pPr>
          </w:p>
          <w:p w14:paraId="7E8B892C" w14:textId="77777777" w:rsidR="001677AD" w:rsidRPr="002A27D3" w:rsidRDefault="001677AD" w:rsidP="00DC469E">
            <w:pPr>
              <w:pStyle w:val="Prrafodelista"/>
              <w:numPr>
                <w:ilvl w:val="0"/>
                <w:numId w:val="10"/>
              </w:numPr>
              <w:spacing w:line="360" w:lineRule="auto"/>
              <w:ind w:right="-17"/>
              <w:jc w:val="both"/>
              <w:rPr>
                <w:rFonts w:ascii="Arial" w:eastAsia="Arial" w:hAnsi="Arial" w:cs="Arial"/>
                <w:b/>
                <w:sz w:val="24"/>
                <w:szCs w:val="24"/>
              </w:rPr>
            </w:pPr>
            <w:r w:rsidRPr="002A27D3">
              <w:rPr>
                <w:rFonts w:ascii="Arial" w:eastAsia="Arial" w:hAnsi="Arial" w:cs="Arial"/>
                <w:b/>
                <w:sz w:val="24"/>
                <w:szCs w:val="24"/>
              </w:rPr>
              <w:t>Folio fiscal.</w:t>
            </w:r>
          </w:p>
          <w:p w14:paraId="7172C0CD" w14:textId="2299F68F" w:rsidR="001677AD" w:rsidRPr="002A27D3" w:rsidRDefault="001677AD" w:rsidP="001677AD">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w:t>
            </w:r>
            <w:r w:rsidR="0090687C" w:rsidRPr="002A27D3">
              <w:rPr>
                <w:rFonts w:ascii="Arial" w:eastAsia="Arial" w:hAnsi="Arial" w:cs="Arial"/>
                <w:sz w:val="24"/>
                <w:szCs w:val="24"/>
              </w:rPr>
              <w:t xml:space="preserve"> </w:t>
            </w:r>
            <w:r w:rsidRPr="002A27D3">
              <w:rPr>
                <w:rFonts w:ascii="Arial" w:eastAsia="Arial" w:hAnsi="Arial" w:cs="Arial"/>
                <w:sz w:val="24"/>
                <w:szCs w:val="24"/>
              </w:rPr>
              <w:t>Por lo que respecta al número de folio del recibo, se tiene que este corresponde al número del recibo emitido, el cual permite identificar el documento emitido.</w:t>
            </w:r>
          </w:p>
          <w:p w14:paraId="616326FC" w14:textId="786B8F5F" w:rsidR="0090687C" w:rsidRPr="002A27D3" w:rsidRDefault="0090687C" w:rsidP="0090687C">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El recibo de nómina es el documento que refleja la remuneración o pago que recibe un empleado por parte de su empresa o lugar de trabajo por la prestación de sus servicios laborales</w:t>
            </w:r>
            <w:r w:rsidR="00FA7964" w:rsidRPr="002A27D3">
              <w:rPr>
                <w:rFonts w:ascii="Arial" w:eastAsia="Arial" w:hAnsi="Arial" w:cs="Arial"/>
                <w:sz w:val="24"/>
                <w:szCs w:val="24"/>
              </w:rPr>
              <w:t xml:space="preserve"> y qué parte del mismo ingresa el Estado a través de la Seguridad Social y Hacienda</w:t>
            </w:r>
            <w:r w:rsidRPr="002A27D3">
              <w:rPr>
                <w:rFonts w:ascii="Arial" w:eastAsia="Arial" w:hAnsi="Arial" w:cs="Arial"/>
                <w:sz w:val="24"/>
                <w:szCs w:val="24"/>
              </w:rPr>
              <w:t>. Este recibo es personal, por lo cual contiene datos que solo te pertenecen a la persona trabajadora.</w:t>
            </w:r>
          </w:p>
          <w:p w14:paraId="51681D5B" w14:textId="7FE18357" w:rsidR="00FA7964" w:rsidRPr="002A27D3" w:rsidRDefault="00FA7964" w:rsidP="0090687C">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Los patrones están obligados a emitir y entregar los recibos de nómina en Comprobante Fiscal Digital por Internet (CFDI), para dar cumplimiento con la legislación fiscal.</w:t>
            </w:r>
          </w:p>
          <w:p w14:paraId="216C890B" w14:textId="66790981" w:rsidR="008048D0" w:rsidRPr="002A27D3" w:rsidRDefault="008048D0" w:rsidP="008048D0">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w:t>
            </w:r>
            <w:r w:rsidRPr="002A27D3">
              <w:rPr>
                <w:rFonts w:ascii="Arial" w:eastAsia="Arial" w:hAnsi="Arial" w:cs="Arial"/>
                <w:sz w:val="24"/>
                <w:szCs w:val="24"/>
              </w:rPr>
              <w:t>De manera que</w:t>
            </w:r>
            <w:r w:rsidRPr="002A27D3">
              <w:rPr>
                <w:rFonts w:ascii="Arial" w:eastAsia="Arial" w:hAnsi="Arial" w:cs="Arial"/>
                <w:sz w:val="24"/>
                <w:szCs w:val="24"/>
              </w:rPr>
              <w:t>,</w:t>
            </w:r>
            <w:r w:rsidRPr="002A27D3">
              <w:rPr>
                <w:rFonts w:ascii="Arial" w:eastAsia="Arial" w:hAnsi="Arial" w:cs="Arial"/>
                <w:sz w:val="24"/>
                <w:szCs w:val="24"/>
              </w:rPr>
              <w:t xml:space="preserve"> el folio fiscal permite</w:t>
            </w:r>
            <w:r w:rsidR="001F7607" w:rsidRPr="002A27D3">
              <w:rPr>
                <w:rFonts w:ascii="Arial" w:eastAsia="Arial" w:hAnsi="Arial" w:cs="Arial"/>
                <w:sz w:val="24"/>
                <w:szCs w:val="24"/>
              </w:rPr>
              <w:t xml:space="preserve"> identificar la emisión de dicho recibo</w:t>
            </w:r>
            <w:r w:rsidRPr="002A27D3">
              <w:rPr>
                <w:rFonts w:ascii="Arial" w:eastAsia="Arial" w:hAnsi="Arial" w:cs="Arial"/>
                <w:sz w:val="24"/>
                <w:szCs w:val="24"/>
              </w:rPr>
              <w:t xml:space="preserve"> a efecto de no duplicar información.</w:t>
            </w:r>
          </w:p>
          <w:p w14:paraId="304D4EAF" w14:textId="2BA9697D" w:rsidR="001677AD" w:rsidRPr="002A27D3" w:rsidRDefault="001F7607" w:rsidP="001677AD">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w:t>
            </w:r>
            <w:r w:rsidR="001677AD" w:rsidRPr="002A27D3">
              <w:rPr>
                <w:rFonts w:ascii="Arial" w:eastAsia="Arial" w:hAnsi="Arial" w:cs="Arial"/>
                <w:sz w:val="24"/>
                <w:szCs w:val="24"/>
              </w:rPr>
              <w:t>En este sentido, sólo sirve para tener un control de l</w:t>
            </w:r>
            <w:r w:rsidRPr="002A27D3">
              <w:rPr>
                <w:rFonts w:ascii="Arial" w:eastAsia="Arial" w:hAnsi="Arial" w:cs="Arial"/>
                <w:sz w:val="24"/>
                <w:szCs w:val="24"/>
              </w:rPr>
              <w:t>os</w:t>
            </w:r>
            <w:r w:rsidR="001677AD" w:rsidRPr="002A27D3">
              <w:rPr>
                <w:rFonts w:ascii="Arial" w:eastAsia="Arial" w:hAnsi="Arial" w:cs="Arial"/>
                <w:sz w:val="24"/>
                <w:szCs w:val="24"/>
              </w:rPr>
              <w:t xml:space="preserve"> </w:t>
            </w:r>
            <w:r w:rsidRPr="002A27D3">
              <w:rPr>
                <w:rFonts w:ascii="Arial" w:eastAsia="Arial" w:hAnsi="Arial" w:cs="Arial"/>
                <w:sz w:val="24"/>
                <w:szCs w:val="24"/>
              </w:rPr>
              <w:t>recibos</w:t>
            </w:r>
            <w:r w:rsidR="001677AD" w:rsidRPr="002A27D3">
              <w:rPr>
                <w:rFonts w:ascii="Arial" w:eastAsia="Arial" w:hAnsi="Arial" w:cs="Arial"/>
                <w:sz w:val="24"/>
                <w:szCs w:val="24"/>
              </w:rPr>
              <w:t xml:space="preserve"> emitid</w:t>
            </w:r>
            <w:r w:rsidRPr="002A27D3">
              <w:rPr>
                <w:rFonts w:ascii="Arial" w:eastAsia="Arial" w:hAnsi="Arial" w:cs="Arial"/>
                <w:sz w:val="24"/>
                <w:szCs w:val="24"/>
              </w:rPr>
              <w:t>os</w:t>
            </w:r>
            <w:r w:rsidR="001677AD" w:rsidRPr="002A27D3">
              <w:rPr>
                <w:rFonts w:ascii="Arial" w:eastAsia="Arial" w:hAnsi="Arial" w:cs="Arial"/>
                <w:sz w:val="24"/>
                <w:szCs w:val="24"/>
              </w:rPr>
              <w:t xml:space="preserve"> y facilitar el rastreo en caso de búsqueda del documento fuente y en su caso llevar a cabo su consulta y/o cancelación en la página del Servicio de Administración Tributaria.</w:t>
            </w:r>
          </w:p>
          <w:p w14:paraId="7412F414" w14:textId="2E819832" w:rsidR="001677AD" w:rsidRPr="002A27D3" w:rsidRDefault="001F7607" w:rsidP="001677AD">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w:t>
            </w:r>
            <w:r w:rsidR="001677AD" w:rsidRPr="002A27D3">
              <w:rPr>
                <w:rFonts w:ascii="Arial" w:eastAsia="Arial" w:hAnsi="Arial" w:cs="Arial"/>
                <w:sz w:val="24"/>
                <w:szCs w:val="24"/>
              </w:rPr>
              <w:t xml:space="preserve">En tal virtud, podría considerarse que, mediante la publicidad del número de folio de la factura, se podría rastrear </w:t>
            </w:r>
            <w:r w:rsidRPr="002A27D3">
              <w:rPr>
                <w:rFonts w:ascii="Arial" w:eastAsia="Arial" w:hAnsi="Arial" w:cs="Arial"/>
                <w:sz w:val="24"/>
                <w:szCs w:val="24"/>
              </w:rPr>
              <w:t>el recibo</w:t>
            </w:r>
            <w:r w:rsidR="001677AD" w:rsidRPr="002A27D3">
              <w:rPr>
                <w:rFonts w:ascii="Arial" w:eastAsia="Arial" w:hAnsi="Arial" w:cs="Arial"/>
                <w:sz w:val="24"/>
                <w:szCs w:val="24"/>
              </w:rPr>
              <w:t xml:space="preserve"> emitid</w:t>
            </w:r>
            <w:r w:rsidRPr="002A27D3">
              <w:rPr>
                <w:rFonts w:ascii="Arial" w:eastAsia="Arial" w:hAnsi="Arial" w:cs="Arial"/>
                <w:sz w:val="24"/>
                <w:szCs w:val="24"/>
              </w:rPr>
              <w:t>o</w:t>
            </w:r>
            <w:r w:rsidR="001677AD" w:rsidRPr="002A27D3">
              <w:rPr>
                <w:rFonts w:ascii="Arial" w:eastAsia="Arial" w:hAnsi="Arial" w:cs="Arial"/>
                <w:sz w:val="24"/>
                <w:szCs w:val="24"/>
              </w:rPr>
              <w:t xml:space="preserve">, y en su caso, vulnerar el derecho a la protección de datos personales que se desprenden del documento fuente, en este caso, </w:t>
            </w:r>
            <w:r w:rsidRPr="002A27D3">
              <w:rPr>
                <w:rFonts w:ascii="Arial" w:eastAsia="Arial" w:hAnsi="Arial" w:cs="Arial"/>
                <w:sz w:val="24"/>
                <w:szCs w:val="24"/>
              </w:rPr>
              <w:t xml:space="preserve">el recibo </w:t>
            </w:r>
            <w:r w:rsidR="001677AD" w:rsidRPr="002A27D3">
              <w:rPr>
                <w:rFonts w:ascii="Arial" w:eastAsia="Arial" w:hAnsi="Arial" w:cs="Arial"/>
                <w:sz w:val="24"/>
                <w:szCs w:val="24"/>
              </w:rPr>
              <w:t>emitid</w:t>
            </w:r>
            <w:r w:rsidRPr="002A27D3">
              <w:rPr>
                <w:rFonts w:ascii="Arial" w:eastAsia="Arial" w:hAnsi="Arial" w:cs="Arial"/>
                <w:sz w:val="24"/>
                <w:szCs w:val="24"/>
              </w:rPr>
              <w:t>o</w:t>
            </w:r>
            <w:r w:rsidR="001677AD" w:rsidRPr="002A27D3">
              <w:rPr>
                <w:rFonts w:ascii="Arial" w:eastAsia="Arial" w:hAnsi="Arial" w:cs="Arial"/>
                <w:sz w:val="24"/>
                <w:szCs w:val="24"/>
              </w:rPr>
              <w:t>.</w:t>
            </w:r>
          </w:p>
          <w:p w14:paraId="7F904DDA" w14:textId="23E6EF1B" w:rsidR="001677AD" w:rsidRPr="002A27D3" w:rsidRDefault="005F2F8B" w:rsidP="001677AD">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t xml:space="preserve">      </w:t>
            </w:r>
            <w:r w:rsidR="001677AD" w:rsidRPr="002A27D3">
              <w:rPr>
                <w:rFonts w:ascii="Arial" w:eastAsia="Arial" w:hAnsi="Arial" w:cs="Arial"/>
                <w:sz w:val="24"/>
                <w:szCs w:val="24"/>
              </w:rPr>
              <w:t>En consecuencia, el folio fiscal de</w:t>
            </w:r>
            <w:r w:rsidRPr="002A27D3">
              <w:rPr>
                <w:rFonts w:ascii="Arial" w:eastAsia="Arial" w:hAnsi="Arial" w:cs="Arial"/>
                <w:sz w:val="24"/>
                <w:szCs w:val="24"/>
              </w:rPr>
              <w:t xml:space="preserve">l recibo de nómina es </w:t>
            </w:r>
            <w:r w:rsidR="001677AD" w:rsidRPr="002A27D3">
              <w:rPr>
                <w:rFonts w:ascii="Arial" w:eastAsia="Arial" w:hAnsi="Arial" w:cs="Arial"/>
                <w:sz w:val="24"/>
                <w:szCs w:val="24"/>
              </w:rPr>
              <w:t>información de carácter confidencial ya que</w:t>
            </w:r>
            <w:r w:rsidRPr="002A27D3">
              <w:rPr>
                <w:rFonts w:ascii="Arial" w:eastAsia="Arial" w:hAnsi="Arial" w:cs="Arial"/>
                <w:sz w:val="24"/>
                <w:szCs w:val="24"/>
              </w:rPr>
              <w:t xml:space="preserve"> da cuenta de datos personales de la persona titular de estos</w:t>
            </w:r>
            <w:r w:rsidR="001677AD" w:rsidRPr="002A27D3">
              <w:rPr>
                <w:rFonts w:ascii="Arial" w:eastAsia="Arial" w:hAnsi="Arial" w:cs="Arial"/>
                <w:sz w:val="24"/>
                <w:szCs w:val="24"/>
              </w:rPr>
              <w:t>, con fundamento en el artículo 138, primer párrafo de la Ley de Transparencia y Acces</w:t>
            </w:r>
            <w:r w:rsidR="007D287A" w:rsidRPr="002A27D3">
              <w:rPr>
                <w:rFonts w:ascii="Arial" w:eastAsia="Arial" w:hAnsi="Arial" w:cs="Arial"/>
                <w:sz w:val="24"/>
                <w:szCs w:val="24"/>
              </w:rPr>
              <w:t>o a la Información Pública del E</w:t>
            </w:r>
            <w:r w:rsidR="001677AD" w:rsidRPr="002A27D3">
              <w:rPr>
                <w:rFonts w:ascii="Arial" w:eastAsia="Arial" w:hAnsi="Arial" w:cs="Arial"/>
                <w:sz w:val="24"/>
                <w:szCs w:val="24"/>
              </w:rPr>
              <w:t>stado de San Luis Potosí.</w:t>
            </w:r>
          </w:p>
          <w:p w14:paraId="557BCEE3" w14:textId="1852084A" w:rsidR="001677AD" w:rsidRPr="002A27D3" w:rsidRDefault="001677AD" w:rsidP="0091609A">
            <w:pPr>
              <w:spacing w:line="360" w:lineRule="auto"/>
              <w:ind w:left="20" w:right="-17" w:firstLine="5"/>
              <w:jc w:val="both"/>
              <w:rPr>
                <w:rFonts w:ascii="Arial" w:eastAsia="Arial" w:hAnsi="Arial" w:cs="Arial"/>
                <w:b/>
                <w:sz w:val="24"/>
                <w:szCs w:val="24"/>
              </w:rPr>
            </w:pPr>
          </w:p>
          <w:p w14:paraId="0D24C158" w14:textId="77777777" w:rsidR="003540A6" w:rsidRPr="002A27D3" w:rsidRDefault="003540A6" w:rsidP="00DC469E">
            <w:pPr>
              <w:pStyle w:val="Prrafodelista"/>
              <w:numPr>
                <w:ilvl w:val="0"/>
                <w:numId w:val="11"/>
              </w:numPr>
              <w:spacing w:line="360" w:lineRule="auto"/>
              <w:ind w:right="-17"/>
              <w:jc w:val="both"/>
              <w:rPr>
                <w:rFonts w:ascii="Arial" w:eastAsia="Arial" w:hAnsi="Arial" w:cs="Arial"/>
                <w:b/>
                <w:sz w:val="24"/>
                <w:szCs w:val="24"/>
              </w:rPr>
            </w:pPr>
            <w:r w:rsidRPr="002A27D3">
              <w:rPr>
                <w:rFonts w:ascii="Arial" w:eastAsia="Arial" w:hAnsi="Arial" w:cs="Arial"/>
                <w:b/>
                <w:sz w:val="24"/>
                <w:szCs w:val="24"/>
              </w:rPr>
              <w:t>Número de serie del certificado de sello digital del SAT.</w:t>
            </w:r>
          </w:p>
          <w:p w14:paraId="1E14C791" w14:textId="46BB1BC2" w:rsidR="003540A6" w:rsidRPr="002A27D3" w:rsidRDefault="003540A6" w:rsidP="003540A6">
            <w:pPr>
              <w:spacing w:line="360" w:lineRule="auto"/>
              <w:ind w:left="20" w:right="-17" w:firstLine="5"/>
              <w:jc w:val="both"/>
              <w:rPr>
                <w:rFonts w:ascii="Arial" w:eastAsia="Arial" w:hAnsi="Arial" w:cs="Arial"/>
                <w:sz w:val="24"/>
                <w:szCs w:val="24"/>
              </w:rPr>
            </w:pPr>
            <w:r w:rsidRPr="002A27D3">
              <w:rPr>
                <w:rFonts w:ascii="Arial" w:eastAsia="Arial" w:hAnsi="Arial" w:cs="Arial"/>
                <w:sz w:val="24"/>
                <w:szCs w:val="24"/>
              </w:rPr>
              <w:lastRenderedPageBreak/>
              <w:t xml:space="preserve">      </w:t>
            </w:r>
            <w:r w:rsidRPr="002A27D3">
              <w:rPr>
                <w:rFonts w:ascii="Arial" w:eastAsia="Arial" w:hAnsi="Arial" w:cs="Arial"/>
                <w:sz w:val="24"/>
                <w:szCs w:val="24"/>
              </w:rPr>
              <w:t>El número de serie del certificado de sello digital del SAT, se constituye por veinte dígitos, que a</w:t>
            </w:r>
            <w:r w:rsidR="00332DBA" w:rsidRPr="002A27D3">
              <w:rPr>
                <w:rFonts w:ascii="Arial" w:eastAsia="Arial" w:hAnsi="Arial" w:cs="Arial"/>
                <w:sz w:val="24"/>
                <w:szCs w:val="24"/>
              </w:rPr>
              <w:t>l buscarlos por la internet pueden</w:t>
            </w:r>
            <w:r w:rsidRPr="002A27D3">
              <w:rPr>
                <w:rFonts w:ascii="Arial" w:eastAsia="Arial" w:hAnsi="Arial" w:cs="Arial"/>
                <w:sz w:val="24"/>
                <w:szCs w:val="24"/>
              </w:rPr>
              <w:t xml:space="preserve"> llegar a desglosar </w:t>
            </w:r>
            <w:r w:rsidR="00375184" w:rsidRPr="002A27D3">
              <w:rPr>
                <w:rFonts w:ascii="Arial" w:eastAsia="Arial" w:hAnsi="Arial" w:cs="Arial"/>
                <w:sz w:val="24"/>
                <w:szCs w:val="24"/>
              </w:rPr>
              <w:t xml:space="preserve">el contenido digital del documento </w:t>
            </w:r>
            <w:r w:rsidRPr="002A27D3">
              <w:rPr>
                <w:rFonts w:ascii="Arial" w:eastAsia="Arial" w:hAnsi="Arial" w:cs="Arial"/>
                <w:sz w:val="24"/>
                <w:szCs w:val="24"/>
              </w:rPr>
              <w:t>vist</w:t>
            </w:r>
            <w:r w:rsidR="00375184" w:rsidRPr="002A27D3">
              <w:rPr>
                <w:rFonts w:ascii="Arial" w:eastAsia="Arial" w:hAnsi="Arial" w:cs="Arial"/>
                <w:sz w:val="24"/>
                <w:szCs w:val="24"/>
              </w:rPr>
              <w:t>o</w:t>
            </w:r>
            <w:r w:rsidRPr="002A27D3">
              <w:rPr>
                <w:rFonts w:ascii="Arial" w:eastAsia="Arial" w:hAnsi="Arial" w:cs="Arial"/>
                <w:sz w:val="24"/>
                <w:szCs w:val="24"/>
              </w:rPr>
              <w:t xml:space="preserve"> con todos sus componentes, por lo que, de tratarse de los supuestos que establece </w:t>
            </w:r>
            <w:r w:rsidR="00375184" w:rsidRPr="002A27D3">
              <w:rPr>
                <w:rFonts w:ascii="Arial" w:eastAsia="Arial" w:hAnsi="Arial" w:cs="Arial"/>
                <w:sz w:val="24"/>
                <w:szCs w:val="24"/>
              </w:rPr>
              <w:t>el Criterios 19/17</w:t>
            </w:r>
            <w:r w:rsidRPr="002A27D3">
              <w:rPr>
                <w:rFonts w:ascii="Arial" w:eastAsia="Arial" w:hAnsi="Arial" w:cs="Arial"/>
                <w:sz w:val="24"/>
                <w:szCs w:val="24"/>
              </w:rPr>
              <w:t>, ya transcrito con anterioridad, se estaría en el supuesto señalado en el artículo 138, párrafo primero de la citada Ley de Transparencia.</w:t>
            </w:r>
          </w:p>
          <w:p w14:paraId="1324AC2F" w14:textId="77777777" w:rsidR="00332DBA" w:rsidRPr="002A27D3" w:rsidRDefault="00332DBA" w:rsidP="003540A6">
            <w:pPr>
              <w:spacing w:line="360" w:lineRule="auto"/>
              <w:ind w:left="20" w:right="-17" w:firstLine="5"/>
              <w:jc w:val="both"/>
              <w:rPr>
                <w:rFonts w:ascii="Arial" w:eastAsia="Arial" w:hAnsi="Arial" w:cs="Arial"/>
                <w:sz w:val="24"/>
                <w:szCs w:val="24"/>
              </w:rPr>
            </w:pPr>
          </w:p>
          <w:p w14:paraId="2AC88A88" w14:textId="77777777" w:rsidR="00945CC4" w:rsidRPr="002A27D3" w:rsidRDefault="00945CC4" w:rsidP="00DC469E">
            <w:pPr>
              <w:pStyle w:val="Prrafodelista"/>
              <w:numPr>
                <w:ilvl w:val="0"/>
                <w:numId w:val="11"/>
              </w:numPr>
              <w:spacing w:line="360" w:lineRule="auto"/>
              <w:ind w:right="-17"/>
              <w:jc w:val="both"/>
              <w:rPr>
                <w:rFonts w:ascii="Arial" w:eastAsia="Arial" w:hAnsi="Arial" w:cs="Arial"/>
                <w:b/>
                <w:bCs/>
                <w:sz w:val="24"/>
                <w:szCs w:val="24"/>
              </w:rPr>
            </w:pPr>
            <w:r w:rsidRPr="002A27D3">
              <w:rPr>
                <w:rFonts w:ascii="Arial" w:eastAsia="Arial" w:hAnsi="Arial" w:cs="Arial"/>
                <w:b/>
                <w:bCs/>
                <w:sz w:val="24"/>
                <w:szCs w:val="24"/>
              </w:rPr>
              <w:t>Nombre completo.</w:t>
            </w:r>
          </w:p>
          <w:p w14:paraId="6A775CB8" w14:textId="79DA34A1" w:rsidR="00945CC4" w:rsidRPr="002A27D3" w:rsidRDefault="008B434E" w:rsidP="00E44449">
            <w:pPr>
              <w:spacing w:line="360" w:lineRule="auto"/>
              <w:ind w:left="7" w:right="-17" w:firstLine="6"/>
              <w:jc w:val="both"/>
              <w:rPr>
                <w:rFonts w:ascii="Arial" w:eastAsia="Arial" w:hAnsi="Arial" w:cs="Arial"/>
                <w:bCs/>
                <w:sz w:val="24"/>
                <w:szCs w:val="24"/>
              </w:rPr>
            </w:pPr>
            <w:r w:rsidRPr="002A27D3">
              <w:rPr>
                <w:rFonts w:ascii="Arial" w:eastAsia="Arial" w:hAnsi="Arial" w:cs="Arial"/>
                <w:bCs/>
                <w:sz w:val="24"/>
                <w:szCs w:val="24"/>
              </w:rPr>
              <w:t xml:space="preserve">      </w:t>
            </w:r>
            <w:r w:rsidR="00945CC4" w:rsidRPr="002A27D3">
              <w:rPr>
                <w:rFonts w:ascii="Arial" w:eastAsia="Arial" w:hAnsi="Arial" w:cs="Arial"/>
                <w:bCs/>
                <w:sz w:val="24"/>
                <w:szCs w:val="24"/>
              </w:rPr>
              <w:t>El nombre es uno de los atributos de la personalidad y la manifestación principal del derecho subjetivo a la identidad, por ello, relacionado con otro dato personal, hace identificable a una persona física.</w:t>
            </w:r>
          </w:p>
          <w:p w14:paraId="002CEC78" w14:textId="339E77E5" w:rsidR="00945CC4" w:rsidRPr="002A27D3" w:rsidRDefault="008B434E" w:rsidP="00E44449">
            <w:pPr>
              <w:spacing w:line="360" w:lineRule="auto"/>
              <w:ind w:left="7" w:right="-17" w:firstLine="6"/>
              <w:jc w:val="both"/>
              <w:rPr>
                <w:rFonts w:ascii="Arial" w:eastAsia="Arial" w:hAnsi="Arial" w:cs="Arial"/>
                <w:bCs/>
                <w:sz w:val="24"/>
                <w:szCs w:val="24"/>
              </w:rPr>
            </w:pPr>
            <w:r w:rsidRPr="002A27D3">
              <w:rPr>
                <w:rFonts w:ascii="Arial" w:eastAsia="Arial" w:hAnsi="Arial" w:cs="Arial"/>
                <w:bCs/>
                <w:sz w:val="24"/>
                <w:szCs w:val="24"/>
              </w:rPr>
              <w:t xml:space="preserve">        </w:t>
            </w:r>
            <w:r w:rsidR="00945CC4" w:rsidRPr="002A27D3">
              <w:rPr>
                <w:rFonts w:ascii="Arial" w:eastAsia="Arial" w:hAnsi="Arial" w:cs="Arial"/>
                <w:bCs/>
                <w:sz w:val="24"/>
                <w:szCs w:val="24"/>
              </w:rPr>
              <w:t>Te</w:t>
            </w:r>
            <w:r w:rsidR="0003219A" w:rsidRPr="002A27D3">
              <w:rPr>
                <w:rFonts w:ascii="Arial" w:eastAsia="Arial" w:hAnsi="Arial" w:cs="Arial"/>
                <w:bCs/>
                <w:sz w:val="24"/>
                <w:szCs w:val="24"/>
              </w:rPr>
              <w:t>nemos que, el Código Civil del E</w:t>
            </w:r>
            <w:r w:rsidR="00945CC4" w:rsidRPr="002A27D3">
              <w:rPr>
                <w:rFonts w:ascii="Arial" w:eastAsia="Arial" w:hAnsi="Arial" w:cs="Arial"/>
                <w:bCs/>
                <w:sz w:val="24"/>
                <w:szCs w:val="24"/>
              </w:rPr>
              <w:t>stado de San Luis Potosí</w:t>
            </w:r>
            <w:r w:rsidR="00945CC4" w:rsidRPr="002A27D3">
              <w:rPr>
                <w:rStyle w:val="Refdenotaalpie"/>
                <w:rFonts w:ascii="Arial" w:eastAsia="Arial" w:hAnsi="Arial" w:cs="Arial"/>
                <w:bCs/>
                <w:sz w:val="24"/>
                <w:szCs w:val="24"/>
              </w:rPr>
              <w:footnoteReference w:id="5"/>
            </w:r>
            <w:r w:rsidR="00945CC4" w:rsidRPr="002A27D3">
              <w:rPr>
                <w:rFonts w:ascii="Arial" w:eastAsia="Arial" w:hAnsi="Arial" w:cs="Arial"/>
                <w:bCs/>
                <w:sz w:val="24"/>
                <w:szCs w:val="24"/>
              </w:rPr>
              <w:t>, señala que el nombre de las personas físicas se forma con el nombre propio y sus apellidos; de forma tal, que el nombre propio será impuesto por quien declare el nacimiento de una persona, respetando la voluntad de los progenitores, pudiendo ser simple o c</w:t>
            </w:r>
            <w:r w:rsidR="0003219A" w:rsidRPr="002A27D3">
              <w:rPr>
                <w:rFonts w:ascii="Arial" w:eastAsia="Arial" w:hAnsi="Arial" w:cs="Arial"/>
                <w:bCs/>
                <w:sz w:val="24"/>
                <w:szCs w:val="24"/>
              </w:rPr>
              <w:t>ompuesto y los apellidos serán e</w:t>
            </w:r>
            <w:r w:rsidR="00945CC4" w:rsidRPr="002A27D3">
              <w:rPr>
                <w:rFonts w:ascii="Arial" w:eastAsia="Arial" w:hAnsi="Arial" w:cs="Arial"/>
                <w:bCs/>
                <w:sz w:val="24"/>
                <w:szCs w:val="24"/>
              </w:rPr>
              <w:t>l del padre y el de la madre, en  el orden que de común acuerdo determinen o, en su caso, sólo los de aquél, o los de ésta, en el supuesto de reconocimiento por separado.</w:t>
            </w:r>
          </w:p>
          <w:p w14:paraId="5678611A" w14:textId="448305A9" w:rsidR="00945CC4" w:rsidRPr="002A27D3" w:rsidRDefault="008B434E" w:rsidP="00E44449">
            <w:pPr>
              <w:spacing w:line="360" w:lineRule="auto"/>
              <w:ind w:left="7" w:right="-17" w:firstLine="6"/>
              <w:jc w:val="both"/>
              <w:rPr>
                <w:rFonts w:ascii="Arial" w:eastAsia="Arial" w:hAnsi="Arial" w:cs="Arial"/>
                <w:bCs/>
                <w:sz w:val="24"/>
                <w:szCs w:val="24"/>
              </w:rPr>
            </w:pPr>
            <w:r w:rsidRPr="002A27D3">
              <w:rPr>
                <w:rFonts w:ascii="Arial" w:eastAsia="Arial" w:hAnsi="Arial" w:cs="Arial"/>
                <w:bCs/>
                <w:sz w:val="24"/>
                <w:szCs w:val="24"/>
              </w:rPr>
              <w:t xml:space="preserve">        </w:t>
            </w:r>
            <w:r w:rsidR="00945CC4" w:rsidRPr="002A27D3">
              <w:rPr>
                <w:rFonts w:ascii="Arial" w:eastAsia="Arial" w:hAnsi="Arial" w:cs="Arial"/>
                <w:bCs/>
                <w:sz w:val="24"/>
                <w:szCs w:val="24"/>
              </w:rPr>
              <w:t xml:space="preserve">Así las cosas, el nombre </w:t>
            </w:r>
            <w:r w:rsidR="00332DBA" w:rsidRPr="002A27D3">
              <w:rPr>
                <w:rFonts w:ascii="Arial" w:eastAsia="Arial" w:hAnsi="Arial" w:cs="Arial"/>
                <w:bCs/>
                <w:sz w:val="24"/>
                <w:szCs w:val="24"/>
              </w:rPr>
              <w:t xml:space="preserve">por sí solo, no podría hacer identificable a la persona titular de los datos personales, no </w:t>
            </w:r>
            <w:r w:rsidR="00C9272B" w:rsidRPr="002A27D3">
              <w:rPr>
                <w:rFonts w:ascii="Arial" w:eastAsia="Arial" w:hAnsi="Arial" w:cs="Arial"/>
                <w:bCs/>
                <w:sz w:val="24"/>
                <w:szCs w:val="24"/>
              </w:rPr>
              <w:t xml:space="preserve">obstante, al caso </w:t>
            </w:r>
            <w:r w:rsidR="00332DBA" w:rsidRPr="002A27D3">
              <w:rPr>
                <w:rFonts w:ascii="Arial" w:eastAsia="Arial" w:hAnsi="Arial" w:cs="Arial"/>
                <w:bCs/>
                <w:sz w:val="24"/>
                <w:szCs w:val="24"/>
              </w:rPr>
              <w:t>que nos ocupa</w:t>
            </w:r>
            <w:r w:rsidR="0032507E" w:rsidRPr="002A27D3">
              <w:rPr>
                <w:rFonts w:ascii="Arial" w:eastAsia="Arial" w:hAnsi="Arial" w:cs="Arial"/>
                <w:bCs/>
                <w:sz w:val="24"/>
                <w:szCs w:val="24"/>
              </w:rPr>
              <w:t>,</w:t>
            </w:r>
            <w:r w:rsidR="00332DBA" w:rsidRPr="002A27D3">
              <w:rPr>
                <w:rFonts w:ascii="Arial" w:eastAsia="Arial" w:hAnsi="Arial" w:cs="Arial"/>
                <w:bCs/>
                <w:sz w:val="24"/>
                <w:szCs w:val="24"/>
              </w:rPr>
              <w:t xml:space="preserve"> dado que se proporcionaron otros datos personales de esta, la hic</w:t>
            </w:r>
            <w:r w:rsidR="0077018F" w:rsidRPr="002A27D3">
              <w:rPr>
                <w:rFonts w:ascii="Arial" w:eastAsia="Arial" w:hAnsi="Arial" w:cs="Arial"/>
                <w:bCs/>
                <w:sz w:val="24"/>
                <w:szCs w:val="24"/>
              </w:rPr>
              <w:t>ieron plenamente identificable, aun cuando en este caso</w:t>
            </w:r>
            <w:r w:rsidR="0032507E" w:rsidRPr="002A27D3">
              <w:rPr>
                <w:rFonts w:ascii="Arial" w:eastAsia="Arial" w:hAnsi="Arial" w:cs="Arial"/>
                <w:bCs/>
                <w:sz w:val="24"/>
                <w:szCs w:val="24"/>
              </w:rPr>
              <w:t>,</w:t>
            </w:r>
            <w:r w:rsidR="0077018F" w:rsidRPr="002A27D3">
              <w:rPr>
                <w:rFonts w:ascii="Arial" w:eastAsia="Arial" w:hAnsi="Arial" w:cs="Arial"/>
                <w:bCs/>
                <w:sz w:val="24"/>
                <w:szCs w:val="24"/>
              </w:rPr>
              <w:t xml:space="preserve"> se trate de una persona servidora pública, ya que hay datos personales que no debieron entregarse a la persona tercera, solicitante de la información, ya que no corresponden a sus datos personales.</w:t>
            </w:r>
          </w:p>
          <w:p w14:paraId="24A88E13" w14:textId="77777777" w:rsidR="0032507E" w:rsidRPr="002A27D3" w:rsidRDefault="0032507E" w:rsidP="008C0A8E">
            <w:pPr>
              <w:spacing w:before="62" w:line="356" w:lineRule="auto"/>
              <w:ind w:right="76"/>
              <w:jc w:val="both"/>
              <w:rPr>
                <w:rFonts w:ascii="Arial" w:eastAsia="Arial" w:hAnsi="Arial"/>
                <w:bCs/>
                <w:sz w:val="24"/>
                <w:szCs w:val="24"/>
              </w:rPr>
            </w:pPr>
          </w:p>
          <w:p w14:paraId="78A1AC5C" w14:textId="3AAA5C25" w:rsidR="00C61B6B" w:rsidRPr="002A27D3" w:rsidRDefault="00B203B9" w:rsidP="00CA642F">
            <w:pPr>
              <w:spacing w:before="62" w:line="356" w:lineRule="auto"/>
              <w:ind w:right="76"/>
              <w:jc w:val="both"/>
              <w:rPr>
                <w:rFonts w:ascii="Arial" w:eastAsia="Arial" w:hAnsi="Arial" w:cs="Arial"/>
                <w:sz w:val="24"/>
                <w:szCs w:val="24"/>
              </w:rPr>
            </w:pPr>
            <w:r w:rsidRPr="002A27D3">
              <w:rPr>
                <w:rFonts w:ascii="Arial" w:eastAsia="Arial" w:hAnsi="Arial"/>
                <w:bCs/>
                <w:sz w:val="24"/>
                <w:szCs w:val="24"/>
              </w:rPr>
              <w:t xml:space="preserve">      </w:t>
            </w:r>
            <w:r w:rsidR="00376271" w:rsidRPr="002A27D3">
              <w:rPr>
                <w:rFonts w:ascii="Arial" w:eastAsia="Arial" w:hAnsi="Arial"/>
                <w:bCs/>
                <w:sz w:val="24"/>
                <w:szCs w:val="24"/>
              </w:rPr>
              <w:t xml:space="preserve">Toda </w:t>
            </w:r>
            <w:r w:rsidR="0033412A" w:rsidRPr="002A27D3">
              <w:rPr>
                <w:rFonts w:ascii="Arial" w:eastAsia="Arial" w:hAnsi="Arial"/>
                <w:bCs/>
                <w:sz w:val="24"/>
                <w:szCs w:val="24"/>
              </w:rPr>
              <w:t xml:space="preserve">la </w:t>
            </w:r>
            <w:r w:rsidR="00376271" w:rsidRPr="002A27D3">
              <w:rPr>
                <w:rFonts w:ascii="Arial" w:eastAsia="Arial" w:hAnsi="Arial"/>
                <w:bCs/>
                <w:sz w:val="24"/>
                <w:szCs w:val="24"/>
              </w:rPr>
              <w:t>anterior información la proporcion</w:t>
            </w:r>
            <w:r w:rsidR="00331350" w:rsidRPr="002A27D3">
              <w:rPr>
                <w:rFonts w:ascii="Arial" w:eastAsia="Arial" w:hAnsi="Arial"/>
                <w:bCs/>
                <w:sz w:val="24"/>
                <w:szCs w:val="24"/>
              </w:rPr>
              <w:t xml:space="preserve">ó el sujeto obligado </w:t>
            </w:r>
            <w:r w:rsidR="00376271" w:rsidRPr="002A27D3">
              <w:rPr>
                <w:rFonts w:ascii="Arial" w:eastAsia="Arial" w:hAnsi="Arial"/>
                <w:bCs/>
                <w:sz w:val="24"/>
                <w:szCs w:val="24"/>
              </w:rPr>
              <w:t>junto con el nombre de la</w:t>
            </w:r>
            <w:r w:rsidR="0032507E" w:rsidRPr="002A27D3">
              <w:rPr>
                <w:rFonts w:ascii="Arial" w:eastAsia="Arial" w:hAnsi="Arial"/>
                <w:bCs/>
                <w:sz w:val="24"/>
                <w:szCs w:val="24"/>
              </w:rPr>
              <w:t xml:space="preserve"> persona </w:t>
            </w:r>
            <w:r w:rsidR="00376271" w:rsidRPr="002A27D3">
              <w:rPr>
                <w:rFonts w:ascii="Arial" w:eastAsia="Arial" w:hAnsi="Arial"/>
                <w:bCs/>
                <w:sz w:val="24"/>
                <w:szCs w:val="24"/>
              </w:rPr>
              <w:t>titular de los datos personales, por lo que, al relacionar</w:t>
            </w:r>
            <w:r w:rsidR="00C42432" w:rsidRPr="002A27D3">
              <w:rPr>
                <w:rFonts w:ascii="Arial" w:eastAsia="Arial" w:hAnsi="Arial"/>
                <w:bCs/>
                <w:sz w:val="24"/>
                <w:szCs w:val="24"/>
              </w:rPr>
              <w:t>la</w:t>
            </w:r>
            <w:r w:rsidR="00376271" w:rsidRPr="002A27D3">
              <w:rPr>
                <w:rFonts w:ascii="Arial" w:eastAsia="Arial" w:hAnsi="Arial"/>
                <w:bCs/>
                <w:sz w:val="24"/>
                <w:szCs w:val="24"/>
              </w:rPr>
              <w:t xml:space="preserve"> </w:t>
            </w:r>
            <w:r w:rsidR="00C42432" w:rsidRPr="002A27D3">
              <w:rPr>
                <w:rFonts w:ascii="Arial" w:eastAsia="Arial" w:hAnsi="Arial"/>
                <w:bCs/>
                <w:sz w:val="24"/>
                <w:szCs w:val="24"/>
              </w:rPr>
              <w:t xml:space="preserve">con </w:t>
            </w:r>
            <w:r w:rsidR="00376271" w:rsidRPr="002A27D3">
              <w:rPr>
                <w:rFonts w:ascii="Arial" w:eastAsia="Arial" w:hAnsi="Arial"/>
                <w:bCs/>
                <w:sz w:val="24"/>
                <w:szCs w:val="24"/>
              </w:rPr>
              <w:t>los</w:t>
            </w:r>
            <w:r w:rsidR="00C61B6B" w:rsidRPr="002A27D3">
              <w:rPr>
                <w:rFonts w:ascii="Arial" w:eastAsia="Arial" w:hAnsi="Arial"/>
                <w:bCs/>
                <w:sz w:val="24"/>
                <w:szCs w:val="24"/>
              </w:rPr>
              <w:t xml:space="preserve"> datos personales, se h</w:t>
            </w:r>
            <w:r w:rsidR="00331350" w:rsidRPr="002A27D3">
              <w:rPr>
                <w:rFonts w:ascii="Arial" w:eastAsia="Arial" w:hAnsi="Arial"/>
                <w:bCs/>
                <w:sz w:val="24"/>
                <w:szCs w:val="24"/>
              </w:rPr>
              <w:t>izo identificable a esta</w:t>
            </w:r>
            <w:r w:rsidR="00C61B6B" w:rsidRPr="002A27D3">
              <w:rPr>
                <w:rFonts w:ascii="Arial" w:eastAsia="Arial" w:hAnsi="Arial"/>
                <w:bCs/>
                <w:sz w:val="24"/>
                <w:szCs w:val="24"/>
              </w:rPr>
              <w:t>,</w:t>
            </w:r>
            <w:r w:rsidR="00331350" w:rsidRPr="002A27D3">
              <w:rPr>
                <w:rFonts w:ascii="Arial" w:eastAsia="Arial" w:hAnsi="Arial"/>
                <w:bCs/>
                <w:sz w:val="24"/>
                <w:szCs w:val="24"/>
              </w:rPr>
              <w:t xml:space="preserve"> </w:t>
            </w:r>
            <w:r w:rsidR="00DC6B51" w:rsidRPr="002A27D3">
              <w:rPr>
                <w:rFonts w:ascii="Arial" w:eastAsia="Arial" w:hAnsi="Arial"/>
                <w:bCs/>
                <w:sz w:val="24"/>
                <w:szCs w:val="24"/>
              </w:rPr>
              <w:t xml:space="preserve">de modo tal que, </w:t>
            </w:r>
            <w:r w:rsidR="00331350" w:rsidRPr="002A27D3">
              <w:rPr>
                <w:rFonts w:ascii="Arial" w:eastAsia="Arial" w:hAnsi="Arial"/>
                <w:bCs/>
                <w:sz w:val="24"/>
                <w:szCs w:val="24"/>
              </w:rPr>
              <w:t xml:space="preserve">resulta evidente que el </w:t>
            </w:r>
            <w:r w:rsidR="00331350" w:rsidRPr="002A27D3">
              <w:rPr>
                <w:rFonts w:ascii="Arial" w:eastAsia="Arial" w:hAnsi="Arial"/>
                <w:bCs/>
                <w:sz w:val="24"/>
                <w:szCs w:val="24"/>
              </w:rPr>
              <w:lastRenderedPageBreak/>
              <w:t xml:space="preserve">responsable divulgó </w:t>
            </w:r>
            <w:r w:rsidR="0033412A" w:rsidRPr="002A27D3">
              <w:rPr>
                <w:rFonts w:ascii="Arial" w:eastAsia="Arial" w:hAnsi="Arial"/>
                <w:bCs/>
                <w:sz w:val="24"/>
                <w:szCs w:val="24"/>
              </w:rPr>
              <w:t xml:space="preserve">información confidencial </w:t>
            </w:r>
            <w:r w:rsidR="00331350" w:rsidRPr="002A27D3">
              <w:rPr>
                <w:rFonts w:ascii="Arial" w:eastAsia="Arial" w:hAnsi="Arial"/>
                <w:bCs/>
                <w:sz w:val="24"/>
                <w:szCs w:val="24"/>
              </w:rPr>
              <w:t xml:space="preserve">que debía </w:t>
            </w:r>
            <w:r w:rsidR="0033412A" w:rsidRPr="002A27D3">
              <w:rPr>
                <w:rFonts w:ascii="Arial" w:eastAsia="Arial" w:hAnsi="Arial"/>
                <w:bCs/>
                <w:sz w:val="24"/>
                <w:szCs w:val="24"/>
              </w:rPr>
              <w:t>proteger</w:t>
            </w:r>
            <w:r w:rsidR="00331350" w:rsidRPr="002A27D3">
              <w:rPr>
                <w:rFonts w:ascii="Arial" w:eastAsia="Arial" w:hAnsi="Arial"/>
                <w:bCs/>
                <w:sz w:val="24"/>
                <w:szCs w:val="24"/>
              </w:rPr>
              <w:t xml:space="preserve"> en términos del artículo</w:t>
            </w:r>
            <w:r w:rsidR="0033412A" w:rsidRPr="002A27D3">
              <w:rPr>
                <w:rFonts w:ascii="Arial" w:eastAsia="Arial" w:hAnsi="Arial"/>
                <w:bCs/>
                <w:sz w:val="24"/>
                <w:szCs w:val="24"/>
              </w:rPr>
              <w:t xml:space="preserve"> </w:t>
            </w:r>
            <w:r w:rsidR="0033412A" w:rsidRPr="002A27D3">
              <w:rPr>
                <w:rFonts w:ascii="Arial" w:eastAsia="Arial" w:hAnsi="Arial" w:cs="Arial"/>
                <w:sz w:val="24"/>
                <w:szCs w:val="24"/>
              </w:rPr>
              <w:t>138 de la Ley de Transparencia y Acceso a la I</w:t>
            </w:r>
            <w:r w:rsidR="00C42432" w:rsidRPr="002A27D3">
              <w:rPr>
                <w:rFonts w:ascii="Arial" w:eastAsia="Arial" w:hAnsi="Arial" w:cs="Arial"/>
                <w:sz w:val="24"/>
                <w:szCs w:val="24"/>
              </w:rPr>
              <w:t xml:space="preserve">nformación Pública del Estado, ya que, </w:t>
            </w:r>
            <w:r w:rsidR="0033412A" w:rsidRPr="002A27D3">
              <w:rPr>
                <w:rFonts w:ascii="Arial" w:eastAsia="Arial" w:hAnsi="Arial" w:cs="Arial"/>
                <w:sz w:val="24"/>
                <w:szCs w:val="24"/>
              </w:rPr>
              <w:t>para</w:t>
            </w:r>
            <w:r w:rsidR="00331350" w:rsidRPr="002A27D3">
              <w:rPr>
                <w:rFonts w:ascii="Arial" w:eastAsia="Arial" w:hAnsi="Arial"/>
                <w:bCs/>
                <w:sz w:val="24"/>
                <w:szCs w:val="24"/>
              </w:rPr>
              <w:t xml:space="preserve"> dar cumplimiento a su obligación de permitir el acceso a la información pública</w:t>
            </w:r>
            <w:r w:rsidR="00CA642F" w:rsidRPr="002A27D3">
              <w:rPr>
                <w:rFonts w:ascii="Arial" w:eastAsia="Arial" w:hAnsi="Arial"/>
                <w:bCs/>
                <w:sz w:val="24"/>
                <w:szCs w:val="24"/>
              </w:rPr>
              <w:t xml:space="preserve"> entregó</w:t>
            </w:r>
            <w:r w:rsidR="0033412A" w:rsidRPr="002A27D3">
              <w:rPr>
                <w:rFonts w:ascii="Arial" w:eastAsia="Arial" w:hAnsi="Arial"/>
                <w:bCs/>
                <w:sz w:val="24"/>
                <w:szCs w:val="24"/>
              </w:rPr>
              <w:t xml:space="preserve"> al solicitante de esta, que es un tercero, no titular de la información confidencial que le proporcionó el </w:t>
            </w:r>
            <w:r w:rsidR="008C0A8E" w:rsidRPr="002A27D3">
              <w:rPr>
                <w:rFonts w:ascii="Arial" w:eastAsia="Arial" w:hAnsi="Arial"/>
                <w:bCs/>
                <w:sz w:val="24"/>
                <w:szCs w:val="24"/>
              </w:rPr>
              <w:t>sujeto obligado</w:t>
            </w:r>
            <w:r w:rsidR="0033412A" w:rsidRPr="002A27D3">
              <w:rPr>
                <w:rFonts w:ascii="Arial" w:eastAsia="Arial" w:hAnsi="Arial"/>
                <w:bCs/>
                <w:sz w:val="24"/>
                <w:szCs w:val="24"/>
              </w:rPr>
              <w:t>.</w:t>
            </w:r>
          </w:p>
        </w:tc>
        <w:tc>
          <w:tcPr>
            <w:tcW w:w="0" w:type="auto"/>
            <w:gridSpan w:val="2"/>
            <w:tcBorders>
              <w:top w:val="nil"/>
              <w:left w:val="nil"/>
              <w:bottom w:val="nil"/>
              <w:right w:val="nil"/>
            </w:tcBorders>
            <w:shd w:val="clear" w:color="auto" w:fill="FFFFFF" w:themeFill="background1"/>
            <w:vAlign w:val="bottom"/>
            <w:hideMark/>
          </w:tcPr>
          <w:p w14:paraId="6D5E31D7" w14:textId="77777777" w:rsidR="00C63C0F" w:rsidRPr="002A27D3" w:rsidRDefault="00C63C0F" w:rsidP="0002513F">
            <w:pPr>
              <w:spacing w:after="0" w:line="360" w:lineRule="auto"/>
              <w:jc w:val="both"/>
              <w:rPr>
                <w:rFonts w:ascii="Arial" w:eastAsia="Times New Roman" w:hAnsi="Arial" w:cs="Arial"/>
                <w:sz w:val="18"/>
                <w:szCs w:val="18"/>
                <w:lang w:eastAsia="es-MX"/>
              </w:rPr>
            </w:pPr>
            <w:r w:rsidRPr="002A27D3">
              <w:rPr>
                <w:rFonts w:ascii="Arial" w:eastAsia="Times New Roman" w:hAnsi="Arial" w:cs="Arial"/>
                <w:sz w:val="18"/>
                <w:szCs w:val="18"/>
                <w:bdr w:val="none" w:sz="0" w:space="0" w:color="auto" w:frame="1"/>
                <w:lang w:eastAsia="es-MX"/>
              </w:rPr>
              <w:lastRenderedPageBreak/>
              <w:t> </w:t>
            </w:r>
          </w:p>
        </w:tc>
      </w:tr>
      <w:tr w:rsidR="004B0456" w:rsidRPr="002A27D3" w14:paraId="09E02BF6" w14:textId="77777777" w:rsidTr="2A921E26">
        <w:tblPrEx>
          <w:tblCellMar>
            <w:top w:w="0" w:type="dxa"/>
            <w:left w:w="0" w:type="dxa"/>
            <w:bottom w:w="0" w:type="dxa"/>
            <w:right w:w="0" w:type="dxa"/>
          </w:tblCellMar>
          <w:tblLook w:val="0000" w:firstRow="0" w:lastRow="0" w:firstColumn="0" w:lastColumn="0" w:noHBand="0" w:noVBand="0"/>
        </w:tblPrEx>
        <w:trPr>
          <w:gridAfter w:val="3"/>
          <w:wAfter w:w="246" w:type="dxa"/>
          <w:trHeight w:val="57"/>
        </w:trPr>
        <w:tc>
          <w:tcPr>
            <w:tcW w:w="9257" w:type="dxa"/>
            <w:gridSpan w:val="2"/>
            <w:shd w:val="clear" w:color="auto" w:fill="auto"/>
            <w:vAlign w:val="bottom"/>
          </w:tcPr>
          <w:p w14:paraId="28060450" w14:textId="77777777" w:rsidR="001D7CAA" w:rsidRPr="002A27D3" w:rsidRDefault="001D7CAA" w:rsidP="0002513F">
            <w:pPr>
              <w:spacing w:after="0" w:line="360" w:lineRule="auto"/>
              <w:ind w:right="327"/>
              <w:jc w:val="both"/>
              <w:rPr>
                <w:rFonts w:ascii="Arial" w:eastAsia="Arial" w:hAnsi="Arial"/>
              </w:rPr>
            </w:pPr>
          </w:p>
        </w:tc>
      </w:tr>
      <w:tr w:rsidR="004B0456" w:rsidRPr="002A27D3" w14:paraId="58F5C987" w14:textId="77777777" w:rsidTr="2A921E26">
        <w:trPr>
          <w:gridAfter w:val="1"/>
          <w:trHeight w:val="375"/>
        </w:trPr>
        <w:tc>
          <w:tcPr>
            <w:tcW w:w="9176" w:type="dxa"/>
            <w:tcBorders>
              <w:top w:val="nil"/>
              <w:left w:val="nil"/>
              <w:bottom w:val="nil"/>
              <w:right w:val="nil"/>
            </w:tcBorders>
            <w:shd w:val="clear" w:color="auto" w:fill="FFFFFF" w:themeFill="background1"/>
            <w:vAlign w:val="bottom"/>
            <w:hideMark/>
          </w:tcPr>
          <w:p w14:paraId="2BFC1267" w14:textId="0CFCC2A9" w:rsidR="00C63C0F" w:rsidRPr="002A27D3" w:rsidRDefault="00C63C0F" w:rsidP="009C7D32">
            <w:pPr>
              <w:spacing w:after="0" w:line="360" w:lineRule="auto"/>
              <w:ind w:right="89" w:firstLine="548"/>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xml:space="preserve">En este orden de ideas, la Ley Protección de Datos Personales en posesión </w:t>
            </w:r>
            <w:r w:rsidR="00232DF9" w:rsidRPr="002A27D3">
              <w:rPr>
                <w:rFonts w:ascii="Arial" w:eastAsia="Times New Roman" w:hAnsi="Arial" w:cs="Arial"/>
                <w:sz w:val="24"/>
                <w:szCs w:val="24"/>
                <w:bdr w:val="none" w:sz="0" w:space="0" w:color="auto" w:frame="1"/>
                <w:lang w:eastAsia="es-MX"/>
              </w:rPr>
              <w:t>de los</w:t>
            </w:r>
            <w:r w:rsidR="00121CFE" w:rsidRPr="002A27D3">
              <w:rPr>
                <w:rFonts w:ascii="Arial" w:eastAsia="Times New Roman" w:hAnsi="Arial" w:cs="Arial"/>
                <w:sz w:val="24"/>
                <w:szCs w:val="24"/>
                <w:bdr w:val="none" w:sz="0" w:space="0" w:color="auto" w:frame="1"/>
                <w:lang w:eastAsia="es-MX"/>
              </w:rPr>
              <w:t xml:space="preserve"> S</w:t>
            </w:r>
            <w:r w:rsidRPr="002A27D3">
              <w:rPr>
                <w:rFonts w:ascii="Arial" w:eastAsia="Times New Roman" w:hAnsi="Arial" w:cs="Arial"/>
                <w:sz w:val="24"/>
                <w:szCs w:val="24"/>
                <w:bdr w:val="none" w:sz="0" w:space="0" w:color="auto" w:frame="1"/>
                <w:lang w:eastAsia="es-MX"/>
              </w:rPr>
              <w:t xml:space="preserve">ujetos </w:t>
            </w:r>
            <w:r w:rsidR="00121CFE" w:rsidRPr="002A27D3">
              <w:rPr>
                <w:rFonts w:ascii="Arial" w:eastAsia="Times New Roman" w:hAnsi="Arial" w:cs="Arial"/>
                <w:sz w:val="24"/>
                <w:szCs w:val="24"/>
                <w:bdr w:val="none" w:sz="0" w:space="0" w:color="auto" w:frame="1"/>
                <w:lang w:eastAsia="es-MX"/>
              </w:rPr>
              <w:t>O</w:t>
            </w:r>
            <w:r w:rsidRPr="002A27D3">
              <w:rPr>
                <w:rFonts w:ascii="Arial" w:eastAsia="Times New Roman" w:hAnsi="Arial" w:cs="Arial"/>
                <w:sz w:val="24"/>
                <w:szCs w:val="24"/>
                <w:bdr w:val="none" w:sz="0" w:space="0" w:color="auto" w:frame="1"/>
                <w:lang w:eastAsia="es-MX"/>
              </w:rPr>
              <w:t xml:space="preserve">bligados </w:t>
            </w:r>
            <w:r w:rsidR="00BF30BE" w:rsidRPr="002A27D3">
              <w:rPr>
                <w:rFonts w:ascii="Arial" w:eastAsia="Times New Roman" w:hAnsi="Arial" w:cs="Arial"/>
                <w:sz w:val="24"/>
                <w:szCs w:val="24"/>
                <w:bdr w:val="none" w:sz="0" w:space="0" w:color="auto" w:frame="1"/>
                <w:lang w:eastAsia="es-MX"/>
              </w:rPr>
              <w:t xml:space="preserve">del Estado, </w:t>
            </w:r>
            <w:r w:rsidRPr="002A27D3">
              <w:rPr>
                <w:rFonts w:ascii="Arial" w:eastAsia="Times New Roman" w:hAnsi="Arial" w:cs="Arial"/>
                <w:sz w:val="24"/>
                <w:szCs w:val="24"/>
                <w:bdr w:val="none" w:sz="0" w:space="0" w:color="auto" w:frame="1"/>
                <w:lang w:eastAsia="es-MX"/>
              </w:rPr>
              <w:t>dice:</w:t>
            </w:r>
          </w:p>
          <w:p w14:paraId="005AC660" w14:textId="77777777" w:rsidR="00C63C0F" w:rsidRPr="002A27D3" w:rsidRDefault="00C63C0F" w:rsidP="0002513F">
            <w:pPr>
              <w:spacing w:after="0" w:line="360" w:lineRule="auto"/>
              <w:jc w:val="both"/>
              <w:textAlignment w:val="baseline"/>
              <w:rPr>
                <w:rFonts w:ascii="Arial" w:eastAsia="Times New Roman" w:hAnsi="Arial" w:cs="Arial"/>
                <w:sz w:val="18"/>
                <w:szCs w:val="18"/>
                <w:lang w:eastAsia="es-MX"/>
              </w:rPr>
            </w:pPr>
            <w:r w:rsidRPr="002A27D3">
              <w:rPr>
                <w:rFonts w:ascii="Arial" w:eastAsia="Times New Roman" w:hAnsi="Arial" w:cs="Arial"/>
                <w:sz w:val="18"/>
                <w:szCs w:val="18"/>
                <w:bdr w:val="none" w:sz="0" w:space="0" w:color="auto" w:frame="1"/>
                <w:lang w:eastAsia="es-MX"/>
              </w:rPr>
              <w:t> </w:t>
            </w:r>
          </w:p>
          <w:p w14:paraId="3578F2E5" w14:textId="77777777" w:rsidR="00C63C0F" w:rsidRPr="002A27D3"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w:t>
            </w:r>
          </w:p>
          <w:p w14:paraId="7C0B0080" w14:textId="77777777" w:rsidR="00C63C0F" w:rsidRPr="002A27D3"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ARTÍCULO 3º. </w:t>
            </w:r>
            <w:r w:rsidRPr="002A27D3">
              <w:rPr>
                <w:rFonts w:ascii="Arial" w:eastAsia="Times New Roman" w:hAnsi="Arial" w:cs="Arial"/>
                <w:i/>
                <w:iCs/>
                <w:sz w:val="18"/>
                <w:szCs w:val="18"/>
                <w:bdr w:val="none" w:sz="0" w:space="0" w:color="auto" w:frame="1"/>
                <w:lang w:eastAsia="es-MX"/>
              </w:rPr>
              <w:t>Para los efectos de la presente Ley se entenderá por:</w:t>
            </w:r>
          </w:p>
          <w:p w14:paraId="4D1F1766" w14:textId="77777777" w:rsidR="00C63C0F" w:rsidRPr="002A27D3"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w:t>
            </w:r>
          </w:p>
          <w:p w14:paraId="3CD18949" w14:textId="77777777" w:rsidR="00C63C0F" w:rsidRPr="002A27D3"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VIII. Datos personales: </w:t>
            </w:r>
            <w:r w:rsidRPr="002A27D3">
              <w:rPr>
                <w:rFonts w:ascii="Arial" w:eastAsia="Times New Roman" w:hAnsi="Arial" w:cs="Arial"/>
                <w:i/>
                <w:iCs/>
                <w:sz w:val="18"/>
                <w:szCs w:val="18"/>
                <w:bdr w:val="none" w:sz="0" w:space="0" w:color="auto" w:frame="1"/>
                <w:lang w:eastAsia="es-MX"/>
              </w:rPr>
              <w:t>cualquier información concerniente a una persona física identificada o identificable expresada en forma numérica, alfabética, alfanumérica, gráfica, fotográfica, acústica o en cualquier otro formato. Se considera que una persona es identificable cuando su identidad puede determinarse directa o indirectamente a través de cualquier información, siempre y cuando esto no requiera plazos, medios o actividades desproporcionadas;</w:t>
            </w:r>
          </w:p>
          <w:p w14:paraId="4D8C7835" w14:textId="77777777" w:rsidR="00C63C0F" w:rsidRPr="002A27D3"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w:t>
            </w:r>
          </w:p>
          <w:p w14:paraId="20EC560F" w14:textId="77777777" w:rsidR="00C63C0F" w:rsidRPr="002A27D3"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XXXIV. Tratamiento: </w:t>
            </w:r>
            <w:r w:rsidRPr="002A27D3">
              <w:rPr>
                <w:rFonts w:ascii="Arial" w:eastAsia="Times New Roman" w:hAnsi="Arial" w:cs="Arial"/>
                <w:i/>
                <w:iCs/>
                <w:sz w:val="18"/>
                <w:szCs w:val="18"/>
                <w:bdr w:val="none" w:sz="0" w:space="0" w:color="auto" w:frame="1"/>
                <w:lang w:eastAsia="es-MX"/>
              </w:rPr>
              <w:t>cualquier operación o conjunto de operaciones efectuadas mediante procedimientos físicos o automatizados aplicados a los datos personales, relacionadas, de manera enunciativa más no limitativa, con la obtención, uso, registro, organización, conservación, elaboración, utilización, estructuración, adaptación, modificación, extracción, consulta, comunicación, difusión, almacenamiento, posesión, acceso, manejo, aprovechamiento, transferencia y en general cualquier uso o disposición de datos personales, y</w:t>
            </w:r>
          </w:p>
          <w:p w14:paraId="25AE37E5" w14:textId="77777777" w:rsidR="00C63C0F" w:rsidRPr="002A27D3"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w:t>
            </w:r>
          </w:p>
          <w:p w14:paraId="27A319BE" w14:textId="77777777" w:rsidR="00C63C0F" w:rsidRPr="002A27D3" w:rsidRDefault="00C63C0F" w:rsidP="0002513F">
            <w:pPr>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ARTÍCULO 13. </w:t>
            </w:r>
            <w:r w:rsidRPr="002A27D3">
              <w:rPr>
                <w:rFonts w:ascii="Arial" w:eastAsia="Times New Roman" w:hAnsi="Arial" w:cs="Arial"/>
                <w:i/>
                <w:iCs/>
                <w:sz w:val="18"/>
                <w:szCs w:val="18"/>
                <w:bdr w:val="none" w:sz="0" w:space="0" w:color="auto" w:frame="1"/>
                <w:lang w:eastAsia="es-MX"/>
              </w:rPr>
              <w:t>En todo tratamiento de datos personales que efectúe el responsable deberá observar los principios de licitud, finalidad, lealtad, consentimiento, calidad, proporcionalidad, información y responsabilidad. </w:t>
            </w:r>
          </w:p>
          <w:p w14:paraId="3512B3DA" w14:textId="0657FA89" w:rsidR="00A87EA7" w:rsidRPr="002A27D3" w:rsidRDefault="00A87EA7" w:rsidP="0002513F">
            <w:pPr>
              <w:spacing w:after="0" w:line="360" w:lineRule="auto"/>
              <w:ind w:left="1134" w:right="1223"/>
              <w:jc w:val="both"/>
              <w:textAlignment w:val="baseline"/>
              <w:rPr>
                <w:rFonts w:ascii="Arial" w:eastAsia="Times New Roman" w:hAnsi="Arial" w:cs="Arial"/>
                <w:i/>
                <w:sz w:val="18"/>
                <w:szCs w:val="18"/>
                <w:lang w:eastAsia="es-MX"/>
              </w:rPr>
            </w:pPr>
            <w:r w:rsidRPr="002A27D3">
              <w:t>…</w:t>
            </w:r>
          </w:p>
          <w:p w14:paraId="4BE46395" w14:textId="7472E141" w:rsidR="007B2C45" w:rsidRPr="002A27D3" w:rsidRDefault="007B2C45" w:rsidP="007B2C45">
            <w:pPr>
              <w:spacing w:after="0" w:line="360" w:lineRule="auto"/>
              <w:ind w:left="1134" w:right="1223"/>
              <w:jc w:val="both"/>
              <w:textAlignment w:val="baseline"/>
              <w:rPr>
                <w:rFonts w:ascii="Arial" w:eastAsia="Times New Roman" w:hAnsi="Arial" w:cs="Arial"/>
                <w:bCs/>
                <w:i/>
                <w:iCs/>
                <w:sz w:val="18"/>
                <w:szCs w:val="18"/>
                <w:bdr w:val="none" w:sz="0" w:space="0" w:color="auto" w:frame="1"/>
                <w:lang w:eastAsia="es-MX"/>
              </w:rPr>
            </w:pPr>
            <w:r w:rsidRPr="002A27D3">
              <w:rPr>
                <w:rFonts w:ascii="Arial" w:eastAsia="Times New Roman" w:hAnsi="Arial" w:cs="Arial"/>
                <w:b/>
                <w:bCs/>
                <w:i/>
                <w:iCs/>
                <w:sz w:val="18"/>
                <w:szCs w:val="18"/>
                <w:bdr w:val="none" w:sz="0" w:space="0" w:color="auto" w:frame="1"/>
                <w:lang w:eastAsia="es-MX"/>
              </w:rPr>
              <w:t xml:space="preserve">ARTÍCULO 60. </w:t>
            </w:r>
            <w:r w:rsidRPr="002A27D3">
              <w:rPr>
                <w:rFonts w:ascii="Arial" w:eastAsia="Times New Roman" w:hAnsi="Arial" w:cs="Arial"/>
                <w:bCs/>
                <w:i/>
                <w:iCs/>
                <w:sz w:val="18"/>
                <w:szCs w:val="18"/>
                <w:bdr w:val="none" w:sz="0" w:space="0" w:color="auto" w:frame="1"/>
                <w:lang w:eastAsia="es-MX"/>
              </w:rPr>
              <w:t xml:space="preserve">El responsable deberá establecer controles o mecanismos que tengan por objeto que todas aquellas personas que intervengan en cualquier fase del tratamiento de los datos personales, guarden confidencialidad respecto de éstos, obligación que subsistirá aún después de finalizar sus relaciones con el mismo. </w:t>
            </w:r>
          </w:p>
          <w:p w14:paraId="4ADD7B16" w14:textId="3AA70695" w:rsidR="00C63C0F" w:rsidRPr="002A27D3" w:rsidRDefault="007B2C45" w:rsidP="007B2C45">
            <w:pPr>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Cs/>
                <w:i/>
                <w:iCs/>
                <w:sz w:val="18"/>
                <w:szCs w:val="18"/>
                <w:bdr w:val="none" w:sz="0" w:space="0" w:color="auto" w:frame="1"/>
                <w:lang w:eastAsia="es-MX"/>
              </w:rPr>
              <w:t>Lo anterior, sin menoscabo de lo establecido en la Ley de Transparencia y demás disposiciones que resulten aplicables en la materia</w:t>
            </w:r>
            <w:r w:rsidR="00C63C0F" w:rsidRPr="002A27D3">
              <w:rPr>
                <w:rFonts w:ascii="Arial" w:eastAsia="Times New Roman" w:hAnsi="Arial" w:cs="Arial"/>
                <w:i/>
                <w:iCs/>
                <w:sz w:val="18"/>
                <w:szCs w:val="18"/>
                <w:bdr w:val="none" w:sz="0" w:space="0" w:color="auto" w:frame="1"/>
                <w:lang w:eastAsia="es-MX"/>
              </w:rPr>
              <w:t>.</w:t>
            </w:r>
          </w:p>
          <w:p w14:paraId="2DC7D881" w14:textId="0A2A0F91" w:rsidR="00C63C0F" w:rsidRPr="002A27D3" w:rsidRDefault="00C63C0F" w:rsidP="0002513F">
            <w:pPr>
              <w:spacing w:after="0" w:line="360" w:lineRule="auto"/>
              <w:ind w:left="1134" w:right="725"/>
              <w:jc w:val="both"/>
              <w:textAlignment w:val="baseline"/>
              <w:rPr>
                <w:rFonts w:ascii="Arial" w:eastAsia="Times New Roman" w:hAnsi="Arial" w:cs="Arial"/>
                <w:sz w:val="18"/>
                <w:szCs w:val="18"/>
                <w:lang w:eastAsia="es-MX"/>
              </w:rPr>
            </w:pPr>
            <w:r w:rsidRPr="002A27D3">
              <w:rPr>
                <w:rFonts w:ascii="Arial" w:eastAsia="Times New Roman" w:hAnsi="Arial" w:cs="Arial"/>
                <w:i/>
                <w:iCs/>
                <w:sz w:val="18"/>
                <w:szCs w:val="18"/>
                <w:bdr w:val="none" w:sz="0" w:space="0" w:color="auto" w:frame="1"/>
                <w:lang w:eastAsia="es-MX"/>
              </w:rPr>
              <w:t>…”.</w:t>
            </w:r>
            <w:r w:rsidR="007B2C45" w:rsidRPr="002A27D3">
              <w:rPr>
                <w:rFonts w:ascii="Arial" w:eastAsia="Times New Roman" w:hAnsi="Arial" w:cs="Arial"/>
                <w:i/>
                <w:iCs/>
                <w:sz w:val="18"/>
                <w:szCs w:val="18"/>
                <w:bdr w:val="none" w:sz="0" w:space="0" w:color="auto" w:frame="1"/>
                <w:lang w:eastAsia="es-MX"/>
              </w:rPr>
              <w:t xml:space="preserve"> </w:t>
            </w:r>
            <w:r w:rsidR="007B2C45" w:rsidRPr="002A27D3">
              <w:rPr>
                <w:rFonts w:ascii="Arial" w:eastAsia="Times New Roman" w:hAnsi="Arial" w:cs="Arial"/>
                <w:iCs/>
                <w:sz w:val="18"/>
                <w:szCs w:val="18"/>
                <w:bdr w:val="none" w:sz="0" w:space="0" w:color="auto" w:frame="1"/>
                <w:lang w:eastAsia="es-MX"/>
              </w:rPr>
              <w:t>SIC.</w:t>
            </w:r>
          </w:p>
          <w:p w14:paraId="66C99AB6" w14:textId="77777777" w:rsidR="00C63C0F" w:rsidRPr="002A27D3" w:rsidRDefault="00C63C0F" w:rsidP="0002513F">
            <w:pPr>
              <w:spacing w:after="0" w:line="360" w:lineRule="auto"/>
              <w:ind w:right="230"/>
              <w:jc w:val="both"/>
              <w:textAlignment w:val="baseline"/>
              <w:rPr>
                <w:rFonts w:ascii="Arial" w:eastAsia="Times New Roman" w:hAnsi="Arial" w:cs="Arial"/>
                <w:i/>
                <w:sz w:val="18"/>
                <w:szCs w:val="18"/>
                <w:lang w:eastAsia="es-MX"/>
              </w:rPr>
            </w:pPr>
            <w:r w:rsidRPr="002A27D3">
              <w:rPr>
                <w:rFonts w:ascii="Arial" w:eastAsia="Times New Roman" w:hAnsi="Arial" w:cs="Arial"/>
                <w:i/>
                <w:sz w:val="18"/>
                <w:szCs w:val="18"/>
                <w:bdr w:val="none" w:sz="0" w:space="0" w:color="auto" w:frame="1"/>
                <w:lang w:eastAsia="es-MX"/>
              </w:rPr>
              <w:t> </w:t>
            </w:r>
          </w:p>
          <w:p w14:paraId="5F412DC1" w14:textId="77777777" w:rsidR="00C63C0F" w:rsidRPr="002A27D3" w:rsidRDefault="00C63C0F" w:rsidP="0002513F">
            <w:pPr>
              <w:spacing w:after="0" w:line="360" w:lineRule="auto"/>
              <w:ind w:right="230" w:firstLine="548"/>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Entonces se desprende lo siguiente:</w:t>
            </w:r>
          </w:p>
          <w:p w14:paraId="2903FCAD" w14:textId="2E431722" w:rsidR="00C63C0F" w:rsidRPr="002A27D3" w:rsidRDefault="00C63C0F" w:rsidP="00806A74">
            <w:pPr>
              <w:spacing w:after="0" w:line="360" w:lineRule="auto"/>
              <w:ind w:left="105" w:right="230" w:firstLine="735"/>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lastRenderedPageBreak/>
              <w:t> • Se entiende por datos personales, cualquier información concerniente a una persona física identificada o identificable, siendo posible esto último cuando su identidad pueda determinarse directa o indirectamente a través de cualquier información.</w:t>
            </w:r>
          </w:p>
          <w:p w14:paraId="5EE5A89D" w14:textId="58DE1CC5" w:rsidR="00C63C0F" w:rsidRPr="002A27D3" w:rsidRDefault="00C63C0F" w:rsidP="000755AB">
            <w:pPr>
              <w:spacing w:after="0" w:line="360" w:lineRule="auto"/>
              <w:ind w:left="105" w:right="230" w:firstLine="735"/>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 El tratamiento de datos personales, se refiere a cualquier operación o conjunto de operaciones efectuadas mediante procedimientos manuales o automatizados, relacionadas, entre otros, con la obtención, uso, registro, organización, conservación, elaboración, utilización, comunicación, difusión, almacenamiento, posesión, acceso, manejo, aprovechamiento, divulgación, transferencia o disposición de datos personales.</w:t>
            </w:r>
          </w:p>
          <w:p w14:paraId="4720527A" w14:textId="3DF16CF3" w:rsidR="00B758FE" w:rsidRPr="002A27D3" w:rsidRDefault="00C63C0F" w:rsidP="000755AB">
            <w:pPr>
              <w:spacing w:after="0" w:line="360" w:lineRule="auto"/>
              <w:ind w:left="105" w:right="230" w:firstLine="735"/>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 • Todo responsable se encuentra obligado a observar los principios rectores de la protección de datos personales; siendo éstos, los de licitud, finalidad, lealtad, </w:t>
            </w:r>
            <w:r w:rsidRPr="002A27D3">
              <w:rPr>
                <w:rFonts w:ascii="Arial" w:eastAsia="Times New Roman" w:hAnsi="Arial" w:cs="Arial"/>
                <w:b/>
                <w:sz w:val="24"/>
                <w:szCs w:val="24"/>
                <w:bdr w:val="none" w:sz="0" w:space="0" w:color="auto" w:frame="1"/>
                <w:lang w:eastAsia="es-MX"/>
              </w:rPr>
              <w:t>consentimiento</w:t>
            </w:r>
            <w:r w:rsidRPr="002A27D3">
              <w:rPr>
                <w:rFonts w:ascii="Arial" w:eastAsia="Times New Roman" w:hAnsi="Arial" w:cs="Arial"/>
                <w:sz w:val="24"/>
                <w:szCs w:val="24"/>
                <w:bdr w:val="none" w:sz="0" w:space="0" w:color="auto" w:frame="1"/>
                <w:lang w:eastAsia="es-MX"/>
              </w:rPr>
              <w:t xml:space="preserve">, calidad, proporcionalidad, </w:t>
            </w:r>
            <w:r w:rsidRPr="002A27D3">
              <w:rPr>
                <w:rFonts w:ascii="Arial" w:eastAsia="Times New Roman" w:hAnsi="Arial" w:cs="Arial"/>
                <w:b/>
                <w:sz w:val="24"/>
                <w:szCs w:val="24"/>
                <w:bdr w:val="none" w:sz="0" w:space="0" w:color="auto" w:frame="1"/>
                <w:lang w:eastAsia="es-MX"/>
              </w:rPr>
              <w:t>información</w:t>
            </w:r>
            <w:r w:rsidRPr="002A27D3">
              <w:rPr>
                <w:rFonts w:ascii="Arial" w:eastAsia="Times New Roman" w:hAnsi="Arial" w:cs="Arial"/>
                <w:sz w:val="24"/>
                <w:szCs w:val="24"/>
                <w:bdr w:val="none" w:sz="0" w:space="0" w:color="auto" w:frame="1"/>
                <w:lang w:eastAsia="es-MX"/>
              </w:rPr>
              <w:t xml:space="preserve"> y responsabilidad en el tratamiento que realicen.</w:t>
            </w:r>
            <w:r w:rsidR="00B758FE" w:rsidRPr="002A27D3">
              <w:rPr>
                <w:rFonts w:ascii="Arial" w:eastAsia="Times New Roman" w:hAnsi="Arial" w:cs="Arial"/>
                <w:sz w:val="24"/>
                <w:szCs w:val="24"/>
                <w:bdr w:val="none" w:sz="0" w:space="0" w:color="auto" w:frame="1"/>
                <w:lang w:eastAsia="es-MX"/>
              </w:rPr>
              <w:t xml:space="preserve"> </w:t>
            </w:r>
          </w:p>
          <w:p w14:paraId="74EBCE7F" w14:textId="0408DDEF" w:rsidR="00C63C0F" w:rsidRPr="002A27D3" w:rsidRDefault="007B2C45" w:rsidP="00A31AE1">
            <w:pPr>
              <w:numPr>
                <w:ilvl w:val="0"/>
                <w:numId w:val="3"/>
              </w:numPr>
              <w:spacing w:after="0" w:line="360" w:lineRule="auto"/>
              <w:ind w:left="112" w:right="230" w:firstLine="0"/>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El responsable debe establecer controles o mecanismos que tengan por objeto que todas aquellas personas que intervengan en cualquier fase del tratamiento de los datos personales, guarden confidencialidad respecto de éstos, obligación que subsistirá aún después de finalizar sus relaciones con el mismo.</w:t>
            </w:r>
          </w:p>
          <w:p w14:paraId="7CF20F2D" w14:textId="77777777" w:rsidR="0038592A" w:rsidRPr="002A27D3" w:rsidRDefault="00C63C0F" w:rsidP="00121CFE">
            <w:pPr>
              <w:spacing w:after="0" w:line="360" w:lineRule="auto"/>
              <w:ind w:right="210" w:firstLine="15"/>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w:t>
            </w:r>
            <w:r w:rsidR="00121CFE" w:rsidRPr="002A27D3">
              <w:rPr>
                <w:rFonts w:ascii="Arial" w:eastAsia="Times New Roman" w:hAnsi="Arial" w:cs="Arial"/>
                <w:sz w:val="24"/>
                <w:szCs w:val="24"/>
                <w:bdr w:val="none" w:sz="0" w:space="0" w:color="auto" w:frame="1"/>
                <w:lang w:eastAsia="es-MX"/>
              </w:rPr>
              <w:t xml:space="preserve">   </w:t>
            </w:r>
          </w:p>
          <w:p w14:paraId="4E4134AE" w14:textId="60681ACE" w:rsidR="00C63C0F" w:rsidRPr="002A27D3" w:rsidRDefault="008632A1" w:rsidP="00A87EA7">
            <w:pPr>
              <w:spacing w:after="0" w:line="360" w:lineRule="auto"/>
              <w:ind w:right="210" w:firstLine="15"/>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 xml:space="preserve">No debe dejar de considerarse </w:t>
            </w:r>
            <w:r w:rsidR="00256113" w:rsidRPr="002A27D3">
              <w:rPr>
                <w:rFonts w:ascii="Arial" w:eastAsia="Times New Roman" w:hAnsi="Arial" w:cs="Arial"/>
                <w:sz w:val="24"/>
                <w:szCs w:val="24"/>
                <w:bdr w:val="none" w:sz="0" w:space="0" w:color="auto" w:frame="1"/>
                <w:lang w:eastAsia="es-MX"/>
              </w:rPr>
              <w:t>que, la</w:t>
            </w:r>
            <w:r w:rsidR="00C63C0F" w:rsidRPr="002A27D3">
              <w:rPr>
                <w:rFonts w:ascii="Arial" w:eastAsia="Times New Roman" w:hAnsi="Arial" w:cs="Arial"/>
                <w:sz w:val="24"/>
                <w:szCs w:val="24"/>
                <w:bdr w:val="none" w:sz="0" w:space="0" w:color="auto" w:frame="1"/>
                <w:lang w:eastAsia="es-MX"/>
              </w:rPr>
              <w:t xml:space="preserve"> obligación corre a</w:t>
            </w:r>
            <w:r w:rsidR="00C504D1"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cargo de</w:t>
            </w:r>
            <w:r w:rsidR="006D1701" w:rsidRPr="002A27D3">
              <w:rPr>
                <w:rFonts w:ascii="Arial" w:eastAsia="Times New Roman" w:hAnsi="Arial" w:cs="Arial"/>
                <w:sz w:val="24"/>
                <w:szCs w:val="24"/>
                <w:bdr w:val="none" w:sz="0" w:space="0" w:color="auto" w:frame="1"/>
                <w:lang w:eastAsia="es-MX"/>
              </w:rPr>
              <w:t>l</w:t>
            </w:r>
            <w:r w:rsidR="00C63C0F" w:rsidRPr="002A27D3">
              <w:rPr>
                <w:rFonts w:ascii="Arial" w:eastAsia="Times New Roman" w:hAnsi="Arial" w:cs="Arial"/>
                <w:sz w:val="24"/>
                <w:szCs w:val="24"/>
                <w:bdr w:val="none" w:sz="0" w:space="0" w:color="auto" w:frame="1"/>
                <w:lang w:eastAsia="es-MX"/>
              </w:rPr>
              <w:t xml:space="preserve"> responsable de observar </w:t>
            </w:r>
            <w:r w:rsidRPr="002A27D3">
              <w:rPr>
                <w:rFonts w:ascii="Arial" w:eastAsia="Times New Roman" w:hAnsi="Arial" w:cs="Arial"/>
                <w:sz w:val="24"/>
                <w:szCs w:val="24"/>
                <w:bdr w:val="none" w:sz="0" w:space="0" w:color="auto" w:frame="1"/>
                <w:lang w:eastAsia="es-MX"/>
              </w:rPr>
              <w:t xml:space="preserve">los </w:t>
            </w:r>
            <w:r w:rsidR="00C63C0F" w:rsidRPr="002A27D3">
              <w:rPr>
                <w:rFonts w:ascii="Arial" w:eastAsia="Times New Roman" w:hAnsi="Arial" w:cs="Arial"/>
                <w:sz w:val="24"/>
                <w:szCs w:val="24"/>
                <w:bdr w:val="none" w:sz="0" w:space="0" w:color="auto" w:frame="1"/>
                <w:lang w:eastAsia="es-MX"/>
              </w:rPr>
              <w:t>principio</w:t>
            </w:r>
            <w:r w:rsidRPr="002A27D3">
              <w:rPr>
                <w:rFonts w:ascii="Arial" w:eastAsia="Times New Roman" w:hAnsi="Arial" w:cs="Arial"/>
                <w:sz w:val="24"/>
                <w:szCs w:val="24"/>
                <w:bdr w:val="none" w:sz="0" w:space="0" w:color="auto" w:frame="1"/>
                <w:lang w:eastAsia="es-MX"/>
              </w:rPr>
              <w:t>s</w:t>
            </w:r>
            <w:r w:rsidR="00C63C0F" w:rsidRPr="002A27D3">
              <w:rPr>
                <w:rFonts w:ascii="Arial" w:eastAsia="Times New Roman" w:hAnsi="Arial" w:cs="Arial"/>
                <w:sz w:val="24"/>
                <w:szCs w:val="24"/>
                <w:bdr w:val="none" w:sz="0" w:space="0" w:color="auto" w:frame="1"/>
                <w:lang w:eastAsia="es-MX"/>
              </w:rPr>
              <w:t xml:space="preserve"> </w:t>
            </w:r>
            <w:r w:rsidR="00A87EA7" w:rsidRPr="002A27D3">
              <w:rPr>
                <w:rFonts w:ascii="Arial" w:eastAsia="Times New Roman" w:hAnsi="Arial" w:cs="Arial"/>
                <w:sz w:val="24"/>
                <w:szCs w:val="24"/>
                <w:bdr w:val="none" w:sz="0" w:space="0" w:color="auto" w:frame="1"/>
                <w:lang w:eastAsia="es-MX"/>
              </w:rPr>
              <w:t>y deberes</w:t>
            </w:r>
            <w:r w:rsidR="00C63C0F" w:rsidRPr="002A27D3">
              <w:rPr>
                <w:rFonts w:ascii="Arial" w:eastAsia="Times New Roman" w:hAnsi="Arial" w:cs="Arial"/>
                <w:sz w:val="24"/>
                <w:szCs w:val="24"/>
                <w:bdr w:val="none" w:sz="0" w:space="0" w:color="auto" w:frame="1"/>
                <w:lang w:eastAsia="es-MX"/>
              </w:rPr>
              <w:t>. En este orden de ideas, la Ley de Protección de Datos</w:t>
            </w:r>
            <w:r w:rsidR="00E26E2D" w:rsidRPr="002A27D3">
              <w:rPr>
                <w:rFonts w:ascii="Arial" w:eastAsia="Times New Roman" w:hAnsi="Arial" w:cs="Arial"/>
                <w:sz w:val="24"/>
                <w:szCs w:val="24"/>
                <w:bdr w:val="none" w:sz="0" w:space="0" w:color="auto" w:frame="1"/>
                <w:lang w:eastAsia="es-MX"/>
              </w:rPr>
              <w:t xml:space="preserve"> Personales en posesión de los S</w:t>
            </w:r>
            <w:r w:rsidR="00C63C0F" w:rsidRPr="002A27D3">
              <w:rPr>
                <w:rFonts w:ascii="Arial" w:eastAsia="Times New Roman" w:hAnsi="Arial" w:cs="Arial"/>
                <w:sz w:val="24"/>
                <w:szCs w:val="24"/>
                <w:bdr w:val="none" w:sz="0" w:space="0" w:color="auto" w:frame="1"/>
                <w:lang w:eastAsia="es-MX"/>
              </w:rPr>
              <w:t>ujetos </w:t>
            </w:r>
            <w:r w:rsidR="00E26E2D" w:rsidRPr="002A27D3">
              <w:rPr>
                <w:rFonts w:ascii="Arial" w:eastAsia="Times New Roman" w:hAnsi="Arial" w:cs="Arial"/>
                <w:sz w:val="24"/>
                <w:szCs w:val="24"/>
                <w:bdr w:val="none" w:sz="0" w:space="0" w:color="auto" w:frame="1"/>
                <w:lang w:eastAsia="es-MX"/>
              </w:rPr>
              <w:t>O</w:t>
            </w:r>
            <w:r w:rsidR="00C63C0F" w:rsidRPr="002A27D3">
              <w:rPr>
                <w:rFonts w:ascii="Arial" w:eastAsia="Times New Roman" w:hAnsi="Arial" w:cs="Arial"/>
                <w:sz w:val="24"/>
                <w:szCs w:val="24"/>
                <w:bdr w:val="none" w:sz="0" w:space="0" w:color="auto" w:frame="1"/>
                <w:lang w:eastAsia="es-MX"/>
              </w:rPr>
              <w:t xml:space="preserve">bligados del </w:t>
            </w:r>
            <w:r w:rsidR="00E26E2D" w:rsidRPr="002A27D3">
              <w:rPr>
                <w:rFonts w:ascii="Arial" w:eastAsia="Times New Roman" w:hAnsi="Arial" w:cs="Arial"/>
                <w:sz w:val="24"/>
                <w:szCs w:val="24"/>
                <w:bdr w:val="none" w:sz="0" w:space="0" w:color="auto" w:frame="1"/>
                <w:lang w:eastAsia="es-MX"/>
              </w:rPr>
              <w:t>E</w:t>
            </w:r>
            <w:r w:rsidR="00C63C0F" w:rsidRPr="002A27D3">
              <w:rPr>
                <w:rFonts w:ascii="Arial" w:eastAsia="Times New Roman" w:hAnsi="Arial" w:cs="Arial"/>
                <w:sz w:val="24"/>
                <w:szCs w:val="24"/>
                <w:bdr w:val="none" w:sz="0" w:space="0" w:color="auto" w:frame="1"/>
                <w:lang w:eastAsia="es-MX"/>
              </w:rPr>
              <w:t>stado, dispone:</w:t>
            </w:r>
          </w:p>
          <w:p w14:paraId="14D937F1" w14:textId="77777777" w:rsidR="00123859" w:rsidRPr="002A27D3" w:rsidRDefault="00123859" w:rsidP="00A87EA7">
            <w:pPr>
              <w:spacing w:after="0" w:line="360" w:lineRule="auto"/>
              <w:ind w:right="210" w:firstLine="15"/>
              <w:jc w:val="both"/>
              <w:textAlignment w:val="baseline"/>
              <w:rPr>
                <w:rFonts w:ascii="Arial" w:eastAsia="Times New Roman" w:hAnsi="Arial" w:cs="Arial"/>
                <w:sz w:val="24"/>
                <w:szCs w:val="24"/>
                <w:bdr w:val="none" w:sz="0" w:space="0" w:color="auto" w:frame="1"/>
                <w:lang w:eastAsia="es-MX"/>
              </w:rPr>
            </w:pPr>
          </w:p>
          <w:p w14:paraId="1DE8A910" w14:textId="26E5D1A7" w:rsidR="00C63C0F" w:rsidRPr="002A27D3" w:rsidRDefault="00C63C0F" w:rsidP="00562C29">
            <w:pPr>
              <w:spacing w:after="0" w:line="360" w:lineRule="auto"/>
              <w:jc w:val="both"/>
              <w:textAlignment w:val="baseline"/>
              <w:rPr>
                <w:rFonts w:ascii="Arial" w:eastAsia="Times New Roman" w:hAnsi="Arial" w:cs="Arial"/>
                <w:i/>
                <w:sz w:val="18"/>
                <w:szCs w:val="18"/>
                <w:lang w:eastAsia="es-MX"/>
              </w:rPr>
            </w:pPr>
            <w:r w:rsidRPr="002A27D3">
              <w:rPr>
                <w:rFonts w:ascii="Arial" w:eastAsia="Times New Roman" w:hAnsi="Arial" w:cs="Arial"/>
                <w:sz w:val="18"/>
                <w:szCs w:val="18"/>
                <w:bdr w:val="none" w:sz="0" w:space="0" w:color="auto" w:frame="1"/>
                <w:lang w:eastAsia="es-MX"/>
              </w:rPr>
              <w:t> </w:t>
            </w:r>
            <w:r w:rsidR="00562C29" w:rsidRPr="002A27D3">
              <w:rPr>
                <w:rFonts w:ascii="Arial" w:eastAsia="Times New Roman" w:hAnsi="Arial" w:cs="Arial"/>
                <w:sz w:val="18"/>
                <w:szCs w:val="18"/>
                <w:bdr w:val="none" w:sz="0" w:space="0" w:color="auto" w:frame="1"/>
                <w:lang w:eastAsia="es-MX"/>
              </w:rPr>
              <w:t xml:space="preserve">                      </w:t>
            </w:r>
            <w:r w:rsidRPr="002A27D3">
              <w:rPr>
                <w:rFonts w:ascii="Arial" w:eastAsia="Times New Roman" w:hAnsi="Arial" w:cs="Arial"/>
                <w:i/>
                <w:iCs/>
                <w:sz w:val="18"/>
                <w:szCs w:val="18"/>
                <w:bdr w:val="none" w:sz="0" w:space="0" w:color="auto" w:frame="1"/>
                <w:lang w:eastAsia="es-MX"/>
              </w:rPr>
              <w:t>“…</w:t>
            </w:r>
          </w:p>
          <w:p w14:paraId="442F40CA"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ARTÍCULO 19. </w:t>
            </w:r>
            <w:r w:rsidRPr="002A27D3">
              <w:rPr>
                <w:rFonts w:ascii="Arial" w:eastAsia="Times New Roman" w:hAnsi="Arial" w:cs="Arial"/>
                <w:i/>
                <w:iCs/>
                <w:sz w:val="18"/>
                <w:szCs w:val="18"/>
                <w:bdr w:val="none" w:sz="0" w:space="0" w:color="auto" w:frame="1"/>
                <w:lang w:eastAsia="es-MX"/>
              </w:rPr>
              <w:t>El responsable deberá obtener el consentimiento del titular para el tratamiento de sus datos personales, salvo que se actualice algunas de las siguientes causales de excepción: </w:t>
            </w:r>
          </w:p>
          <w:p w14:paraId="63D54D27"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I. Cuando una norma con rango de ley señale expresamente que no será necesario el consentimiento del titular para el tratamiento de sus datos personales, por razones de seguridad pública, salud pública, disposiciones de orden público o protección de derechos de terceros; </w:t>
            </w:r>
          </w:p>
          <w:p w14:paraId="08FDC28A"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II. Cuando exista una orden judicial, resolución o mandato fundado y motivado de autoridad competente; </w:t>
            </w:r>
          </w:p>
          <w:p w14:paraId="0A1CD4CB"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III. Para el reconocimiento o defensa de derechos del titular ante autoridad competente; </w:t>
            </w:r>
          </w:p>
          <w:p w14:paraId="0F1C2D1E"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lastRenderedPageBreak/>
              <w:t>IV. Cuando los datos personales se requieran para ejercer un derecho o cumplir obligaciones derivadas de una relación jurídica entre el titular y el responsable; </w:t>
            </w:r>
          </w:p>
          <w:p w14:paraId="46FB824F"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V. Cuando exista una situación de emergencia que potencialmente pueda dañar a un individuo en su persona o en sus bienes; </w:t>
            </w:r>
          </w:p>
          <w:p w14:paraId="39C2E332"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VI. Cuando los datos personales sean necesarios para la prevención, el diagnóstico médico, la prestación de servicios de asistencia sanitaria, el tratamiento médico, o la gestión de servicios sanitarios; </w:t>
            </w:r>
          </w:p>
          <w:p w14:paraId="0492CE7C"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VII. Cuando los datos personales figuren en fuentes de acceso público; </w:t>
            </w:r>
          </w:p>
          <w:p w14:paraId="0F080BF2"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VIII. Cuando los datos personales se sometan a un procedimiento previo de disociación, o </w:t>
            </w:r>
          </w:p>
          <w:p w14:paraId="42BEEC6D"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IX. Cuando el titular sea una persona reportada como desaparecida en los términos de la ley en la materia. </w:t>
            </w:r>
          </w:p>
          <w:p w14:paraId="3180DD34"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Tratándose de la fracción VII del presente artículo, este supuesto exclusivamente resultará aplicable en caso de que los datos personales que obren en fuentes de acceso público, tengan una procedencia conforme a las disposiciones establecidas en la presente Ley y demás normativa aplicable. </w:t>
            </w:r>
          </w:p>
          <w:p w14:paraId="37B2D1EF"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La actualización de alguna de las fracciones previstas en este artículo no exime al responsable del cumplimiento de las demás obligaciones previstas en la presente Ley y demás disposiciones que resulten aplicables. </w:t>
            </w:r>
          </w:p>
          <w:p w14:paraId="622C8095"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Características del consentimiento </w:t>
            </w:r>
          </w:p>
          <w:p w14:paraId="604DCE43"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ARTÍCULO 20. </w:t>
            </w:r>
            <w:r w:rsidRPr="002A27D3">
              <w:rPr>
                <w:rFonts w:ascii="Arial" w:eastAsia="Times New Roman" w:hAnsi="Arial" w:cs="Arial"/>
                <w:i/>
                <w:iCs/>
                <w:sz w:val="18"/>
                <w:szCs w:val="18"/>
                <w:bdr w:val="none" w:sz="0" w:space="0" w:color="auto" w:frame="1"/>
                <w:lang w:eastAsia="es-MX"/>
              </w:rPr>
              <w:t>El consentimiento del titular deberá otorgarse de manera: </w:t>
            </w:r>
          </w:p>
          <w:p w14:paraId="23EEBD07"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I. Libre: </w:t>
            </w:r>
            <w:r w:rsidRPr="002A27D3">
              <w:rPr>
                <w:rFonts w:ascii="Arial" w:eastAsia="Times New Roman" w:hAnsi="Arial" w:cs="Arial"/>
                <w:i/>
                <w:iCs/>
                <w:sz w:val="18"/>
                <w:szCs w:val="18"/>
                <w:bdr w:val="none" w:sz="0" w:space="0" w:color="auto" w:frame="1"/>
                <w:lang w:eastAsia="es-MX"/>
              </w:rPr>
              <w:t>sin que medie error, mala fe, violencia o dolo que puedan afectar la manifestación de voluntad del titular; </w:t>
            </w:r>
          </w:p>
          <w:p w14:paraId="18D68379"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II. Específica: </w:t>
            </w:r>
            <w:r w:rsidRPr="002A27D3">
              <w:rPr>
                <w:rFonts w:ascii="Arial" w:eastAsia="Times New Roman" w:hAnsi="Arial" w:cs="Arial"/>
                <w:i/>
                <w:iCs/>
                <w:sz w:val="18"/>
                <w:szCs w:val="18"/>
                <w:bdr w:val="none" w:sz="0" w:space="0" w:color="auto" w:frame="1"/>
                <w:lang w:eastAsia="es-MX"/>
              </w:rPr>
              <w:t>referida a finalidades concretas, lícitas, explícitas y legítimas que justifiquen el tratamiento, y </w:t>
            </w:r>
          </w:p>
          <w:p w14:paraId="787E68D5"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III. Informada: </w:t>
            </w:r>
            <w:r w:rsidRPr="002A27D3">
              <w:rPr>
                <w:rFonts w:ascii="Arial" w:eastAsia="Times New Roman" w:hAnsi="Arial" w:cs="Arial"/>
                <w:i/>
                <w:iCs/>
                <w:sz w:val="18"/>
                <w:szCs w:val="18"/>
                <w:bdr w:val="none" w:sz="0" w:space="0" w:color="auto" w:frame="1"/>
                <w:lang w:eastAsia="es-MX"/>
              </w:rPr>
              <w:t>que el titular tenga conocimiento del aviso de privacidad previo al tratamiento a que serán sometidos sus datos personales.</w:t>
            </w:r>
          </w:p>
          <w:p w14:paraId="2488B635"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ARTÍCULO 21. </w:t>
            </w:r>
            <w:r w:rsidRPr="002A27D3">
              <w:rPr>
                <w:rFonts w:ascii="Arial" w:eastAsia="Times New Roman" w:hAnsi="Arial" w:cs="Arial"/>
                <w:i/>
                <w:iCs/>
                <w:sz w:val="18"/>
                <w:szCs w:val="18"/>
                <w:bdr w:val="none" w:sz="0" w:space="0" w:color="auto" w:frame="1"/>
                <w:lang w:eastAsia="es-MX"/>
              </w:rPr>
              <w:t>El consentimiento podrá manifestarse de forma expresa o tácita. Por regla general será válido el consentimiento tácito, salvo que una ley exija que la voluntad del titular se manifieste de manera expresa. </w:t>
            </w:r>
          </w:p>
          <w:p w14:paraId="2BC2C86D"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i/>
                <w:iCs/>
                <w:sz w:val="18"/>
                <w:szCs w:val="18"/>
                <w:bdr w:val="none" w:sz="0" w:space="0" w:color="auto" w:frame="1"/>
                <w:lang w:eastAsia="es-MX"/>
              </w:rPr>
              <w:t>Tratándose del consentimiento expreso, además de lo previsto en el artículo anterior de la presente Ley, el responsable deberá ser capaz de demostrar de manera indubitable que el titular otorgó su consentimiento, ya sea a través de una declaración o una acción afirmativa clara. </w:t>
            </w:r>
          </w:p>
          <w:p w14:paraId="6A8FC7C6"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Consentimiento tácito </w:t>
            </w:r>
          </w:p>
          <w:p w14:paraId="28EFF064"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ARTÍCULO 22. </w:t>
            </w:r>
            <w:r w:rsidRPr="002A27D3">
              <w:rPr>
                <w:rFonts w:ascii="Arial" w:eastAsia="Times New Roman" w:hAnsi="Arial" w:cs="Arial"/>
                <w:i/>
                <w:iCs/>
                <w:sz w:val="18"/>
                <w:szCs w:val="18"/>
                <w:bdr w:val="none" w:sz="0" w:space="0" w:color="auto" w:frame="1"/>
                <w:lang w:eastAsia="es-MX"/>
              </w:rPr>
              <w:t>El consentimiento será tácito cuando habiéndose puesto a disposición del titular el aviso de privacidad, éste no manifieste su voluntad en sentido contrario. </w:t>
            </w:r>
          </w:p>
          <w:p w14:paraId="17E5F0AA"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Consentimiento expreso </w:t>
            </w:r>
          </w:p>
          <w:p w14:paraId="6B4E7668" w14:textId="77777777"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sz w:val="18"/>
                <w:szCs w:val="18"/>
                <w:lang w:eastAsia="es-MX"/>
              </w:rPr>
            </w:pPr>
            <w:r w:rsidRPr="002A27D3">
              <w:rPr>
                <w:rFonts w:ascii="Arial" w:eastAsia="Times New Roman" w:hAnsi="Arial" w:cs="Arial"/>
                <w:b/>
                <w:bCs/>
                <w:i/>
                <w:iCs/>
                <w:sz w:val="18"/>
                <w:szCs w:val="18"/>
                <w:bdr w:val="none" w:sz="0" w:space="0" w:color="auto" w:frame="1"/>
                <w:lang w:eastAsia="es-MX"/>
              </w:rPr>
              <w:t>ARTÍCULO 23. </w:t>
            </w:r>
            <w:r w:rsidRPr="002A27D3">
              <w:rPr>
                <w:rFonts w:ascii="Arial" w:eastAsia="Times New Roman" w:hAnsi="Arial" w:cs="Arial"/>
                <w:i/>
                <w:iCs/>
                <w:sz w:val="18"/>
                <w:szCs w:val="18"/>
                <w:bdr w:val="none" w:sz="0" w:space="0" w:color="auto" w:frame="1"/>
                <w:lang w:eastAsia="es-MX"/>
              </w:rPr>
              <w:t>El consentimiento será expreso cuando la voluntad del titular se manifieste de forma verbal, por escrito, por medios electrónicos, ópticos, signos inequívocos o por cualquier otra tecnología. En el entorno digital, podrá utilizarse la firma electrónica o cualquier mecanismo o procedimiento equivalente que permita identificar fehacientemente al titular, y a su vez, recabar su consentimiento de tal manera que se acredite la obtención del mismo. </w:t>
            </w:r>
          </w:p>
          <w:p w14:paraId="3C216D04" w14:textId="2F200444" w:rsidR="00C63C0F" w:rsidRPr="002A27D3" w:rsidRDefault="00C63C0F" w:rsidP="001D0222">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lastRenderedPageBreak/>
              <w:t>Para la obtención del consentimiento expreso, el responsable deberá facilitar al titular un medio sencillo y gratuito a través del cual pueda manifestar su voluntad.</w:t>
            </w:r>
          </w:p>
          <w:p w14:paraId="7A50655D" w14:textId="0838C435" w:rsidR="00BA7357" w:rsidRPr="002A27D3" w:rsidRDefault="00BA7357" w:rsidP="001D0222">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w:t>
            </w:r>
          </w:p>
          <w:p w14:paraId="04CBD00B" w14:textId="39BDE3BC"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b/>
                <w:i/>
                <w:iCs/>
                <w:sz w:val="18"/>
                <w:szCs w:val="18"/>
                <w:bdr w:val="none" w:sz="0" w:space="0" w:color="auto" w:frame="1"/>
                <w:lang w:eastAsia="es-MX"/>
              </w:rPr>
              <w:t>ARTÍCULO 34.</w:t>
            </w:r>
            <w:r w:rsidRPr="002A27D3">
              <w:rPr>
                <w:rFonts w:ascii="Arial" w:eastAsia="Times New Roman" w:hAnsi="Arial" w:cs="Arial"/>
                <w:i/>
                <w:iCs/>
                <w:sz w:val="18"/>
                <w:szCs w:val="18"/>
                <w:bdr w:val="none" w:sz="0" w:space="0" w:color="auto" w:frame="1"/>
                <w:lang w:eastAsia="es-MX"/>
              </w:rPr>
              <w:t xml:space="preserve"> El responsable deberá informar al titular, a través del aviso de privacidad, la existencia y características principales del tratamiento al que serán sometidos sus datos personales.</w:t>
            </w:r>
          </w:p>
          <w:p w14:paraId="44D67438" w14:textId="2E1DAAC3"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b/>
                <w:i/>
                <w:iCs/>
                <w:sz w:val="18"/>
                <w:szCs w:val="18"/>
                <w:bdr w:val="none" w:sz="0" w:space="0" w:color="auto" w:frame="1"/>
                <w:lang w:eastAsia="es-MX"/>
              </w:rPr>
              <w:t>…</w:t>
            </w:r>
          </w:p>
          <w:p w14:paraId="092AA5BC" w14:textId="7777777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b/>
                <w:i/>
                <w:iCs/>
                <w:sz w:val="18"/>
                <w:szCs w:val="18"/>
                <w:bdr w:val="none" w:sz="0" w:space="0" w:color="auto" w:frame="1"/>
                <w:lang w:eastAsia="es-MX"/>
              </w:rPr>
              <w:t>ARTÍCULO 38</w:t>
            </w:r>
            <w:r w:rsidRPr="002A27D3">
              <w:rPr>
                <w:rFonts w:ascii="Arial" w:eastAsia="Times New Roman" w:hAnsi="Arial" w:cs="Arial"/>
                <w:i/>
                <w:iCs/>
                <w:sz w:val="18"/>
                <w:szCs w:val="18"/>
                <w:bdr w:val="none" w:sz="0" w:space="0" w:color="auto" w:frame="1"/>
                <w:lang w:eastAsia="es-MX"/>
              </w:rPr>
              <w:t xml:space="preserve">. El aviso simplificado deberá contener la siguiente información: </w:t>
            </w:r>
          </w:p>
          <w:p w14:paraId="4424D665" w14:textId="7777777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I. La denominación del responsable; </w:t>
            </w:r>
          </w:p>
          <w:p w14:paraId="76F2E851" w14:textId="59E7A37F"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II. Las finalidades del tratamiento para las cuales se obtienen los datos personales, distinguiendo aquéllas que requieran el consentimiento del titular; </w:t>
            </w:r>
          </w:p>
          <w:p w14:paraId="432CBC07" w14:textId="44D12BE0"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III. Cuando se realicen transferencias de datos personales que requieran consentimiento, se deberá informar:</w:t>
            </w:r>
          </w:p>
          <w:p w14:paraId="7A0F6DE8" w14:textId="1E7DE54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a) Las autoridades, poderes, entidades, órganos y organismos gubernamentales de los tres órdenes de gobierno y las personas físicas o morales de carácter privado a las que se transfieren los datos personales. </w:t>
            </w:r>
          </w:p>
          <w:p w14:paraId="3CF85DC9" w14:textId="7777777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b) Las finalidades de estas transferencias; </w:t>
            </w:r>
          </w:p>
          <w:p w14:paraId="68BB99B9" w14:textId="2BB491B5"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IV. Los mecanismos y medios disponibles para que el titular, en su caso, pueda manifestar su negativa para el tratamiento de sus datos personales para finalidades y transferencias de datos personales que requieren el consentimiento del titular, y </w:t>
            </w:r>
          </w:p>
          <w:p w14:paraId="000532B1" w14:textId="7777777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V. El sitio donde se podrá consultar el aviso de privacidad integral.</w:t>
            </w:r>
          </w:p>
          <w:p w14:paraId="707496C5" w14:textId="77E7FB00"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Los mecanismos y medios a los que se refiere la fracción IV del presente artículo, deberán estar disponibles al titular previo a que ocurra dicho tratamiento. </w:t>
            </w:r>
          </w:p>
          <w:p w14:paraId="278D1036" w14:textId="7C77E476"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La puesta a disposición del aviso de privacidad simplificado no exime al responsable de su obligación de proveer los mecanismos para que el titular pueda conocer el contenido del aviso de privacidad integral en un momento posterior.</w:t>
            </w:r>
          </w:p>
          <w:p w14:paraId="20276DF3" w14:textId="5DED0FD9"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b/>
                <w:i/>
                <w:iCs/>
                <w:sz w:val="18"/>
                <w:szCs w:val="18"/>
                <w:bdr w:val="none" w:sz="0" w:space="0" w:color="auto" w:frame="1"/>
                <w:lang w:eastAsia="es-MX"/>
              </w:rPr>
              <w:t>ARTÍCULO 39</w:t>
            </w:r>
            <w:r w:rsidRPr="002A27D3">
              <w:rPr>
                <w:rFonts w:ascii="Arial" w:eastAsia="Times New Roman" w:hAnsi="Arial" w:cs="Arial"/>
                <w:i/>
                <w:iCs/>
                <w:sz w:val="18"/>
                <w:szCs w:val="18"/>
                <w:bdr w:val="none" w:sz="0" w:space="0" w:color="auto" w:frame="1"/>
                <w:lang w:eastAsia="es-MX"/>
              </w:rPr>
              <w:t xml:space="preserve">. Además de lo dispuesto en el artículo anterior de la presente, el aviso de privacidad integral deberá contener, al menos, la siguiente información: </w:t>
            </w:r>
          </w:p>
          <w:p w14:paraId="23B1D374" w14:textId="7777777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I. El domicilio del responsable; </w:t>
            </w:r>
          </w:p>
          <w:p w14:paraId="2AA0F389" w14:textId="64580F3A"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II. Los datos personales que serán sometidos a tratamiento, identificando aquéllos que sean sensibles; </w:t>
            </w:r>
          </w:p>
          <w:p w14:paraId="7BAB9307" w14:textId="7777777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III. El fundamento legal que faculta expresamente al responsable para llevar a cabo: </w:t>
            </w:r>
          </w:p>
          <w:p w14:paraId="00345F98" w14:textId="7777777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a) El tratamiento de datos personales. </w:t>
            </w:r>
          </w:p>
          <w:p w14:paraId="116A51F5" w14:textId="70B9BC1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b) Las transferencias de datos personales que, en su caso, efectúe con autoridades, poderes, entidades, órganos y organismos gubernamentales de los tres órdenes de gobierno y las personas físicas o morales de carácter privado; </w:t>
            </w:r>
          </w:p>
          <w:p w14:paraId="36D6E006" w14:textId="7777777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IV. Los mecanismos, medios y procedimientos disponibles para ejercer los derechos ARCO; </w:t>
            </w:r>
          </w:p>
          <w:p w14:paraId="6C5D0C9C" w14:textId="77777777"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 xml:space="preserve">V. El domicilio de la Unidad de Transparencia, y </w:t>
            </w:r>
          </w:p>
          <w:p w14:paraId="23B7946E" w14:textId="4610BA4E"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VI. Los medios a través de los cuales el responsable comunicará a los titulares los cambios al aviso de privacidad.</w:t>
            </w:r>
          </w:p>
          <w:p w14:paraId="0AC81FED" w14:textId="28804D5E" w:rsidR="00926D86" w:rsidRPr="002A27D3" w:rsidRDefault="00926D86" w:rsidP="00926D86">
            <w:pPr>
              <w:tabs>
                <w:tab w:val="left" w:pos="7655"/>
              </w:tabs>
              <w:spacing w:after="0" w:line="360" w:lineRule="auto"/>
              <w:ind w:left="1134" w:right="1223"/>
              <w:jc w:val="both"/>
              <w:textAlignment w:val="baseline"/>
              <w:rPr>
                <w:rFonts w:ascii="Arial" w:eastAsia="Times New Roman" w:hAnsi="Arial" w:cs="Arial"/>
                <w:i/>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w:t>
            </w:r>
          </w:p>
          <w:p w14:paraId="6D7CA2A1" w14:textId="456376B9" w:rsidR="00007FDE" w:rsidRPr="002A27D3" w:rsidRDefault="00007FDE" w:rsidP="00007FDE">
            <w:pPr>
              <w:spacing w:after="0" w:line="360" w:lineRule="auto"/>
              <w:ind w:left="1116" w:right="1223"/>
              <w:jc w:val="both"/>
              <w:rPr>
                <w:rFonts w:ascii="Arial" w:hAnsi="Arial" w:cs="Arial"/>
                <w:bCs/>
                <w:i/>
                <w:sz w:val="18"/>
                <w:szCs w:val="18"/>
                <w:lang w:val="x-none"/>
              </w:rPr>
            </w:pPr>
            <w:r w:rsidRPr="002A27D3">
              <w:rPr>
                <w:rFonts w:ascii="Arial" w:hAnsi="Arial" w:cs="Arial"/>
                <w:b/>
                <w:bCs/>
                <w:i/>
                <w:sz w:val="18"/>
                <w:szCs w:val="18"/>
                <w:lang w:val="x-none"/>
              </w:rPr>
              <w:t xml:space="preserve">ARTÍCULO 60. </w:t>
            </w:r>
            <w:r w:rsidRPr="002A27D3">
              <w:rPr>
                <w:rFonts w:ascii="Arial" w:hAnsi="Arial" w:cs="Arial"/>
                <w:bCs/>
                <w:i/>
                <w:sz w:val="18"/>
                <w:szCs w:val="18"/>
                <w:lang w:val="x-none"/>
              </w:rPr>
              <w:t xml:space="preserve">El responsable deberá establecer controles o mecanismos que tengan por objeto que todas aquellas personas que intervengan en cualquier fase del </w:t>
            </w:r>
            <w:r w:rsidRPr="002A27D3">
              <w:rPr>
                <w:rFonts w:ascii="Arial" w:hAnsi="Arial" w:cs="Arial"/>
                <w:bCs/>
                <w:i/>
                <w:sz w:val="18"/>
                <w:szCs w:val="18"/>
                <w:lang w:val="x-none"/>
              </w:rPr>
              <w:lastRenderedPageBreak/>
              <w:t xml:space="preserve">tratamiento de los datos personales, guarden confidencialidad respecto de éstos, obligación que subsistirá aún después de finalizar sus relaciones con el mismo. </w:t>
            </w:r>
          </w:p>
          <w:p w14:paraId="73EA62ED" w14:textId="1C9B7B68" w:rsidR="00007FDE" w:rsidRPr="002A27D3" w:rsidRDefault="00007FDE" w:rsidP="00007FDE">
            <w:pPr>
              <w:spacing w:after="0" w:line="360" w:lineRule="auto"/>
              <w:ind w:left="1116" w:right="1223"/>
              <w:jc w:val="both"/>
              <w:rPr>
                <w:rFonts w:ascii="Arial" w:hAnsi="Arial" w:cs="Arial"/>
                <w:bCs/>
                <w:i/>
                <w:sz w:val="18"/>
                <w:szCs w:val="18"/>
                <w:lang w:val="x-none"/>
              </w:rPr>
            </w:pPr>
            <w:r w:rsidRPr="002A27D3">
              <w:rPr>
                <w:rFonts w:ascii="Arial" w:hAnsi="Arial" w:cs="Arial"/>
                <w:bCs/>
                <w:i/>
                <w:sz w:val="18"/>
                <w:szCs w:val="18"/>
                <w:lang w:val="x-none"/>
              </w:rPr>
              <w:t>Lo anterior, sin menoscabo de lo establecido en la Ley de Transparencia y demás disposiciones que resulten aplicables en la materia.</w:t>
            </w:r>
          </w:p>
          <w:p w14:paraId="69600865" w14:textId="5506971B" w:rsidR="00C63C0F" w:rsidRPr="002A27D3" w:rsidRDefault="00C63C0F" w:rsidP="00007FDE">
            <w:pPr>
              <w:tabs>
                <w:tab w:val="left" w:pos="7655"/>
              </w:tabs>
              <w:spacing w:after="0" w:line="360" w:lineRule="auto"/>
              <w:ind w:left="1134" w:right="1223"/>
              <w:jc w:val="both"/>
              <w:textAlignment w:val="baseline"/>
              <w:rPr>
                <w:rFonts w:ascii="Arial" w:eastAsia="Times New Roman" w:hAnsi="Arial" w:cs="Arial"/>
                <w:iCs/>
                <w:sz w:val="18"/>
                <w:szCs w:val="18"/>
                <w:bdr w:val="none" w:sz="0" w:space="0" w:color="auto" w:frame="1"/>
                <w:lang w:eastAsia="es-MX"/>
              </w:rPr>
            </w:pPr>
            <w:r w:rsidRPr="002A27D3">
              <w:rPr>
                <w:rFonts w:ascii="Arial" w:eastAsia="Times New Roman" w:hAnsi="Arial" w:cs="Arial"/>
                <w:i/>
                <w:iCs/>
                <w:sz w:val="18"/>
                <w:szCs w:val="18"/>
                <w:bdr w:val="none" w:sz="0" w:space="0" w:color="auto" w:frame="1"/>
                <w:lang w:eastAsia="es-MX"/>
              </w:rPr>
              <w:t>...”.</w:t>
            </w:r>
            <w:r w:rsidR="00FC3287" w:rsidRPr="002A27D3">
              <w:rPr>
                <w:rFonts w:ascii="Arial" w:eastAsia="Times New Roman" w:hAnsi="Arial" w:cs="Arial"/>
                <w:i/>
                <w:iCs/>
                <w:sz w:val="18"/>
                <w:szCs w:val="18"/>
                <w:bdr w:val="none" w:sz="0" w:space="0" w:color="auto" w:frame="1"/>
                <w:lang w:eastAsia="es-MX"/>
              </w:rPr>
              <w:t xml:space="preserve"> </w:t>
            </w:r>
            <w:r w:rsidR="00FC3287" w:rsidRPr="002A27D3">
              <w:rPr>
                <w:rFonts w:ascii="Arial" w:eastAsia="Times New Roman" w:hAnsi="Arial" w:cs="Arial"/>
                <w:iCs/>
                <w:sz w:val="18"/>
                <w:szCs w:val="18"/>
                <w:bdr w:val="none" w:sz="0" w:space="0" w:color="auto" w:frame="1"/>
                <w:lang w:eastAsia="es-MX"/>
              </w:rPr>
              <w:t>SIC.</w:t>
            </w:r>
          </w:p>
          <w:p w14:paraId="78DFBBC6" w14:textId="77777777" w:rsidR="0012045F" w:rsidRPr="002A27D3" w:rsidRDefault="0012045F" w:rsidP="00007FDE">
            <w:pPr>
              <w:tabs>
                <w:tab w:val="left" w:pos="7655"/>
              </w:tabs>
              <w:spacing w:after="0" w:line="360" w:lineRule="auto"/>
              <w:ind w:left="1134" w:right="1223"/>
              <w:jc w:val="both"/>
              <w:textAlignment w:val="baseline"/>
              <w:rPr>
                <w:rFonts w:ascii="Arial" w:eastAsia="Times New Roman" w:hAnsi="Arial" w:cs="Arial"/>
                <w:sz w:val="18"/>
                <w:szCs w:val="18"/>
                <w:lang w:eastAsia="es-MX"/>
              </w:rPr>
            </w:pPr>
          </w:p>
          <w:p w14:paraId="37F91072" w14:textId="6A3016DC" w:rsidR="00C63C0F" w:rsidRPr="002A27D3" w:rsidRDefault="00C63C0F" w:rsidP="00484233">
            <w:pPr>
              <w:spacing w:after="0" w:line="360" w:lineRule="auto"/>
              <w:ind w:right="210"/>
              <w:jc w:val="both"/>
              <w:textAlignment w:val="baseline"/>
              <w:rPr>
                <w:rFonts w:ascii="Arial" w:eastAsia="Times New Roman" w:hAnsi="Arial" w:cs="Arial"/>
                <w:sz w:val="24"/>
                <w:szCs w:val="24"/>
                <w:lang w:eastAsia="es-MX"/>
              </w:rPr>
            </w:pPr>
            <w:r w:rsidRPr="002A27D3">
              <w:rPr>
                <w:rFonts w:ascii="Arial" w:eastAsia="Times New Roman" w:hAnsi="Arial" w:cs="Arial"/>
                <w:sz w:val="18"/>
                <w:szCs w:val="18"/>
                <w:bdr w:val="none" w:sz="0" w:space="0" w:color="auto" w:frame="1"/>
                <w:lang w:eastAsia="es-MX"/>
              </w:rPr>
              <w:t> </w:t>
            </w:r>
            <w:r w:rsidR="00484233" w:rsidRPr="002A27D3">
              <w:rPr>
                <w:rFonts w:ascii="Arial" w:eastAsia="Times New Roman" w:hAnsi="Arial" w:cs="Arial"/>
                <w:sz w:val="18"/>
                <w:szCs w:val="18"/>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De los anteriores receptos legales se desprende que:</w:t>
            </w:r>
          </w:p>
          <w:p w14:paraId="68F8C685" w14:textId="77777777" w:rsidR="00C63C0F" w:rsidRPr="002A27D3" w:rsidRDefault="00C63C0F" w:rsidP="0002513F">
            <w:pPr>
              <w:spacing w:after="0" w:line="360" w:lineRule="auto"/>
              <w:ind w:left="130" w:right="210"/>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w:t>
            </w:r>
          </w:p>
          <w:p w14:paraId="2C36410B" w14:textId="760383E0" w:rsidR="00705FFD" w:rsidRPr="002A27D3" w:rsidRDefault="00C63C0F" w:rsidP="00A160F2">
            <w:pPr>
              <w:numPr>
                <w:ilvl w:val="0"/>
                <w:numId w:val="2"/>
              </w:numPr>
              <w:spacing w:after="0" w:line="360" w:lineRule="auto"/>
              <w:ind w:right="249"/>
              <w:jc w:val="both"/>
              <w:textAlignment w:val="baseline"/>
              <w:rPr>
                <w:rFonts w:ascii="Arial" w:hAnsi="Arial" w:cs="Arial"/>
                <w:bCs/>
                <w:sz w:val="24"/>
                <w:szCs w:val="24"/>
                <w:lang w:val="x-none"/>
              </w:rPr>
            </w:pPr>
            <w:r w:rsidRPr="002A27D3">
              <w:rPr>
                <w:rFonts w:ascii="Arial" w:eastAsia="Times New Roman" w:hAnsi="Arial" w:cs="Arial"/>
                <w:sz w:val="24"/>
                <w:szCs w:val="24"/>
                <w:bdr w:val="none" w:sz="0" w:space="0" w:color="auto" w:frame="1"/>
                <w:lang w:eastAsia="es-MX"/>
              </w:rPr>
              <w:t xml:space="preserve">El principio de </w:t>
            </w:r>
            <w:r w:rsidR="0010553A" w:rsidRPr="002A27D3">
              <w:rPr>
                <w:rFonts w:ascii="Arial" w:eastAsia="Times New Roman" w:hAnsi="Arial" w:cs="Arial"/>
                <w:sz w:val="24"/>
                <w:szCs w:val="24"/>
                <w:bdr w:val="none" w:sz="0" w:space="0" w:color="auto" w:frame="1"/>
                <w:lang w:eastAsia="es-MX"/>
              </w:rPr>
              <w:t>consentimiento</w:t>
            </w:r>
            <w:r w:rsidR="0012045F"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 xml:space="preserve">establece que </w:t>
            </w:r>
            <w:r w:rsidR="00705FFD" w:rsidRPr="002A27D3">
              <w:rPr>
                <w:rFonts w:ascii="Arial" w:eastAsia="Times New Roman" w:hAnsi="Arial" w:cs="Arial"/>
                <w:sz w:val="24"/>
                <w:szCs w:val="24"/>
                <w:bdr w:val="none" w:sz="0" w:space="0" w:color="auto" w:frame="1"/>
                <w:lang w:eastAsia="es-MX"/>
              </w:rPr>
              <w:t>el responsable debe obtener el consentimiento de</w:t>
            </w:r>
            <w:r w:rsidR="0010553A" w:rsidRPr="002A27D3">
              <w:rPr>
                <w:rFonts w:ascii="Arial" w:eastAsia="Times New Roman" w:hAnsi="Arial" w:cs="Arial"/>
                <w:sz w:val="24"/>
                <w:szCs w:val="24"/>
                <w:bdr w:val="none" w:sz="0" w:space="0" w:color="auto" w:frame="1"/>
                <w:lang w:eastAsia="es-MX"/>
              </w:rPr>
              <w:t xml:space="preserve"> la persona</w:t>
            </w:r>
            <w:r w:rsidR="00705FFD" w:rsidRPr="002A27D3">
              <w:rPr>
                <w:rFonts w:ascii="Arial" w:eastAsia="Times New Roman" w:hAnsi="Arial" w:cs="Arial"/>
                <w:sz w:val="24"/>
                <w:szCs w:val="24"/>
                <w:bdr w:val="none" w:sz="0" w:space="0" w:color="auto" w:frame="1"/>
                <w:lang w:eastAsia="es-MX"/>
              </w:rPr>
              <w:t xml:space="preserve"> titular para el tratamiento de sus datos personales.</w:t>
            </w:r>
          </w:p>
          <w:p w14:paraId="06DA68EA" w14:textId="5D81953B" w:rsidR="0010553A" w:rsidRPr="002A27D3" w:rsidRDefault="0010553A" w:rsidP="0010553A">
            <w:pPr>
              <w:numPr>
                <w:ilvl w:val="0"/>
                <w:numId w:val="2"/>
              </w:numPr>
              <w:spacing w:after="0" w:line="360" w:lineRule="auto"/>
              <w:ind w:right="249"/>
              <w:jc w:val="both"/>
              <w:textAlignment w:val="baseline"/>
              <w:rPr>
                <w:rFonts w:ascii="Arial" w:hAnsi="Arial" w:cs="Arial"/>
                <w:bCs/>
                <w:sz w:val="24"/>
                <w:szCs w:val="24"/>
                <w:lang w:val="x-none"/>
              </w:rPr>
            </w:pPr>
            <w:r w:rsidRPr="002A27D3">
              <w:rPr>
                <w:rFonts w:ascii="Arial" w:eastAsia="Times New Roman" w:hAnsi="Arial" w:cs="Arial"/>
                <w:sz w:val="24"/>
                <w:szCs w:val="24"/>
                <w:bdr w:val="none" w:sz="0" w:space="0" w:color="auto" w:frame="1"/>
                <w:lang w:eastAsia="es-MX"/>
              </w:rPr>
              <w:t>El principio de información establece que el responsable debe informar a la persona titular, a través del aviso de privacidad, la existencia y características principales del tratamiento al que serán sometidos sus datos personales, el que debe ser simplificado e integral.</w:t>
            </w:r>
          </w:p>
          <w:p w14:paraId="39418D97" w14:textId="6B6C1388" w:rsidR="00684607" w:rsidRPr="002A27D3" w:rsidRDefault="00684607" w:rsidP="00A160F2">
            <w:pPr>
              <w:numPr>
                <w:ilvl w:val="0"/>
                <w:numId w:val="2"/>
              </w:numPr>
              <w:spacing w:after="0" w:line="360" w:lineRule="auto"/>
              <w:ind w:right="249"/>
              <w:jc w:val="both"/>
              <w:textAlignment w:val="baseline"/>
              <w:rPr>
                <w:rFonts w:ascii="Arial" w:hAnsi="Arial" w:cs="Arial"/>
                <w:bCs/>
                <w:sz w:val="24"/>
                <w:szCs w:val="24"/>
                <w:lang w:val="x-none"/>
              </w:rPr>
            </w:pPr>
            <w:r w:rsidRPr="002A27D3">
              <w:rPr>
                <w:rFonts w:ascii="Arial" w:hAnsi="Arial" w:cs="Arial"/>
                <w:bCs/>
                <w:sz w:val="24"/>
                <w:szCs w:val="24"/>
                <w:lang w:val="x-none"/>
              </w:rPr>
              <w:t xml:space="preserve">El responsable debe establecer controles o mecanismos que tengan por objeto que todas aquellas personas que intervengan en cualquier fase del tratamiento de los datos personales, guarden confidencialidad respecto de éstos, obligación que subsistirá aún después de finalizar sus relaciones con el mismo. </w:t>
            </w:r>
          </w:p>
          <w:p w14:paraId="676262C1" w14:textId="77777777" w:rsidR="00397C39" w:rsidRPr="002A27D3" w:rsidRDefault="00397C39" w:rsidP="009B2763">
            <w:pPr>
              <w:spacing w:after="0" w:line="360" w:lineRule="auto"/>
              <w:ind w:left="30" w:right="230" w:firstLine="518"/>
              <w:jc w:val="both"/>
              <w:textAlignment w:val="baseline"/>
              <w:rPr>
                <w:rFonts w:ascii="Arial" w:hAnsi="Arial" w:cs="Arial"/>
                <w:sz w:val="24"/>
                <w:szCs w:val="24"/>
                <w:lang w:val="x-none"/>
              </w:rPr>
            </w:pPr>
          </w:p>
          <w:p w14:paraId="53245493" w14:textId="21EA2E5D" w:rsidR="00C63C0F" w:rsidRPr="002A27D3" w:rsidRDefault="00F84E2F" w:rsidP="001B1BAB">
            <w:pPr>
              <w:spacing w:after="0" w:line="360" w:lineRule="auto"/>
              <w:ind w:left="30" w:right="230" w:firstLine="518"/>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Así las cosas, toda vez que se tiene por acreditad</w:t>
            </w:r>
            <w:r w:rsidR="0065216B" w:rsidRPr="002A27D3">
              <w:rPr>
                <w:rFonts w:ascii="Arial" w:eastAsia="Times New Roman" w:hAnsi="Arial" w:cs="Arial"/>
                <w:sz w:val="24"/>
                <w:szCs w:val="24"/>
                <w:bdr w:val="none" w:sz="0" w:space="0" w:color="auto" w:frame="1"/>
                <w:lang w:eastAsia="es-MX"/>
              </w:rPr>
              <w:t xml:space="preserve">o el incumplimiento a la normativa aplicable en la materia, </w:t>
            </w:r>
            <w:r w:rsidR="00A573EA" w:rsidRPr="002A27D3">
              <w:rPr>
                <w:rFonts w:ascii="Arial" w:eastAsia="Times New Roman" w:hAnsi="Arial" w:cs="Arial"/>
                <w:sz w:val="24"/>
                <w:szCs w:val="24"/>
                <w:bdr w:val="none" w:sz="0" w:space="0" w:color="auto" w:frame="1"/>
                <w:lang w:eastAsia="es-MX"/>
              </w:rPr>
              <w:t xml:space="preserve">a saber, </w:t>
            </w:r>
            <w:r w:rsidR="00705FFD" w:rsidRPr="002A27D3">
              <w:rPr>
                <w:rFonts w:ascii="Arial" w:eastAsia="Times New Roman" w:hAnsi="Arial" w:cs="Arial"/>
                <w:sz w:val="24"/>
                <w:szCs w:val="24"/>
                <w:bdr w:val="none" w:sz="0" w:space="0" w:color="auto" w:frame="1"/>
                <w:lang w:eastAsia="es-MX"/>
              </w:rPr>
              <w:t>a</w:t>
            </w:r>
            <w:r w:rsidR="000862A2" w:rsidRPr="002A27D3">
              <w:rPr>
                <w:rFonts w:ascii="Arial" w:eastAsia="Times New Roman" w:hAnsi="Arial" w:cs="Arial"/>
                <w:sz w:val="24"/>
                <w:szCs w:val="24"/>
                <w:bdr w:val="none" w:sz="0" w:space="0" w:color="auto" w:frame="1"/>
                <w:lang w:eastAsia="es-MX"/>
              </w:rPr>
              <w:t xml:space="preserve"> los </w:t>
            </w:r>
            <w:r w:rsidR="00A573EA" w:rsidRPr="002A27D3">
              <w:rPr>
                <w:rFonts w:ascii="Arial" w:eastAsia="Times New Roman" w:hAnsi="Arial" w:cs="Arial"/>
                <w:sz w:val="24"/>
                <w:szCs w:val="24"/>
                <w:bdr w:val="none" w:sz="0" w:space="0" w:color="auto" w:frame="1"/>
                <w:lang w:eastAsia="es-MX"/>
              </w:rPr>
              <w:t>principio</w:t>
            </w:r>
            <w:r w:rsidR="000862A2" w:rsidRPr="002A27D3">
              <w:rPr>
                <w:rFonts w:ascii="Arial" w:eastAsia="Times New Roman" w:hAnsi="Arial" w:cs="Arial"/>
                <w:sz w:val="24"/>
                <w:szCs w:val="24"/>
                <w:bdr w:val="none" w:sz="0" w:space="0" w:color="auto" w:frame="1"/>
                <w:lang w:eastAsia="es-MX"/>
              </w:rPr>
              <w:t>s</w:t>
            </w:r>
            <w:r w:rsidR="00A573EA" w:rsidRPr="002A27D3">
              <w:rPr>
                <w:rFonts w:ascii="Arial" w:eastAsia="Times New Roman" w:hAnsi="Arial" w:cs="Arial"/>
                <w:sz w:val="24"/>
                <w:szCs w:val="24"/>
                <w:bdr w:val="none" w:sz="0" w:space="0" w:color="auto" w:frame="1"/>
                <w:lang w:eastAsia="es-MX"/>
              </w:rPr>
              <w:t xml:space="preserve"> de consentimiento</w:t>
            </w:r>
            <w:r w:rsidR="000862A2" w:rsidRPr="002A27D3">
              <w:rPr>
                <w:rFonts w:ascii="Arial" w:eastAsia="Times New Roman" w:hAnsi="Arial" w:cs="Arial"/>
                <w:sz w:val="24"/>
                <w:szCs w:val="24"/>
                <w:bdr w:val="none" w:sz="0" w:space="0" w:color="auto" w:frame="1"/>
                <w:lang w:eastAsia="es-MX"/>
              </w:rPr>
              <w:t xml:space="preserve"> y de información</w:t>
            </w:r>
            <w:r w:rsidR="009B2763" w:rsidRPr="002A27D3">
              <w:rPr>
                <w:rFonts w:ascii="Arial" w:eastAsia="Times New Roman" w:hAnsi="Arial" w:cs="Arial"/>
                <w:sz w:val="24"/>
                <w:szCs w:val="24"/>
                <w:bdr w:val="none" w:sz="0" w:space="0" w:color="auto" w:frame="1"/>
                <w:lang w:eastAsia="es-MX"/>
              </w:rPr>
              <w:t xml:space="preserve"> por la divulgación de datos personales sin previo cons</w:t>
            </w:r>
            <w:r w:rsidR="00115BBE" w:rsidRPr="002A27D3">
              <w:rPr>
                <w:rFonts w:ascii="Arial" w:eastAsia="Times New Roman" w:hAnsi="Arial" w:cs="Arial"/>
                <w:sz w:val="24"/>
                <w:szCs w:val="24"/>
                <w:bdr w:val="none" w:sz="0" w:space="0" w:color="auto" w:frame="1"/>
                <w:lang w:eastAsia="es-MX"/>
              </w:rPr>
              <w:t xml:space="preserve">entimiento de la persona </w:t>
            </w:r>
            <w:r w:rsidR="005B1247" w:rsidRPr="002A27D3">
              <w:rPr>
                <w:rFonts w:ascii="Arial" w:eastAsia="Times New Roman" w:hAnsi="Arial" w:cs="Arial"/>
                <w:sz w:val="24"/>
                <w:szCs w:val="24"/>
                <w:bdr w:val="none" w:sz="0" w:space="0" w:color="auto" w:frame="1"/>
                <w:lang w:eastAsia="es-MX"/>
              </w:rPr>
              <w:t>t</w:t>
            </w:r>
            <w:r w:rsidR="00115BBE" w:rsidRPr="002A27D3">
              <w:rPr>
                <w:rFonts w:ascii="Arial" w:eastAsia="Times New Roman" w:hAnsi="Arial" w:cs="Arial"/>
                <w:sz w:val="24"/>
                <w:szCs w:val="24"/>
                <w:bdr w:val="none" w:sz="0" w:space="0" w:color="auto" w:frame="1"/>
                <w:lang w:eastAsia="es-MX"/>
              </w:rPr>
              <w:t>itular d</w:t>
            </w:r>
            <w:r w:rsidR="005B1247" w:rsidRPr="002A27D3">
              <w:rPr>
                <w:rFonts w:ascii="Arial" w:eastAsia="Times New Roman" w:hAnsi="Arial" w:cs="Arial"/>
                <w:sz w:val="24"/>
                <w:szCs w:val="24"/>
                <w:bdr w:val="none" w:sz="0" w:space="0" w:color="auto" w:frame="1"/>
                <w:lang w:eastAsia="es-MX"/>
              </w:rPr>
              <w:t>e estos</w:t>
            </w:r>
            <w:r w:rsidR="000862A2" w:rsidRPr="002A27D3">
              <w:rPr>
                <w:rFonts w:ascii="Arial" w:eastAsia="Times New Roman" w:hAnsi="Arial" w:cs="Arial"/>
                <w:sz w:val="24"/>
                <w:szCs w:val="24"/>
                <w:bdr w:val="none" w:sz="0" w:space="0" w:color="auto" w:frame="1"/>
                <w:lang w:eastAsia="es-MX"/>
              </w:rPr>
              <w:t>, así como por no contar con el aviso de privacidad integral, que previamente debió haber puesto a su disposición</w:t>
            </w:r>
            <w:r w:rsidR="008F6D1F" w:rsidRPr="002A27D3">
              <w:rPr>
                <w:rFonts w:ascii="Arial" w:eastAsia="Times New Roman" w:hAnsi="Arial" w:cs="Arial"/>
                <w:sz w:val="24"/>
                <w:szCs w:val="24"/>
                <w:bdr w:val="none" w:sz="0" w:space="0" w:color="auto" w:frame="1"/>
                <w:lang w:eastAsia="es-MX"/>
              </w:rPr>
              <w:t xml:space="preserve"> como empleada</w:t>
            </w:r>
            <w:r w:rsidR="005B1247" w:rsidRPr="002A27D3">
              <w:rPr>
                <w:rFonts w:ascii="Arial" w:eastAsia="Times New Roman" w:hAnsi="Arial" w:cs="Arial"/>
                <w:sz w:val="24"/>
                <w:szCs w:val="24"/>
                <w:bdr w:val="none" w:sz="0" w:space="0" w:color="auto" w:frame="1"/>
                <w:lang w:eastAsia="es-MX"/>
              </w:rPr>
              <w:t xml:space="preserve">; </w:t>
            </w:r>
            <w:r w:rsidR="009B2763" w:rsidRPr="002A27D3">
              <w:rPr>
                <w:rFonts w:ascii="Arial" w:eastAsia="Times New Roman" w:hAnsi="Arial" w:cs="Arial"/>
                <w:sz w:val="24"/>
                <w:szCs w:val="24"/>
                <w:bdr w:val="none" w:sz="0" w:space="0" w:color="auto" w:frame="1"/>
                <w:lang w:eastAsia="es-MX"/>
              </w:rPr>
              <w:t xml:space="preserve">como </w:t>
            </w:r>
            <w:r w:rsidR="005B1247" w:rsidRPr="002A27D3">
              <w:rPr>
                <w:rFonts w:ascii="Arial" w:eastAsia="Times New Roman" w:hAnsi="Arial" w:cs="Arial"/>
                <w:sz w:val="24"/>
                <w:szCs w:val="24"/>
                <w:bdr w:val="none" w:sz="0" w:space="0" w:color="auto" w:frame="1"/>
                <w:lang w:eastAsia="es-MX"/>
              </w:rPr>
              <w:t>a</w:t>
            </w:r>
            <w:r w:rsidR="00AA3D33" w:rsidRPr="002A27D3">
              <w:rPr>
                <w:rFonts w:ascii="Arial" w:eastAsia="Times New Roman" w:hAnsi="Arial" w:cs="Arial"/>
                <w:sz w:val="24"/>
                <w:szCs w:val="24"/>
                <w:bdr w:val="none" w:sz="0" w:space="0" w:color="auto" w:frame="1"/>
                <w:lang w:eastAsia="es-MX"/>
              </w:rPr>
              <w:t xml:space="preserve">l deber de </w:t>
            </w:r>
            <w:r w:rsidR="00630B5D" w:rsidRPr="002A27D3">
              <w:rPr>
                <w:rFonts w:ascii="Arial" w:eastAsia="Times New Roman" w:hAnsi="Arial" w:cs="Arial"/>
                <w:sz w:val="24"/>
                <w:szCs w:val="24"/>
                <w:bdr w:val="none" w:sz="0" w:space="0" w:color="auto" w:frame="1"/>
                <w:lang w:eastAsia="es-MX"/>
              </w:rPr>
              <w:t>confidencialidad</w:t>
            </w:r>
            <w:r w:rsidR="00A573EA" w:rsidRPr="002A27D3">
              <w:rPr>
                <w:rFonts w:ascii="Arial" w:eastAsia="Times New Roman" w:hAnsi="Arial" w:cs="Arial"/>
                <w:sz w:val="24"/>
                <w:szCs w:val="24"/>
                <w:bdr w:val="none" w:sz="0" w:space="0" w:color="auto" w:frame="1"/>
                <w:lang w:eastAsia="es-MX"/>
              </w:rPr>
              <w:t xml:space="preserve">, </w:t>
            </w:r>
            <w:r w:rsidR="009B2763" w:rsidRPr="002A27D3">
              <w:rPr>
                <w:rFonts w:ascii="Arial" w:eastAsia="Times New Roman" w:hAnsi="Arial" w:cs="Arial"/>
                <w:sz w:val="24"/>
                <w:szCs w:val="24"/>
                <w:bdr w:val="none" w:sz="0" w:space="0" w:color="auto" w:frame="1"/>
                <w:lang w:eastAsia="es-MX"/>
              </w:rPr>
              <w:t xml:space="preserve">por omitir </w:t>
            </w:r>
            <w:r w:rsidR="001B5739" w:rsidRPr="002A27D3">
              <w:rPr>
                <w:rFonts w:ascii="Arial" w:eastAsia="Times New Roman" w:hAnsi="Arial" w:cs="Arial"/>
                <w:sz w:val="24"/>
                <w:szCs w:val="24"/>
                <w:bdr w:val="none" w:sz="0" w:space="0" w:color="auto" w:frame="1"/>
                <w:lang w:eastAsia="es-MX"/>
              </w:rPr>
              <w:t>establecer controles o mecanismos con el objeto que todas las personas que interv</w:t>
            </w:r>
            <w:r w:rsidR="001B1BAB" w:rsidRPr="002A27D3">
              <w:rPr>
                <w:rFonts w:ascii="Arial" w:eastAsia="Times New Roman" w:hAnsi="Arial" w:cs="Arial"/>
                <w:sz w:val="24"/>
                <w:szCs w:val="24"/>
                <w:bdr w:val="none" w:sz="0" w:space="0" w:color="auto" w:frame="1"/>
                <w:lang w:eastAsia="es-MX"/>
              </w:rPr>
              <w:t>inieron e</w:t>
            </w:r>
            <w:r w:rsidR="001B5739" w:rsidRPr="002A27D3">
              <w:rPr>
                <w:rFonts w:ascii="Arial" w:eastAsia="Times New Roman" w:hAnsi="Arial" w:cs="Arial"/>
                <w:sz w:val="24"/>
                <w:szCs w:val="24"/>
                <w:bdr w:val="none" w:sz="0" w:space="0" w:color="auto" w:frame="1"/>
                <w:lang w:eastAsia="es-MX"/>
              </w:rPr>
              <w:t>n el tratamiento de los datos personales, guarde</w:t>
            </w:r>
            <w:r w:rsidR="005B1247" w:rsidRPr="002A27D3">
              <w:rPr>
                <w:rFonts w:ascii="Arial" w:eastAsia="Times New Roman" w:hAnsi="Arial" w:cs="Arial"/>
                <w:sz w:val="24"/>
                <w:szCs w:val="24"/>
                <w:bdr w:val="none" w:sz="0" w:space="0" w:color="auto" w:frame="1"/>
                <w:lang w:eastAsia="es-MX"/>
              </w:rPr>
              <w:t>n confidencialidad respecto de e</w:t>
            </w:r>
            <w:r w:rsidR="001B5739" w:rsidRPr="002A27D3">
              <w:rPr>
                <w:rFonts w:ascii="Arial" w:eastAsia="Times New Roman" w:hAnsi="Arial" w:cs="Arial"/>
                <w:sz w:val="24"/>
                <w:szCs w:val="24"/>
                <w:bdr w:val="none" w:sz="0" w:space="0" w:color="auto" w:frame="1"/>
                <w:lang w:eastAsia="es-MX"/>
              </w:rPr>
              <w:t>stos</w:t>
            </w:r>
            <w:r w:rsidR="003A12C3" w:rsidRPr="002A27D3">
              <w:rPr>
                <w:rFonts w:ascii="Arial" w:eastAsia="Times New Roman" w:hAnsi="Arial" w:cs="Arial"/>
                <w:sz w:val="24"/>
                <w:szCs w:val="24"/>
                <w:bdr w:val="none" w:sz="0" w:space="0" w:color="auto" w:frame="1"/>
                <w:lang w:eastAsia="es-MX"/>
              </w:rPr>
              <w:t xml:space="preserve">, </w:t>
            </w:r>
            <w:r w:rsidR="009B2763" w:rsidRPr="002A27D3">
              <w:rPr>
                <w:rFonts w:ascii="Arial" w:eastAsia="Times New Roman" w:hAnsi="Arial" w:cs="Arial"/>
                <w:sz w:val="24"/>
                <w:szCs w:val="24"/>
                <w:bdr w:val="none" w:sz="0" w:space="0" w:color="auto" w:frame="1"/>
                <w:lang w:eastAsia="es-MX"/>
              </w:rPr>
              <w:t>d</w:t>
            </w:r>
            <w:r w:rsidR="00F9768F" w:rsidRPr="002A27D3">
              <w:rPr>
                <w:rFonts w:ascii="Arial" w:eastAsia="Times New Roman" w:hAnsi="Arial" w:cs="Arial"/>
                <w:sz w:val="24"/>
                <w:szCs w:val="24"/>
                <w:bdr w:val="none" w:sz="0" w:space="0" w:color="auto" w:frame="1"/>
                <w:lang w:eastAsia="es-MX"/>
              </w:rPr>
              <w:t xml:space="preserve">e </w:t>
            </w:r>
            <w:r w:rsidR="009B2763" w:rsidRPr="002A27D3">
              <w:rPr>
                <w:rFonts w:ascii="Arial" w:eastAsia="Times New Roman" w:hAnsi="Arial" w:cs="Arial"/>
                <w:sz w:val="24"/>
                <w:szCs w:val="24"/>
                <w:bdr w:val="none" w:sz="0" w:space="0" w:color="auto" w:frame="1"/>
                <w:lang w:eastAsia="es-MX"/>
              </w:rPr>
              <w:t xml:space="preserve">forma tal </w:t>
            </w:r>
            <w:r w:rsidR="00F9768F" w:rsidRPr="002A27D3">
              <w:rPr>
                <w:rFonts w:ascii="Arial" w:eastAsia="Times New Roman" w:hAnsi="Arial" w:cs="Arial"/>
                <w:sz w:val="24"/>
                <w:szCs w:val="24"/>
                <w:bdr w:val="none" w:sz="0" w:space="0" w:color="auto" w:frame="1"/>
                <w:lang w:eastAsia="es-MX"/>
              </w:rPr>
              <w:t>que, se procede a analizar las causales de responsabilidad</w:t>
            </w:r>
            <w:r w:rsidR="001E6AD6" w:rsidRPr="002A27D3">
              <w:rPr>
                <w:rFonts w:ascii="Arial" w:eastAsia="Times New Roman" w:hAnsi="Arial" w:cs="Arial"/>
                <w:sz w:val="24"/>
                <w:szCs w:val="24"/>
                <w:bdr w:val="none" w:sz="0" w:space="0" w:color="auto" w:frame="1"/>
                <w:lang w:eastAsia="es-MX"/>
              </w:rPr>
              <w:t xml:space="preserve"> en</w:t>
            </w:r>
            <w:r w:rsidR="00F9768F" w:rsidRPr="002A27D3">
              <w:rPr>
                <w:rFonts w:ascii="Arial" w:eastAsia="Times New Roman" w:hAnsi="Arial" w:cs="Arial"/>
                <w:sz w:val="24"/>
                <w:szCs w:val="24"/>
                <w:bdr w:val="none" w:sz="0" w:space="0" w:color="auto" w:frame="1"/>
                <w:lang w:eastAsia="es-MX"/>
              </w:rPr>
              <w:t xml:space="preserve"> que incurri</w:t>
            </w:r>
            <w:r w:rsidR="00C5131C" w:rsidRPr="002A27D3">
              <w:rPr>
                <w:rFonts w:ascii="Arial" w:eastAsia="Times New Roman" w:hAnsi="Arial" w:cs="Arial"/>
                <w:sz w:val="24"/>
                <w:szCs w:val="24"/>
                <w:bdr w:val="none" w:sz="0" w:space="0" w:color="auto" w:frame="1"/>
                <w:lang w:eastAsia="es-MX"/>
              </w:rPr>
              <w:t>ó el sujeto obligado.</w:t>
            </w:r>
          </w:p>
        </w:tc>
        <w:tc>
          <w:tcPr>
            <w:tcW w:w="81" w:type="dxa"/>
            <w:tcBorders>
              <w:top w:val="nil"/>
              <w:left w:val="nil"/>
              <w:bottom w:val="nil"/>
              <w:right w:val="nil"/>
            </w:tcBorders>
            <w:shd w:val="clear" w:color="auto" w:fill="FFFFFF" w:themeFill="background1"/>
            <w:vAlign w:val="bottom"/>
            <w:hideMark/>
          </w:tcPr>
          <w:p w14:paraId="33CD7248" w14:textId="77777777" w:rsidR="00C63C0F" w:rsidRPr="002A27D3" w:rsidRDefault="00C63C0F" w:rsidP="0002513F">
            <w:pPr>
              <w:spacing w:after="0" w:line="360" w:lineRule="auto"/>
              <w:jc w:val="both"/>
              <w:textAlignment w:val="baseline"/>
              <w:rPr>
                <w:rFonts w:ascii="Arial" w:eastAsia="Times New Roman" w:hAnsi="Arial" w:cs="Arial"/>
                <w:sz w:val="18"/>
                <w:szCs w:val="18"/>
                <w:lang w:eastAsia="es-MX"/>
              </w:rPr>
            </w:pPr>
            <w:r w:rsidRPr="002A27D3">
              <w:rPr>
                <w:rFonts w:ascii="Arial" w:eastAsia="Times New Roman" w:hAnsi="Arial" w:cs="Arial"/>
                <w:sz w:val="18"/>
                <w:szCs w:val="18"/>
                <w:bdr w:val="none" w:sz="0" w:space="0" w:color="auto" w:frame="1"/>
                <w:lang w:eastAsia="es-MX"/>
              </w:rPr>
              <w:lastRenderedPageBreak/>
              <w:t> </w:t>
            </w:r>
          </w:p>
        </w:tc>
        <w:tc>
          <w:tcPr>
            <w:tcW w:w="0" w:type="auto"/>
            <w:gridSpan w:val="2"/>
            <w:vAlign w:val="center"/>
            <w:hideMark/>
          </w:tcPr>
          <w:p w14:paraId="6BA5F6B1" w14:textId="77777777" w:rsidR="00C63C0F" w:rsidRPr="002A27D3" w:rsidRDefault="00C63C0F" w:rsidP="0002513F">
            <w:pPr>
              <w:spacing w:after="0" w:line="360" w:lineRule="auto"/>
              <w:jc w:val="both"/>
              <w:rPr>
                <w:rFonts w:ascii="Arial" w:eastAsia="Times New Roman" w:hAnsi="Arial" w:cs="Arial"/>
                <w:sz w:val="20"/>
                <w:szCs w:val="20"/>
                <w:lang w:eastAsia="es-MX"/>
              </w:rPr>
            </w:pPr>
          </w:p>
        </w:tc>
      </w:tr>
      <w:tr w:rsidR="004B0456" w:rsidRPr="002A27D3" w14:paraId="4E03C85F" w14:textId="77777777" w:rsidTr="2A921E26">
        <w:trPr>
          <w:trHeight w:val="165"/>
        </w:trPr>
        <w:tc>
          <w:tcPr>
            <w:tcW w:w="9176" w:type="dxa"/>
            <w:tcBorders>
              <w:top w:val="nil"/>
              <w:left w:val="nil"/>
              <w:bottom w:val="nil"/>
              <w:right w:val="nil"/>
            </w:tcBorders>
            <w:shd w:val="clear" w:color="auto" w:fill="FFFFFF" w:themeFill="background1"/>
            <w:vAlign w:val="bottom"/>
            <w:hideMark/>
          </w:tcPr>
          <w:p w14:paraId="4A9E979E" w14:textId="42593DDC" w:rsidR="00C63C0F" w:rsidRPr="002A27D3" w:rsidRDefault="00C63C0F" w:rsidP="0002513F">
            <w:pPr>
              <w:spacing w:after="0" w:line="360" w:lineRule="auto"/>
              <w:ind w:left="30" w:right="230"/>
              <w:jc w:val="both"/>
              <w:textAlignment w:val="baseline"/>
              <w:rPr>
                <w:rFonts w:ascii="Arial" w:eastAsia="Times New Roman" w:hAnsi="Arial" w:cs="Arial"/>
                <w:sz w:val="18"/>
                <w:szCs w:val="18"/>
                <w:lang w:eastAsia="es-MX"/>
              </w:rPr>
            </w:pPr>
          </w:p>
          <w:p w14:paraId="412B52A7" w14:textId="74F75E01" w:rsidR="00221605" w:rsidRPr="002A27D3" w:rsidRDefault="005954E0" w:rsidP="00830D82">
            <w:pPr>
              <w:spacing w:after="0" w:line="360" w:lineRule="auto"/>
              <w:ind w:left="30" w:right="230" w:firstLine="51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S</w:t>
            </w:r>
            <w:r w:rsidR="00F9768F" w:rsidRPr="002A27D3">
              <w:rPr>
                <w:rFonts w:ascii="Arial" w:eastAsia="Times New Roman" w:hAnsi="Arial" w:cs="Arial"/>
                <w:sz w:val="24"/>
                <w:szCs w:val="24"/>
                <w:bdr w:val="none" w:sz="0" w:space="0" w:color="auto" w:frame="1"/>
                <w:lang w:eastAsia="es-MX"/>
              </w:rPr>
              <w:t>EXTO</w:t>
            </w:r>
            <w:r w:rsidR="00C63C0F" w:rsidRPr="002A27D3">
              <w:rPr>
                <w:rFonts w:ascii="Arial" w:eastAsia="Times New Roman" w:hAnsi="Arial" w:cs="Arial"/>
                <w:sz w:val="24"/>
                <w:szCs w:val="24"/>
                <w:bdr w:val="none" w:sz="0" w:space="0" w:color="auto" w:frame="1"/>
                <w:lang w:eastAsia="es-MX"/>
              </w:rPr>
              <w:t>.</w:t>
            </w:r>
            <w:r w:rsidR="00C63C0F" w:rsidRPr="002A27D3">
              <w:rPr>
                <w:rFonts w:ascii="Arial" w:eastAsia="Times New Roman" w:hAnsi="Arial" w:cs="Arial"/>
                <w:b/>
                <w:bCs/>
                <w:sz w:val="24"/>
                <w:szCs w:val="24"/>
                <w:bdr w:val="none" w:sz="0" w:space="0" w:color="auto" w:frame="1"/>
                <w:lang w:eastAsia="es-MX"/>
              </w:rPr>
              <w:t> </w:t>
            </w:r>
            <w:r w:rsidRPr="002A27D3">
              <w:rPr>
                <w:rFonts w:ascii="Arial" w:eastAsia="Times New Roman" w:hAnsi="Arial" w:cs="Arial"/>
                <w:sz w:val="24"/>
                <w:szCs w:val="24"/>
                <w:bdr w:val="none" w:sz="0" w:space="0" w:color="auto" w:frame="1"/>
                <w:lang w:eastAsia="es-MX"/>
              </w:rPr>
              <w:t xml:space="preserve"> </w:t>
            </w:r>
            <w:r w:rsidR="006D3A62" w:rsidRPr="002A27D3">
              <w:rPr>
                <w:rFonts w:ascii="Arial" w:eastAsia="Times New Roman" w:hAnsi="Arial" w:cs="Arial"/>
                <w:sz w:val="24"/>
                <w:szCs w:val="24"/>
                <w:bdr w:val="none" w:sz="0" w:space="0" w:color="auto" w:frame="1"/>
                <w:lang w:eastAsia="es-MX"/>
              </w:rPr>
              <w:t xml:space="preserve">Debido a </w:t>
            </w:r>
            <w:r w:rsidR="00C63C0F" w:rsidRPr="002A27D3">
              <w:rPr>
                <w:rFonts w:ascii="Arial" w:eastAsia="Times New Roman" w:hAnsi="Arial" w:cs="Arial"/>
                <w:sz w:val="24"/>
                <w:szCs w:val="24"/>
                <w:bdr w:val="none" w:sz="0" w:space="0" w:color="auto" w:frame="1"/>
                <w:lang w:eastAsia="es-MX"/>
              </w:rPr>
              <w:t xml:space="preserve">que </w:t>
            </w:r>
            <w:r w:rsidR="00C63C0F" w:rsidRPr="002A27D3">
              <w:rPr>
                <w:rFonts w:ascii="Arial" w:eastAsia="Times New Roman" w:hAnsi="Arial" w:cs="Arial"/>
                <w:b/>
                <w:sz w:val="24"/>
                <w:szCs w:val="24"/>
                <w:bdr w:val="none" w:sz="0" w:space="0" w:color="auto" w:frame="1"/>
                <w:lang w:eastAsia="es-MX"/>
              </w:rPr>
              <w:t xml:space="preserve">el responsable incumplió con </w:t>
            </w:r>
            <w:r w:rsidR="00815088" w:rsidRPr="002A27D3">
              <w:rPr>
                <w:rFonts w:ascii="Arial" w:eastAsia="Times New Roman" w:hAnsi="Arial" w:cs="Arial"/>
                <w:b/>
                <w:sz w:val="24"/>
                <w:szCs w:val="24"/>
                <w:bdr w:val="none" w:sz="0" w:space="0" w:color="auto" w:frame="1"/>
                <w:lang w:eastAsia="es-MX"/>
              </w:rPr>
              <w:t>los</w:t>
            </w:r>
            <w:r w:rsidR="00C63C0F" w:rsidRPr="002A27D3">
              <w:rPr>
                <w:rFonts w:ascii="Arial" w:eastAsia="Times New Roman" w:hAnsi="Arial" w:cs="Arial"/>
                <w:b/>
                <w:sz w:val="24"/>
                <w:szCs w:val="24"/>
                <w:bdr w:val="none" w:sz="0" w:space="0" w:color="auto" w:frame="1"/>
                <w:lang w:eastAsia="es-MX"/>
              </w:rPr>
              <w:t xml:space="preserve"> principio</w:t>
            </w:r>
            <w:r w:rsidR="00815088" w:rsidRPr="002A27D3">
              <w:rPr>
                <w:rFonts w:ascii="Arial" w:eastAsia="Times New Roman" w:hAnsi="Arial" w:cs="Arial"/>
                <w:b/>
                <w:sz w:val="24"/>
                <w:szCs w:val="24"/>
                <w:bdr w:val="none" w:sz="0" w:space="0" w:color="auto" w:frame="1"/>
                <w:lang w:eastAsia="es-MX"/>
              </w:rPr>
              <w:t>s</w:t>
            </w:r>
            <w:r w:rsidR="001F5303" w:rsidRPr="002A27D3">
              <w:rPr>
                <w:rFonts w:ascii="Arial" w:eastAsia="Times New Roman" w:hAnsi="Arial" w:cs="Arial"/>
                <w:b/>
                <w:sz w:val="24"/>
                <w:szCs w:val="24"/>
                <w:bdr w:val="none" w:sz="0" w:space="0" w:color="auto" w:frame="1"/>
                <w:lang w:eastAsia="es-MX"/>
              </w:rPr>
              <w:t xml:space="preserve"> de consentimiento</w:t>
            </w:r>
            <w:r w:rsidR="00815088" w:rsidRPr="002A27D3">
              <w:rPr>
                <w:rFonts w:ascii="Arial" w:eastAsia="Times New Roman" w:hAnsi="Arial" w:cs="Arial"/>
                <w:b/>
                <w:sz w:val="24"/>
                <w:szCs w:val="24"/>
                <w:bdr w:val="none" w:sz="0" w:space="0" w:color="auto" w:frame="1"/>
                <w:lang w:eastAsia="es-MX"/>
              </w:rPr>
              <w:t xml:space="preserve"> y de información</w:t>
            </w:r>
            <w:r w:rsidR="00801803" w:rsidRPr="002A27D3">
              <w:rPr>
                <w:rFonts w:ascii="Arial" w:eastAsia="Times New Roman" w:hAnsi="Arial" w:cs="Arial"/>
                <w:sz w:val="24"/>
                <w:szCs w:val="24"/>
                <w:bdr w:val="none" w:sz="0" w:space="0" w:color="auto" w:frame="1"/>
                <w:lang w:eastAsia="es-MX"/>
              </w:rPr>
              <w:t xml:space="preserve"> </w:t>
            </w:r>
            <w:r w:rsidR="00057BB9" w:rsidRPr="002A27D3">
              <w:rPr>
                <w:rFonts w:ascii="Arial" w:eastAsia="Times New Roman" w:hAnsi="Arial" w:cs="Arial"/>
                <w:sz w:val="24"/>
                <w:szCs w:val="24"/>
                <w:bdr w:val="none" w:sz="0" w:space="0" w:color="auto" w:frame="1"/>
                <w:lang w:eastAsia="es-MX"/>
              </w:rPr>
              <w:t>del</w:t>
            </w:r>
            <w:r w:rsidR="00C63C0F" w:rsidRPr="002A27D3">
              <w:rPr>
                <w:rFonts w:ascii="Arial" w:eastAsia="Times New Roman" w:hAnsi="Arial" w:cs="Arial"/>
                <w:sz w:val="24"/>
                <w:szCs w:val="24"/>
                <w:bdr w:val="none" w:sz="0" w:space="0" w:color="auto" w:frame="1"/>
                <w:lang w:eastAsia="es-MX"/>
              </w:rPr>
              <w:t xml:space="preserve"> tratamiento a los datos personales</w:t>
            </w:r>
            <w:r w:rsidR="00801803"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y</w:t>
            </w:r>
            <w:r w:rsidR="00801803" w:rsidRPr="002A27D3">
              <w:rPr>
                <w:rFonts w:ascii="Arial" w:eastAsia="Times New Roman" w:hAnsi="Arial" w:cs="Arial"/>
                <w:sz w:val="24"/>
                <w:szCs w:val="24"/>
                <w:bdr w:val="none" w:sz="0" w:space="0" w:color="auto" w:frame="1"/>
                <w:lang w:eastAsia="es-MX"/>
              </w:rPr>
              <w:t>,</w:t>
            </w:r>
            <w:r w:rsidR="00C63C0F" w:rsidRPr="002A27D3">
              <w:rPr>
                <w:rFonts w:ascii="Arial" w:eastAsia="Times New Roman" w:hAnsi="Arial" w:cs="Arial"/>
                <w:sz w:val="24"/>
                <w:szCs w:val="24"/>
                <w:bdr w:val="none" w:sz="0" w:space="0" w:color="auto" w:frame="1"/>
                <w:lang w:eastAsia="es-MX"/>
              </w:rPr>
              <w:t xml:space="preserve"> con el </w:t>
            </w:r>
            <w:r w:rsidR="00C63C0F" w:rsidRPr="002A27D3">
              <w:rPr>
                <w:rFonts w:ascii="Arial" w:eastAsia="Times New Roman" w:hAnsi="Arial" w:cs="Arial"/>
                <w:b/>
                <w:sz w:val="24"/>
                <w:szCs w:val="24"/>
                <w:bdr w:val="none" w:sz="0" w:space="0" w:color="auto" w:frame="1"/>
                <w:lang w:eastAsia="es-MX"/>
              </w:rPr>
              <w:t xml:space="preserve">deber de </w:t>
            </w:r>
            <w:r w:rsidR="00801803" w:rsidRPr="002A27D3">
              <w:rPr>
                <w:rFonts w:ascii="Arial" w:eastAsia="Times New Roman" w:hAnsi="Arial" w:cs="Arial"/>
                <w:b/>
                <w:sz w:val="24"/>
                <w:szCs w:val="24"/>
                <w:bdr w:val="none" w:sz="0" w:space="0" w:color="auto" w:frame="1"/>
                <w:lang w:eastAsia="es-MX"/>
              </w:rPr>
              <w:t>confidencialidad</w:t>
            </w:r>
            <w:r w:rsidR="00C63C0F" w:rsidRPr="002A27D3">
              <w:rPr>
                <w:rFonts w:ascii="Arial" w:eastAsia="Times New Roman" w:hAnsi="Arial" w:cs="Arial"/>
                <w:sz w:val="24"/>
                <w:szCs w:val="24"/>
                <w:bdr w:val="none" w:sz="0" w:space="0" w:color="auto" w:frame="1"/>
                <w:lang w:eastAsia="es-MX"/>
              </w:rPr>
              <w:t xml:space="preserve">, resulta necesario </w:t>
            </w:r>
            <w:r w:rsidR="00C57338" w:rsidRPr="002A27D3">
              <w:rPr>
                <w:rFonts w:ascii="Arial" w:eastAsia="Times New Roman" w:hAnsi="Arial" w:cs="Arial"/>
                <w:sz w:val="24"/>
                <w:szCs w:val="24"/>
                <w:bdr w:val="none" w:sz="0" w:space="0" w:color="auto" w:frame="1"/>
                <w:lang w:eastAsia="es-MX"/>
              </w:rPr>
              <w:t>citar</w:t>
            </w:r>
            <w:r w:rsidR="00C63C0F" w:rsidRPr="002A27D3">
              <w:rPr>
                <w:rFonts w:ascii="Arial" w:eastAsia="Times New Roman" w:hAnsi="Arial" w:cs="Arial"/>
                <w:sz w:val="24"/>
                <w:szCs w:val="24"/>
                <w:bdr w:val="none" w:sz="0" w:space="0" w:color="auto" w:frame="1"/>
                <w:lang w:eastAsia="es-MX"/>
              </w:rPr>
              <w:t xml:space="preserve"> lo dispuesto en la Ley de </w:t>
            </w:r>
            <w:r w:rsidR="00C63C0F" w:rsidRPr="002A27D3">
              <w:rPr>
                <w:rFonts w:ascii="Arial" w:eastAsia="Times New Roman" w:hAnsi="Arial" w:cs="Arial"/>
                <w:sz w:val="24"/>
                <w:szCs w:val="24"/>
                <w:bdr w:val="none" w:sz="0" w:space="0" w:color="auto" w:frame="1"/>
                <w:lang w:eastAsia="es-MX"/>
              </w:rPr>
              <w:lastRenderedPageBreak/>
              <w:t>Protección de Datos Personales en</w:t>
            </w:r>
            <w:r w:rsidR="00FF19BD" w:rsidRPr="002A27D3">
              <w:rPr>
                <w:rFonts w:ascii="Arial" w:eastAsia="Times New Roman" w:hAnsi="Arial" w:cs="Arial"/>
                <w:sz w:val="24"/>
                <w:szCs w:val="24"/>
                <w:bdr w:val="none" w:sz="0" w:space="0" w:color="auto" w:frame="1"/>
                <w:lang w:eastAsia="es-MX"/>
              </w:rPr>
              <w:t xml:space="preserve"> posesión de los </w:t>
            </w:r>
            <w:r w:rsidR="001F5303" w:rsidRPr="002A27D3">
              <w:rPr>
                <w:rFonts w:ascii="Arial" w:eastAsia="Times New Roman" w:hAnsi="Arial" w:cs="Arial"/>
                <w:sz w:val="24"/>
                <w:szCs w:val="24"/>
                <w:bdr w:val="none" w:sz="0" w:space="0" w:color="auto" w:frame="1"/>
                <w:lang w:eastAsia="es-MX"/>
              </w:rPr>
              <w:t>S</w:t>
            </w:r>
            <w:r w:rsidR="00FF19BD" w:rsidRPr="002A27D3">
              <w:rPr>
                <w:rFonts w:ascii="Arial" w:eastAsia="Times New Roman" w:hAnsi="Arial" w:cs="Arial"/>
                <w:sz w:val="24"/>
                <w:szCs w:val="24"/>
                <w:bdr w:val="none" w:sz="0" w:space="0" w:color="auto" w:frame="1"/>
                <w:lang w:eastAsia="es-MX"/>
              </w:rPr>
              <w:t xml:space="preserve">ujetos </w:t>
            </w:r>
            <w:r w:rsidR="001F5303" w:rsidRPr="002A27D3">
              <w:rPr>
                <w:rFonts w:ascii="Arial" w:eastAsia="Times New Roman" w:hAnsi="Arial" w:cs="Arial"/>
                <w:sz w:val="24"/>
                <w:szCs w:val="24"/>
                <w:bdr w:val="none" w:sz="0" w:space="0" w:color="auto" w:frame="1"/>
                <w:lang w:eastAsia="es-MX"/>
              </w:rPr>
              <w:t>O</w:t>
            </w:r>
            <w:r w:rsidR="00422C08" w:rsidRPr="002A27D3">
              <w:rPr>
                <w:rFonts w:ascii="Arial" w:eastAsia="Times New Roman" w:hAnsi="Arial" w:cs="Arial"/>
                <w:sz w:val="24"/>
                <w:szCs w:val="24"/>
                <w:bdr w:val="none" w:sz="0" w:space="0" w:color="auto" w:frame="1"/>
                <w:lang w:eastAsia="es-MX"/>
              </w:rPr>
              <w:t>bligados del E</w:t>
            </w:r>
            <w:r w:rsidR="00FF19BD" w:rsidRPr="002A27D3">
              <w:rPr>
                <w:rFonts w:ascii="Arial" w:eastAsia="Times New Roman" w:hAnsi="Arial" w:cs="Arial"/>
                <w:sz w:val="24"/>
                <w:szCs w:val="24"/>
                <w:bdr w:val="none" w:sz="0" w:space="0" w:color="auto" w:frame="1"/>
                <w:lang w:eastAsia="es-MX"/>
              </w:rPr>
              <w:t xml:space="preserve">stado, </w:t>
            </w:r>
            <w:r w:rsidR="00C63C0F" w:rsidRPr="002A27D3">
              <w:rPr>
                <w:rFonts w:ascii="Arial" w:eastAsia="Times New Roman" w:hAnsi="Arial" w:cs="Arial"/>
                <w:sz w:val="24"/>
                <w:szCs w:val="24"/>
                <w:bdr w:val="none" w:sz="0" w:space="0" w:color="auto" w:frame="1"/>
                <w:lang w:eastAsia="es-MX"/>
              </w:rPr>
              <w:t xml:space="preserve">sobre </w:t>
            </w:r>
            <w:r w:rsidR="00FF19BD" w:rsidRPr="002A27D3">
              <w:rPr>
                <w:rFonts w:ascii="Arial" w:eastAsia="Times New Roman" w:hAnsi="Arial" w:cs="Arial"/>
                <w:sz w:val="24"/>
                <w:szCs w:val="24"/>
                <w:bdr w:val="none" w:sz="0" w:space="0" w:color="auto" w:frame="1"/>
                <w:lang w:eastAsia="es-MX"/>
              </w:rPr>
              <w:t xml:space="preserve">las </w:t>
            </w:r>
            <w:r w:rsidR="000C53D8" w:rsidRPr="002A27D3">
              <w:rPr>
                <w:rFonts w:ascii="Arial" w:eastAsia="Times New Roman" w:hAnsi="Arial" w:cs="Arial"/>
                <w:sz w:val="24"/>
                <w:szCs w:val="24"/>
                <w:bdr w:val="none" w:sz="0" w:space="0" w:color="auto" w:frame="1"/>
                <w:lang w:eastAsia="es-MX"/>
              </w:rPr>
              <w:t xml:space="preserve">responsabilidades administrativas y las </w:t>
            </w:r>
            <w:r w:rsidR="00FF19BD" w:rsidRPr="002A27D3">
              <w:rPr>
                <w:rFonts w:ascii="Arial" w:eastAsia="Times New Roman" w:hAnsi="Arial" w:cs="Arial"/>
                <w:sz w:val="24"/>
                <w:szCs w:val="24"/>
                <w:bdr w:val="none" w:sz="0" w:space="0" w:color="auto" w:frame="1"/>
                <w:lang w:eastAsia="es-MX"/>
              </w:rPr>
              <w:t xml:space="preserve">causales de sanción por incumplimiento a </w:t>
            </w:r>
            <w:r w:rsidR="00717B75" w:rsidRPr="002A27D3">
              <w:rPr>
                <w:rFonts w:ascii="Arial" w:eastAsia="Times New Roman" w:hAnsi="Arial" w:cs="Arial"/>
                <w:sz w:val="24"/>
                <w:szCs w:val="24"/>
                <w:bdr w:val="none" w:sz="0" w:space="0" w:color="auto" w:frame="1"/>
                <w:lang w:eastAsia="es-MX"/>
              </w:rPr>
              <w:t>e</w:t>
            </w:r>
            <w:r w:rsidR="00FF19BD" w:rsidRPr="002A27D3">
              <w:rPr>
                <w:rFonts w:ascii="Arial" w:eastAsia="Times New Roman" w:hAnsi="Arial" w:cs="Arial"/>
                <w:sz w:val="24"/>
                <w:szCs w:val="24"/>
                <w:bdr w:val="none" w:sz="0" w:space="0" w:color="auto" w:frame="1"/>
                <w:lang w:eastAsia="es-MX"/>
              </w:rPr>
              <w:t xml:space="preserve">sta, </w:t>
            </w:r>
            <w:r w:rsidR="00221605" w:rsidRPr="002A27D3">
              <w:rPr>
                <w:rFonts w:ascii="Arial" w:eastAsia="Times New Roman" w:hAnsi="Arial" w:cs="Arial"/>
                <w:sz w:val="24"/>
                <w:szCs w:val="24"/>
                <w:bdr w:val="none" w:sz="0" w:space="0" w:color="auto" w:frame="1"/>
                <w:lang w:eastAsia="es-MX"/>
              </w:rPr>
              <w:t>para lo que aquí interesa dice:</w:t>
            </w:r>
          </w:p>
          <w:p w14:paraId="360EAABC" w14:textId="77777777" w:rsidR="007D19C0" w:rsidRPr="002A27D3" w:rsidRDefault="007D19C0" w:rsidP="007D19C0">
            <w:pPr>
              <w:spacing w:after="0" w:line="360" w:lineRule="auto"/>
              <w:ind w:left="1114" w:right="1223"/>
              <w:jc w:val="both"/>
              <w:textAlignment w:val="baseline"/>
              <w:rPr>
                <w:rFonts w:ascii="Arial" w:eastAsia="Times New Roman" w:hAnsi="Arial" w:cs="Arial"/>
                <w:iCs/>
                <w:sz w:val="20"/>
                <w:szCs w:val="20"/>
                <w:lang w:eastAsia="es-MX"/>
              </w:rPr>
            </w:pPr>
          </w:p>
          <w:p w14:paraId="6BB8AE82" w14:textId="77777777" w:rsidR="004E62DB" w:rsidRPr="002A27D3" w:rsidRDefault="004E62DB" w:rsidP="007D19C0">
            <w:pPr>
              <w:spacing w:after="0" w:line="360" w:lineRule="auto"/>
              <w:ind w:left="1114" w:right="1223"/>
              <w:jc w:val="both"/>
              <w:textAlignment w:val="baseline"/>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w:t>
            </w:r>
          </w:p>
          <w:p w14:paraId="270BA49E" w14:textId="77777777" w:rsidR="004E62DB" w:rsidRPr="002A27D3" w:rsidRDefault="004E62DB" w:rsidP="007D19C0">
            <w:pPr>
              <w:spacing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b/>
                <w:i/>
                <w:iCs/>
                <w:sz w:val="18"/>
                <w:szCs w:val="18"/>
                <w:lang w:eastAsia="es-MX"/>
              </w:rPr>
              <w:t xml:space="preserve">ARTÍCULO 195. </w:t>
            </w:r>
            <w:r w:rsidRPr="002A27D3">
              <w:rPr>
                <w:rFonts w:ascii="Arial" w:eastAsia="Times New Roman" w:hAnsi="Arial" w:cs="Arial"/>
                <w:i/>
                <w:iCs/>
                <w:sz w:val="18"/>
                <w:szCs w:val="18"/>
                <w:lang w:eastAsia="es-MX"/>
              </w:rPr>
              <w:t xml:space="preserve">Serán causas de responsabilidad administrativa por incumplimiento de las obligaciones establecidas en la presente Ley, las siguientes: </w:t>
            </w:r>
          </w:p>
          <w:p w14:paraId="04B710C0" w14:textId="77777777" w:rsidR="004E62DB" w:rsidRPr="002A27D3" w:rsidRDefault="004E62DB" w:rsidP="007D19C0">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w:t>
            </w:r>
          </w:p>
          <w:p w14:paraId="7E0A56EF" w14:textId="77777777" w:rsidR="004E62DB" w:rsidRPr="002A27D3" w:rsidRDefault="004E62DB" w:rsidP="007D19C0">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 xml:space="preserve">IV. Usar, sustraer, </w:t>
            </w:r>
            <w:r w:rsidRPr="002A27D3">
              <w:rPr>
                <w:rFonts w:ascii="Arial" w:eastAsia="Times New Roman" w:hAnsi="Arial" w:cs="Arial"/>
                <w:i/>
                <w:iCs/>
                <w:sz w:val="18"/>
                <w:szCs w:val="18"/>
                <w:u w:val="single"/>
                <w:lang w:eastAsia="es-MX"/>
              </w:rPr>
              <w:t>divulgar,</w:t>
            </w:r>
            <w:r w:rsidRPr="002A27D3">
              <w:rPr>
                <w:rFonts w:ascii="Arial" w:eastAsia="Times New Roman" w:hAnsi="Arial" w:cs="Arial"/>
                <w:i/>
                <w:iCs/>
                <w:sz w:val="18"/>
                <w:szCs w:val="18"/>
                <w:lang w:eastAsia="es-MX"/>
              </w:rPr>
              <w:t xml:space="preserve"> ocultar, alterar, mutilar, destruir o inutilizar, total o parcialmente y de manera indebida datos personales, que se encuentren bajo su custodia o a los cuales tengan acceso o conocimiento con motivo de su empleo, cargo o comisión;  </w:t>
            </w:r>
          </w:p>
          <w:p w14:paraId="7C938F7A" w14:textId="7DEBE4CC" w:rsidR="004E62DB" w:rsidRPr="002A27D3" w:rsidRDefault="004E62DB" w:rsidP="007D19C0">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V. Dar tratamiento, de manera intencional, a los datos personales en contravención a los principios y deberes establecidos en la presente Ley;</w:t>
            </w:r>
          </w:p>
          <w:p w14:paraId="43F42EC9" w14:textId="03166305" w:rsidR="004E62DB" w:rsidRPr="002A27D3" w:rsidRDefault="004E62DB" w:rsidP="007D19C0">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w:t>
            </w:r>
          </w:p>
          <w:p w14:paraId="0CE17768" w14:textId="22A11774" w:rsidR="00214B53" w:rsidRPr="002A27D3" w:rsidRDefault="00214B53" w:rsidP="00214B53">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VIII. No contar con el aviso de privacidad, o bien, omitir en el mismo alguno de los elementos a que refieren los artículos 38 y 39 de la presente Ley, según sea el caso, y demás disposiciones que resulten aplicables en la materia;</w:t>
            </w:r>
          </w:p>
          <w:p w14:paraId="190D9196" w14:textId="2FA50B3E" w:rsidR="002A08C5" w:rsidRPr="002A27D3" w:rsidRDefault="002A08C5" w:rsidP="00214B53">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w:t>
            </w:r>
          </w:p>
          <w:p w14:paraId="5ABD648A" w14:textId="11E3AEEB" w:rsidR="00FF083B" w:rsidRPr="002A27D3" w:rsidRDefault="00FF083B" w:rsidP="00FF083B">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X. Incumplir el deber de confidencialidad establecido en el artículo 60 de la presente Ley;</w:t>
            </w:r>
          </w:p>
          <w:p w14:paraId="66BA3287" w14:textId="178A8B53" w:rsidR="00FF083B" w:rsidRPr="002A27D3" w:rsidRDefault="00FF083B" w:rsidP="00FF083B">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w:t>
            </w:r>
          </w:p>
          <w:p w14:paraId="09B3AB6A" w14:textId="77777777" w:rsidR="004E62DB" w:rsidRPr="002A27D3" w:rsidRDefault="004E62DB" w:rsidP="007D19C0">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 xml:space="preserve">Las causas de responsabilidad previstas en las fracciones I, II, IV, VI, X, XII, XV, XVI, XVIII, XIX y XX, así como la reincidencia en las conductas previstas en el resto de las fracciones de este artículo, serán consideradas como graves para efectos de su sanción administrativa.  </w:t>
            </w:r>
          </w:p>
          <w:p w14:paraId="4CC3C58B" w14:textId="77777777" w:rsidR="004E62DB" w:rsidRPr="002A27D3" w:rsidRDefault="004E62DB" w:rsidP="007D19C0">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 xml:space="preserve">Las sanciones de carácter económico no podrán ser cubiertas con recursos públicos. </w:t>
            </w:r>
          </w:p>
          <w:p w14:paraId="0D7E3CA4" w14:textId="77777777" w:rsidR="004E62DB" w:rsidRPr="002A27D3" w:rsidRDefault="004E62DB" w:rsidP="007D19C0">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w:t>
            </w:r>
          </w:p>
          <w:p w14:paraId="68A45595" w14:textId="77777777" w:rsidR="0015237A" w:rsidRPr="002A27D3" w:rsidRDefault="0015237A" w:rsidP="0015237A">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b/>
                <w:i/>
                <w:iCs/>
                <w:sz w:val="18"/>
                <w:szCs w:val="18"/>
                <w:lang w:eastAsia="es-MX"/>
              </w:rPr>
              <w:t xml:space="preserve">ARTÍCULO 198. </w:t>
            </w:r>
            <w:r w:rsidRPr="002A27D3">
              <w:rPr>
                <w:rFonts w:ascii="Arial" w:eastAsia="Times New Roman" w:hAnsi="Arial" w:cs="Arial"/>
                <w:i/>
                <w:iCs/>
                <w:sz w:val="18"/>
                <w:szCs w:val="18"/>
                <w:lang w:eastAsia="es-MX"/>
              </w:rPr>
              <w:t>En aquellos casos en que el presunto infractor tenga la calidad de servidor público, la CEGAIP deberá:</w:t>
            </w:r>
          </w:p>
          <w:p w14:paraId="572719DC" w14:textId="77777777" w:rsidR="0015237A" w:rsidRPr="002A27D3" w:rsidRDefault="0015237A" w:rsidP="0015237A">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I. Elaborar una denuncia dirigida al órgano interno de control o instancia equivalente, con la descripción precisa de los actos u omisiones que, a su consideración, repercuten en la adecuada aplicación de la presente Ley y que pudieran constituir una posible responsabilidad, y</w:t>
            </w:r>
          </w:p>
          <w:p w14:paraId="2DCF9C2A" w14:textId="77777777" w:rsidR="0015237A" w:rsidRPr="002A27D3" w:rsidRDefault="0015237A" w:rsidP="0015237A">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II. Remitir un expediente que contenga todos los elementos de prueba que considere pertinentes para sustentar la presunta responsabilidad administrativa. Para tal efecto, deberá acreditar el nexo causal existente entre los hechos controvertidos y las pruebas presentadas.</w:t>
            </w:r>
          </w:p>
          <w:p w14:paraId="29D95AFA" w14:textId="77777777" w:rsidR="00534BF8" w:rsidRPr="002A27D3" w:rsidRDefault="00534BF8" w:rsidP="0015237A">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w:t>
            </w:r>
          </w:p>
          <w:p w14:paraId="0FF9E156" w14:textId="2BD01FA5" w:rsidR="00155119" w:rsidRPr="002A27D3" w:rsidRDefault="0015237A" w:rsidP="0015237A">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La autoridad que conozca del asunto, deberá informar de la conclusión del procedimiento y en su caso, de la ejecución de la sanción a la CEGAIP.</w:t>
            </w:r>
          </w:p>
          <w:p w14:paraId="004660FC" w14:textId="77777777" w:rsidR="000C53D8" w:rsidRPr="002A27D3" w:rsidRDefault="000C53D8" w:rsidP="007D19C0">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b/>
                <w:i/>
                <w:iCs/>
                <w:sz w:val="18"/>
                <w:szCs w:val="18"/>
                <w:lang w:eastAsia="es-MX"/>
              </w:rPr>
              <w:t>ARTÍCULO 199</w:t>
            </w:r>
            <w:r w:rsidRPr="002A27D3">
              <w:rPr>
                <w:rFonts w:ascii="Arial" w:eastAsia="Times New Roman" w:hAnsi="Arial" w:cs="Arial"/>
                <w:i/>
                <w:iCs/>
                <w:sz w:val="18"/>
                <w:szCs w:val="18"/>
                <w:lang w:eastAsia="es-MX"/>
              </w:rPr>
              <w:t xml:space="preserve">. Las responsabilidades que resulten de los procedimientos administrativos correspondientes, derivados de la violación a lo dispuesto por el </w:t>
            </w:r>
            <w:r w:rsidRPr="002A27D3">
              <w:rPr>
                <w:rFonts w:ascii="Arial" w:eastAsia="Times New Roman" w:hAnsi="Arial" w:cs="Arial"/>
                <w:i/>
                <w:iCs/>
                <w:sz w:val="18"/>
                <w:szCs w:val="18"/>
                <w:lang w:eastAsia="es-MX"/>
              </w:rPr>
              <w:lastRenderedPageBreak/>
              <w:t xml:space="preserve">artículo 195 de la presente Ley, son independientes de las del orden civil, penal o de cualquier otro tipo que se puedan derivar de los mismos hechos.  </w:t>
            </w:r>
          </w:p>
          <w:p w14:paraId="156DEEE9" w14:textId="77777777" w:rsidR="00FF083B" w:rsidRPr="002A27D3" w:rsidRDefault="000C53D8" w:rsidP="007D19C0">
            <w:pPr>
              <w:spacing w:after="0" w:line="360" w:lineRule="auto"/>
              <w:ind w:left="1114" w:right="1223"/>
              <w:jc w:val="both"/>
              <w:rPr>
                <w:rFonts w:ascii="Arial" w:eastAsia="Times New Roman" w:hAnsi="Arial" w:cs="Arial"/>
                <w:i/>
                <w:iCs/>
                <w:sz w:val="18"/>
                <w:szCs w:val="18"/>
                <w:lang w:eastAsia="es-MX"/>
              </w:rPr>
            </w:pPr>
            <w:r w:rsidRPr="002A27D3">
              <w:rPr>
                <w:rFonts w:ascii="Arial" w:eastAsia="Times New Roman" w:hAnsi="Arial" w:cs="Arial"/>
                <w:i/>
                <w:iCs/>
                <w:sz w:val="18"/>
                <w:szCs w:val="18"/>
                <w:lang w:eastAsia="es-MX"/>
              </w:rPr>
              <w:t xml:space="preserve">Dichas responsabilidades se determinarán, en forma autónoma, a través de los procedimientos previstos en las leyes aplicables y las sanciones que, en su caso, se impongan por las autoridades competentes, también se ejecutarán de manera independiente.  </w:t>
            </w:r>
          </w:p>
          <w:p w14:paraId="31602079" w14:textId="03412B7D" w:rsidR="00C63C0F" w:rsidRPr="002A27D3" w:rsidRDefault="004E62DB" w:rsidP="007D19C0">
            <w:pPr>
              <w:spacing w:after="0" w:line="360" w:lineRule="auto"/>
              <w:ind w:left="1114" w:right="1223"/>
              <w:jc w:val="both"/>
              <w:rPr>
                <w:rFonts w:ascii="Arial" w:eastAsia="Times New Roman" w:hAnsi="Arial" w:cs="Arial"/>
                <w:iCs/>
                <w:sz w:val="18"/>
                <w:szCs w:val="18"/>
                <w:lang w:eastAsia="es-MX"/>
              </w:rPr>
            </w:pPr>
            <w:r w:rsidRPr="002A27D3">
              <w:rPr>
                <w:rFonts w:ascii="Arial" w:eastAsia="Times New Roman" w:hAnsi="Arial" w:cs="Arial"/>
                <w:i/>
                <w:iCs/>
                <w:sz w:val="18"/>
                <w:szCs w:val="18"/>
                <w:lang w:eastAsia="es-MX"/>
              </w:rPr>
              <w:t>…”</w:t>
            </w:r>
            <w:r w:rsidR="008E0B41" w:rsidRPr="002A27D3">
              <w:rPr>
                <w:rFonts w:ascii="Arial" w:eastAsia="Times New Roman" w:hAnsi="Arial" w:cs="Arial"/>
                <w:i/>
                <w:iCs/>
                <w:sz w:val="18"/>
                <w:szCs w:val="18"/>
                <w:lang w:eastAsia="es-MX"/>
              </w:rPr>
              <w:t>.</w:t>
            </w:r>
            <w:r w:rsidR="00FF083B" w:rsidRPr="002A27D3">
              <w:rPr>
                <w:rFonts w:ascii="Arial" w:eastAsia="Times New Roman" w:hAnsi="Arial" w:cs="Arial"/>
                <w:i/>
                <w:iCs/>
                <w:sz w:val="18"/>
                <w:szCs w:val="18"/>
                <w:lang w:eastAsia="es-MX"/>
              </w:rPr>
              <w:t xml:space="preserve"> </w:t>
            </w:r>
            <w:r w:rsidR="00FF083B" w:rsidRPr="002A27D3">
              <w:rPr>
                <w:rFonts w:ascii="Arial" w:eastAsia="Times New Roman" w:hAnsi="Arial" w:cs="Arial"/>
                <w:iCs/>
                <w:sz w:val="18"/>
                <w:szCs w:val="18"/>
                <w:lang w:eastAsia="es-MX"/>
              </w:rPr>
              <w:t>SIC.</w:t>
            </w:r>
          </w:p>
          <w:p w14:paraId="76A2C726" w14:textId="4E78A5F2" w:rsidR="000D2150" w:rsidRPr="002A27D3" w:rsidRDefault="000D2150" w:rsidP="000D2150">
            <w:pPr>
              <w:spacing w:after="0" w:line="360" w:lineRule="auto"/>
              <w:ind w:left="1114" w:right="1223"/>
              <w:jc w:val="right"/>
              <w:rPr>
                <w:rFonts w:ascii="Arial" w:eastAsia="Times New Roman" w:hAnsi="Arial" w:cs="Arial"/>
                <w:b/>
                <w:iCs/>
                <w:sz w:val="24"/>
                <w:szCs w:val="24"/>
                <w:lang w:eastAsia="es-MX"/>
              </w:rPr>
            </w:pPr>
            <w:r w:rsidRPr="002A27D3">
              <w:rPr>
                <w:rFonts w:ascii="Arial" w:eastAsia="Times New Roman" w:hAnsi="Arial" w:cs="Arial"/>
                <w:b/>
                <w:iCs/>
                <w:sz w:val="24"/>
                <w:szCs w:val="24"/>
                <w:lang w:eastAsia="es-MX"/>
              </w:rPr>
              <w:t>Énfasis a propósito.</w:t>
            </w:r>
          </w:p>
          <w:p w14:paraId="05831174" w14:textId="77777777" w:rsidR="000D2150" w:rsidRPr="002A27D3" w:rsidRDefault="000D2150" w:rsidP="000D2150">
            <w:pPr>
              <w:spacing w:after="0" w:line="360" w:lineRule="auto"/>
              <w:ind w:left="1114" w:right="1223"/>
              <w:jc w:val="right"/>
              <w:rPr>
                <w:rFonts w:ascii="Arial" w:eastAsia="Times New Roman" w:hAnsi="Arial" w:cs="Arial"/>
                <w:iCs/>
                <w:sz w:val="24"/>
                <w:szCs w:val="24"/>
                <w:lang w:eastAsia="es-MX"/>
              </w:rPr>
            </w:pPr>
          </w:p>
          <w:p w14:paraId="268643CC" w14:textId="77777777" w:rsidR="00C63C0F" w:rsidRPr="002A27D3" w:rsidRDefault="00C63C0F" w:rsidP="0002513F">
            <w:pPr>
              <w:spacing w:after="0" w:line="360" w:lineRule="auto"/>
              <w:ind w:right="230" w:firstLine="548"/>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En términos de los artículos transcritos, serán causas de sanción por incumplimiento de las obligaciones establecidas en la</w:t>
            </w:r>
            <w:r w:rsidR="008E0B41" w:rsidRPr="002A27D3">
              <w:rPr>
                <w:rFonts w:ascii="Arial" w:eastAsia="Times New Roman" w:hAnsi="Arial" w:cs="Arial"/>
                <w:sz w:val="24"/>
                <w:szCs w:val="24"/>
                <w:bdr w:val="none" w:sz="0" w:space="0" w:color="auto" w:frame="1"/>
                <w:lang w:eastAsia="es-MX"/>
              </w:rPr>
              <w:t xml:space="preserve"> ley de la</w:t>
            </w:r>
            <w:r w:rsidRPr="002A27D3">
              <w:rPr>
                <w:rFonts w:ascii="Arial" w:eastAsia="Times New Roman" w:hAnsi="Arial" w:cs="Arial"/>
                <w:sz w:val="24"/>
                <w:szCs w:val="24"/>
                <w:bdr w:val="none" w:sz="0" w:space="0" w:color="auto" w:frame="1"/>
                <w:lang w:eastAsia="es-MX"/>
              </w:rPr>
              <w:t xml:space="preserve"> materia:</w:t>
            </w:r>
          </w:p>
          <w:p w14:paraId="07E3B77D" w14:textId="77777777" w:rsidR="00C63C0F" w:rsidRPr="002A27D3" w:rsidRDefault="00C63C0F" w:rsidP="0002513F">
            <w:pPr>
              <w:spacing w:after="0" w:line="360" w:lineRule="auto"/>
              <w:ind w:right="230"/>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w:t>
            </w:r>
          </w:p>
          <w:p w14:paraId="4602E9BC" w14:textId="77777777" w:rsidR="008E0B41" w:rsidRPr="002A27D3" w:rsidRDefault="00C63C0F" w:rsidP="00A31AE1">
            <w:pPr>
              <w:numPr>
                <w:ilvl w:val="0"/>
                <w:numId w:val="1"/>
              </w:numPr>
              <w:spacing w:after="0" w:line="360" w:lineRule="auto"/>
              <w:ind w:left="540" w:right="230"/>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Usar, sustraer, </w:t>
            </w:r>
            <w:r w:rsidRPr="002A27D3">
              <w:rPr>
                <w:rFonts w:ascii="Arial" w:eastAsia="Times New Roman" w:hAnsi="Arial" w:cs="Arial"/>
                <w:sz w:val="24"/>
                <w:szCs w:val="24"/>
                <w:u w:val="single"/>
                <w:bdr w:val="none" w:sz="0" w:space="0" w:color="auto" w:frame="1"/>
                <w:lang w:eastAsia="es-MX"/>
              </w:rPr>
              <w:t>divulgar</w:t>
            </w:r>
            <w:r w:rsidRPr="002A27D3">
              <w:rPr>
                <w:rFonts w:ascii="Arial" w:eastAsia="Times New Roman" w:hAnsi="Arial" w:cs="Arial"/>
                <w:sz w:val="24"/>
                <w:szCs w:val="24"/>
                <w:bdr w:val="none" w:sz="0" w:space="0" w:color="auto" w:frame="1"/>
                <w:lang w:eastAsia="es-MX"/>
              </w:rPr>
              <w:t>, ocultar, alterar, mutilar, destruir o inutilizar, total o parcialmente y de manera indebida datos personales, que se encuentren bajo su custodia o a los cuales tengan acceso o conocimiento con motivo de su empleo, cargo o comisión</w:t>
            </w:r>
            <w:r w:rsidR="008E0B41" w:rsidRPr="002A27D3">
              <w:rPr>
                <w:rFonts w:ascii="Arial" w:eastAsia="Times New Roman" w:hAnsi="Arial" w:cs="Arial"/>
                <w:sz w:val="24"/>
                <w:szCs w:val="24"/>
                <w:bdr w:val="none" w:sz="0" w:space="0" w:color="auto" w:frame="1"/>
                <w:lang w:eastAsia="es-MX"/>
              </w:rPr>
              <w:t xml:space="preserve">. </w:t>
            </w:r>
          </w:p>
          <w:p w14:paraId="4ABE6F69" w14:textId="693DAFF4" w:rsidR="00AB4CE7" w:rsidRPr="002A27D3" w:rsidRDefault="00BB18EA" w:rsidP="00A31AE1">
            <w:pPr>
              <w:numPr>
                <w:ilvl w:val="0"/>
                <w:numId w:val="1"/>
              </w:numPr>
              <w:spacing w:after="0" w:line="360" w:lineRule="auto"/>
              <w:ind w:left="555" w:right="230"/>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xml:space="preserve">Tratar datos </w:t>
            </w:r>
            <w:r w:rsidR="00C63C0F" w:rsidRPr="002A27D3">
              <w:rPr>
                <w:rFonts w:ascii="Arial" w:eastAsia="Times New Roman" w:hAnsi="Arial" w:cs="Arial"/>
                <w:sz w:val="24"/>
                <w:szCs w:val="24"/>
                <w:bdr w:val="none" w:sz="0" w:space="0" w:color="auto" w:frame="1"/>
                <w:lang w:eastAsia="es-MX"/>
              </w:rPr>
              <w:t>personales en contravención a los principios y deb</w:t>
            </w:r>
            <w:r w:rsidR="008444B3" w:rsidRPr="002A27D3">
              <w:rPr>
                <w:rFonts w:ascii="Arial" w:eastAsia="Times New Roman" w:hAnsi="Arial" w:cs="Arial"/>
                <w:sz w:val="24"/>
                <w:szCs w:val="24"/>
                <w:bdr w:val="none" w:sz="0" w:space="0" w:color="auto" w:frame="1"/>
                <w:lang w:eastAsia="es-MX"/>
              </w:rPr>
              <w:t>eres establecidos en la Ley de la materia.</w:t>
            </w:r>
          </w:p>
          <w:p w14:paraId="7E941860" w14:textId="3D44756D" w:rsidR="00225287" w:rsidRPr="002A27D3" w:rsidRDefault="00225287" w:rsidP="00225287">
            <w:pPr>
              <w:numPr>
                <w:ilvl w:val="0"/>
                <w:numId w:val="1"/>
              </w:numPr>
              <w:spacing w:after="0" w:line="360" w:lineRule="auto"/>
              <w:ind w:left="540" w:right="230"/>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lang w:eastAsia="es-MX"/>
              </w:rPr>
              <w:t>No contar con el aviso de privacidad u omitir alguno de los elementos a que refieren los artículos 38 y 39 de la Ley</w:t>
            </w:r>
            <w:r w:rsidR="00AA60ED" w:rsidRPr="002A27D3">
              <w:rPr>
                <w:rFonts w:ascii="Arial" w:eastAsia="Times New Roman" w:hAnsi="Arial" w:cs="Arial"/>
                <w:sz w:val="24"/>
                <w:szCs w:val="24"/>
                <w:lang w:eastAsia="es-MX"/>
              </w:rPr>
              <w:t>.</w:t>
            </w:r>
          </w:p>
          <w:p w14:paraId="37736D65" w14:textId="4F6F7594" w:rsidR="00BB18EA" w:rsidRPr="002A27D3" w:rsidRDefault="00BB18EA" w:rsidP="00A31AE1">
            <w:pPr>
              <w:numPr>
                <w:ilvl w:val="0"/>
                <w:numId w:val="1"/>
              </w:numPr>
              <w:spacing w:after="0" w:line="360" w:lineRule="auto"/>
              <w:ind w:left="555" w:right="230"/>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lang w:eastAsia="es-MX"/>
              </w:rPr>
              <w:t>No cumplir con el deber de confidencialidad.</w:t>
            </w:r>
          </w:p>
          <w:p w14:paraId="01FE7EDE" w14:textId="77777777" w:rsidR="00BB18EA" w:rsidRPr="002A27D3" w:rsidRDefault="00BB18EA" w:rsidP="00BB18EA">
            <w:pPr>
              <w:spacing w:after="0" w:line="360" w:lineRule="auto"/>
              <w:ind w:left="555" w:right="230"/>
              <w:jc w:val="both"/>
              <w:textAlignment w:val="baseline"/>
              <w:rPr>
                <w:rFonts w:ascii="Arial" w:eastAsia="Times New Roman" w:hAnsi="Arial" w:cs="Arial"/>
                <w:sz w:val="24"/>
                <w:szCs w:val="24"/>
                <w:lang w:eastAsia="es-MX"/>
              </w:rPr>
            </w:pPr>
          </w:p>
          <w:p w14:paraId="5D70C727" w14:textId="406D4106" w:rsidR="00C63C0F" w:rsidRPr="002A27D3" w:rsidRDefault="008E0B41" w:rsidP="00B62274">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Por ello, </w:t>
            </w:r>
            <w:r w:rsidR="00155119" w:rsidRPr="002A27D3">
              <w:rPr>
                <w:rFonts w:ascii="Arial" w:eastAsia="Times New Roman" w:hAnsi="Arial" w:cs="Arial"/>
                <w:sz w:val="24"/>
                <w:szCs w:val="24"/>
                <w:bdr w:val="none" w:sz="0" w:space="0" w:color="auto" w:frame="1"/>
                <w:lang w:eastAsia="es-MX"/>
              </w:rPr>
              <w:t xml:space="preserve">ante </w:t>
            </w:r>
            <w:r w:rsidR="00FA5DAD" w:rsidRPr="002A27D3">
              <w:rPr>
                <w:rFonts w:ascii="Arial" w:eastAsia="Times New Roman" w:hAnsi="Arial" w:cs="Arial"/>
                <w:sz w:val="24"/>
                <w:szCs w:val="24"/>
                <w:bdr w:val="none" w:sz="0" w:space="0" w:color="auto" w:frame="1"/>
                <w:lang w:eastAsia="es-MX"/>
              </w:rPr>
              <w:t xml:space="preserve">el </w:t>
            </w:r>
            <w:r w:rsidR="00155119" w:rsidRPr="002A27D3">
              <w:rPr>
                <w:rFonts w:ascii="Arial" w:eastAsia="Times New Roman" w:hAnsi="Arial" w:cs="Arial"/>
                <w:sz w:val="24"/>
                <w:szCs w:val="24"/>
                <w:bdr w:val="none" w:sz="0" w:space="0" w:color="auto" w:frame="1"/>
                <w:lang w:eastAsia="es-MX"/>
              </w:rPr>
              <w:t>incumplimiento por parte de</w:t>
            </w:r>
            <w:r w:rsidR="00B317C6" w:rsidRPr="002A27D3">
              <w:rPr>
                <w:rFonts w:ascii="Arial" w:eastAsia="Times New Roman" w:hAnsi="Arial" w:cs="Arial"/>
                <w:sz w:val="24"/>
                <w:szCs w:val="24"/>
                <w:bdr w:val="none" w:sz="0" w:space="0" w:color="auto" w:frame="1"/>
                <w:lang w:eastAsia="es-MX"/>
              </w:rPr>
              <w:t>l responsable</w:t>
            </w:r>
            <w:r w:rsidR="00155119" w:rsidRPr="002A27D3">
              <w:rPr>
                <w:rFonts w:ascii="Arial" w:eastAsia="Times New Roman" w:hAnsi="Arial" w:cs="Arial"/>
                <w:sz w:val="24"/>
                <w:szCs w:val="24"/>
                <w:bdr w:val="none" w:sz="0" w:space="0" w:color="auto" w:frame="1"/>
                <w:lang w:eastAsia="es-MX"/>
              </w:rPr>
              <w:t xml:space="preserve">, </w:t>
            </w:r>
            <w:r w:rsidR="00536149" w:rsidRPr="002A27D3">
              <w:rPr>
                <w:rFonts w:ascii="Arial" w:eastAsia="Times New Roman" w:hAnsi="Arial" w:cs="Arial"/>
                <w:sz w:val="24"/>
                <w:szCs w:val="24"/>
                <w:bdr w:val="none" w:sz="0" w:space="0" w:color="auto" w:frame="1"/>
                <w:lang w:eastAsia="es-MX"/>
              </w:rPr>
              <w:t>esta Comisión dará vista</w:t>
            </w:r>
            <w:r w:rsidR="00155119" w:rsidRPr="002A27D3">
              <w:rPr>
                <w:rFonts w:ascii="Arial" w:eastAsia="Times New Roman" w:hAnsi="Arial" w:cs="Arial"/>
                <w:sz w:val="24"/>
                <w:szCs w:val="24"/>
                <w:bdr w:val="none" w:sz="0" w:space="0" w:color="auto" w:frame="1"/>
                <w:lang w:eastAsia="es-MX"/>
              </w:rPr>
              <w:t xml:space="preserve"> a</w:t>
            </w:r>
            <w:r w:rsidR="00B317C6" w:rsidRPr="002A27D3">
              <w:rPr>
                <w:rFonts w:ascii="Arial" w:eastAsia="Times New Roman" w:hAnsi="Arial" w:cs="Arial"/>
                <w:sz w:val="24"/>
                <w:szCs w:val="24"/>
                <w:bdr w:val="none" w:sz="0" w:space="0" w:color="auto" w:frame="1"/>
                <w:lang w:eastAsia="es-MX"/>
              </w:rPr>
              <w:t xml:space="preserve"> su órgano interno de control o instancia equivalente</w:t>
            </w:r>
            <w:r w:rsidR="00B7212C" w:rsidRPr="002A27D3">
              <w:rPr>
                <w:rFonts w:ascii="Arial" w:eastAsia="Times New Roman" w:hAnsi="Arial" w:cs="Arial"/>
                <w:sz w:val="24"/>
                <w:szCs w:val="24"/>
                <w:bdr w:val="none" w:sz="0" w:space="0" w:color="auto" w:frame="1"/>
                <w:lang w:eastAsia="es-MX"/>
              </w:rPr>
              <w:t xml:space="preserve"> </w:t>
            </w:r>
            <w:r w:rsidR="00155119" w:rsidRPr="002A27D3">
              <w:rPr>
                <w:rFonts w:ascii="Arial" w:eastAsia="Times New Roman" w:hAnsi="Arial" w:cs="Arial"/>
                <w:sz w:val="24"/>
                <w:szCs w:val="24"/>
                <w:bdr w:val="none" w:sz="0" w:space="0" w:color="auto" w:frame="1"/>
                <w:lang w:eastAsia="es-MX"/>
              </w:rPr>
              <w:t>para que investigue, resuelva y, en su caso, sancione lo conducente, sin perjuicio de las sanciones establecidas</w:t>
            </w:r>
            <w:r w:rsidR="00B7212C" w:rsidRPr="002A27D3">
              <w:rPr>
                <w:rFonts w:ascii="Arial" w:eastAsia="Times New Roman" w:hAnsi="Arial" w:cs="Arial"/>
                <w:sz w:val="24"/>
                <w:szCs w:val="24"/>
                <w:bdr w:val="none" w:sz="0" w:space="0" w:color="auto" w:frame="1"/>
                <w:lang w:eastAsia="es-MX"/>
              </w:rPr>
              <w:t xml:space="preserve"> en otras </w:t>
            </w:r>
            <w:r w:rsidR="00155119" w:rsidRPr="002A27D3">
              <w:rPr>
                <w:rFonts w:ascii="Arial" w:eastAsia="Times New Roman" w:hAnsi="Arial" w:cs="Arial"/>
                <w:sz w:val="24"/>
                <w:szCs w:val="24"/>
                <w:bdr w:val="none" w:sz="0" w:space="0" w:color="auto" w:frame="1"/>
                <w:lang w:eastAsia="es-MX"/>
              </w:rPr>
              <w:t xml:space="preserve">leyes aplicables. </w:t>
            </w:r>
          </w:p>
          <w:p w14:paraId="0A7D49B8" w14:textId="77777777" w:rsidR="009E260B" w:rsidRPr="002A27D3" w:rsidRDefault="009E260B" w:rsidP="0002513F">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p>
          <w:p w14:paraId="4A95143C" w14:textId="28449646" w:rsidR="00C63C0F" w:rsidRPr="002A27D3" w:rsidRDefault="00C63C0F" w:rsidP="0002513F">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En ese sentido, el</w:t>
            </w:r>
            <w:r w:rsidR="007E7CD3" w:rsidRPr="002A27D3">
              <w:rPr>
                <w:rFonts w:ascii="Arial" w:eastAsia="Times New Roman" w:hAnsi="Arial" w:cs="Arial"/>
                <w:sz w:val="24"/>
                <w:szCs w:val="24"/>
                <w:bdr w:val="none" w:sz="0" w:space="0" w:color="auto" w:frame="1"/>
                <w:lang w:eastAsia="es-MX"/>
              </w:rPr>
              <w:t xml:space="preserve"> responsable </w:t>
            </w:r>
            <w:r w:rsidRPr="002A27D3">
              <w:rPr>
                <w:rFonts w:ascii="Arial" w:eastAsia="Times New Roman" w:hAnsi="Arial" w:cs="Arial"/>
                <w:sz w:val="24"/>
                <w:szCs w:val="24"/>
                <w:bdr w:val="none" w:sz="0" w:space="0" w:color="auto" w:frame="1"/>
                <w:lang w:eastAsia="es-MX"/>
              </w:rPr>
              <w:t>a</w:t>
            </w:r>
            <w:r w:rsidR="00D91980" w:rsidRPr="002A27D3">
              <w:rPr>
                <w:rFonts w:ascii="Arial" w:eastAsia="Times New Roman" w:hAnsi="Arial" w:cs="Arial"/>
                <w:sz w:val="24"/>
                <w:szCs w:val="24"/>
                <w:bdr w:val="none" w:sz="0" w:space="0" w:color="auto" w:frame="1"/>
                <w:lang w:eastAsia="es-MX"/>
              </w:rPr>
              <w:t>l</w:t>
            </w:r>
            <w:r w:rsidR="003419B6" w:rsidRPr="002A27D3">
              <w:rPr>
                <w:rFonts w:ascii="Arial" w:eastAsia="Times New Roman" w:hAnsi="Arial" w:cs="Arial"/>
                <w:sz w:val="24"/>
                <w:szCs w:val="24"/>
                <w:bdr w:val="none" w:sz="0" w:space="0" w:color="auto" w:frame="1"/>
                <w:lang w:eastAsia="es-MX"/>
              </w:rPr>
              <w:t xml:space="preserve"> </w:t>
            </w:r>
            <w:r w:rsidR="00984D8A" w:rsidRPr="002A27D3">
              <w:rPr>
                <w:rFonts w:ascii="Arial" w:eastAsia="Times New Roman" w:hAnsi="Arial" w:cs="Arial"/>
                <w:b/>
                <w:sz w:val="24"/>
                <w:szCs w:val="24"/>
                <w:bdr w:val="none" w:sz="0" w:space="0" w:color="auto" w:frame="1"/>
                <w:lang w:eastAsia="es-MX"/>
              </w:rPr>
              <w:t>divulgar</w:t>
            </w:r>
            <w:r w:rsidR="003419B6"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indebidamente</w:t>
            </w:r>
            <w:r w:rsidR="007E7CD3"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dato</w:t>
            </w:r>
            <w:r w:rsidR="0059583D" w:rsidRPr="002A27D3">
              <w:rPr>
                <w:rFonts w:ascii="Arial" w:eastAsia="Times New Roman" w:hAnsi="Arial" w:cs="Arial"/>
                <w:sz w:val="24"/>
                <w:szCs w:val="24"/>
                <w:bdr w:val="none" w:sz="0" w:space="0" w:color="auto" w:frame="1"/>
                <w:lang w:eastAsia="es-MX"/>
              </w:rPr>
              <w:t>s</w:t>
            </w:r>
            <w:r w:rsidRPr="002A27D3">
              <w:rPr>
                <w:rFonts w:ascii="Arial" w:eastAsia="Times New Roman" w:hAnsi="Arial" w:cs="Arial"/>
                <w:sz w:val="24"/>
                <w:szCs w:val="24"/>
                <w:bdr w:val="none" w:sz="0" w:space="0" w:color="auto" w:frame="1"/>
                <w:lang w:eastAsia="es-MX"/>
              </w:rPr>
              <w:t xml:space="preserve"> personal</w:t>
            </w:r>
            <w:r w:rsidR="004C1367" w:rsidRPr="002A27D3">
              <w:rPr>
                <w:rFonts w:ascii="Arial" w:eastAsia="Times New Roman" w:hAnsi="Arial" w:cs="Arial"/>
                <w:sz w:val="24"/>
                <w:szCs w:val="24"/>
                <w:bdr w:val="none" w:sz="0" w:space="0" w:color="auto" w:frame="1"/>
                <w:lang w:eastAsia="es-MX"/>
              </w:rPr>
              <w:t>es</w:t>
            </w:r>
            <w:r w:rsidR="007E7CD3" w:rsidRPr="002A27D3">
              <w:rPr>
                <w:rFonts w:ascii="Arial" w:eastAsia="Times New Roman" w:hAnsi="Arial" w:cs="Arial"/>
                <w:sz w:val="24"/>
                <w:szCs w:val="24"/>
                <w:bdr w:val="none" w:sz="0" w:space="0" w:color="auto" w:frame="1"/>
                <w:lang w:eastAsia="es-MX"/>
              </w:rPr>
              <w:t xml:space="preserve"> cuya obligación </w:t>
            </w:r>
            <w:r w:rsidR="001B6F00" w:rsidRPr="002A27D3">
              <w:rPr>
                <w:rFonts w:ascii="Arial" w:eastAsia="Times New Roman" w:hAnsi="Arial" w:cs="Arial"/>
                <w:sz w:val="24"/>
                <w:szCs w:val="24"/>
                <w:bdr w:val="none" w:sz="0" w:space="0" w:color="auto" w:frame="1"/>
                <w:lang w:eastAsia="es-MX"/>
              </w:rPr>
              <w:t>e</w:t>
            </w:r>
            <w:r w:rsidR="007E7CD3" w:rsidRPr="002A27D3">
              <w:rPr>
                <w:rFonts w:ascii="Arial" w:eastAsia="Times New Roman" w:hAnsi="Arial" w:cs="Arial"/>
                <w:sz w:val="24"/>
                <w:szCs w:val="24"/>
                <w:bdr w:val="none" w:sz="0" w:space="0" w:color="auto" w:frame="1"/>
                <w:lang w:eastAsia="es-MX"/>
              </w:rPr>
              <w:t>s</w:t>
            </w:r>
            <w:r w:rsidRPr="002A27D3">
              <w:rPr>
                <w:rFonts w:ascii="Arial" w:eastAsia="Times New Roman" w:hAnsi="Arial" w:cs="Arial"/>
                <w:sz w:val="24"/>
                <w:szCs w:val="24"/>
                <w:bdr w:val="none" w:sz="0" w:space="0" w:color="auto" w:frame="1"/>
                <w:lang w:eastAsia="es-MX"/>
              </w:rPr>
              <w:t xml:space="preserve"> proteger</w:t>
            </w:r>
            <w:r w:rsidR="007E7CD3" w:rsidRPr="002A27D3">
              <w:rPr>
                <w:rFonts w:ascii="Arial" w:eastAsia="Times New Roman" w:hAnsi="Arial" w:cs="Arial"/>
                <w:sz w:val="24"/>
                <w:szCs w:val="24"/>
                <w:bdr w:val="none" w:sz="0" w:space="0" w:color="auto" w:frame="1"/>
                <w:lang w:eastAsia="es-MX"/>
              </w:rPr>
              <w:t>,</w:t>
            </w:r>
            <w:r w:rsidRPr="002A27D3">
              <w:rPr>
                <w:rFonts w:ascii="Arial" w:eastAsia="Times New Roman" w:hAnsi="Arial" w:cs="Arial"/>
                <w:sz w:val="24"/>
                <w:szCs w:val="24"/>
                <w:bdr w:val="none" w:sz="0" w:space="0" w:color="auto" w:frame="1"/>
                <w:lang w:eastAsia="es-MX"/>
              </w:rPr>
              <w:t xml:space="preserve"> se </w:t>
            </w:r>
            <w:r w:rsidR="00B130C6" w:rsidRPr="002A27D3">
              <w:rPr>
                <w:rFonts w:ascii="Arial" w:eastAsia="Times New Roman" w:hAnsi="Arial" w:cs="Arial"/>
                <w:sz w:val="24"/>
                <w:szCs w:val="24"/>
                <w:bdr w:val="none" w:sz="0" w:space="0" w:color="auto" w:frame="1"/>
                <w:lang w:eastAsia="es-MX"/>
              </w:rPr>
              <w:t>actualiz</w:t>
            </w:r>
            <w:r w:rsidR="005425FE" w:rsidRPr="002A27D3">
              <w:rPr>
                <w:rFonts w:ascii="Arial" w:eastAsia="Times New Roman" w:hAnsi="Arial" w:cs="Arial"/>
                <w:sz w:val="24"/>
                <w:szCs w:val="24"/>
                <w:bdr w:val="none" w:sz="0" w:space="0" w:color="auto" w:frame="1"/>
                <w:lang w:eastAsia="es-MX"/>
              </w:rPr>
              <w:t>a</w:t>
            </w:r>
            <w:r w:rsidRPr="002A27D3">
              <w:rPr>
                <w:rFonts w:ascii="Arial" w:eastAsia="Times New Roman" w:hAnsi="Arial" w:cs="Arial"/>
                <w:sz w:val="24"/>
                <w:szCs w:val="24"/>
                <w:bdr w:val="none" w:sz="0" w:space="0" w:color="auto" w:frame="1"/>
                <w:lang w:eastAsia="es-MX"/>
              </w:rPr>
              <w:t xml:space="preserve"> en</w:t>
            </w:r>
            <w:r w:rsidR="00B130C6" w:rsidRPr="002A27D3">
              <w:rPr>
                <w:rFonts w:ascii="Arial" w:eastAsia="Times New Roman" w:hAnsi="Arial" w:cs="Arial"/>
                <w:sz w:val="24"/>
                <w:szCs w:val="24"/>
                <w:bdr w:val="none" w:sz="0" w:space="0" w:color="auto" w:frame="1"/>
                <w:lang w:eastAsia="es-MX"/>
              </w:rPr>
              <w:t xml:space="preserve"> su contra</w:t>
            </w:r>
            <w:r w:rsidRPr="002A27D3">
              <w:rPr>
                <w:rFonts w:ascii="Arial" w:eastAsia="Times New Roman" w:hAnsi="Arial" w:cs="Arial"/>
                <w:sz w:val="24"/>
                <w:szCs w:val="24"/>
                <w:bdr w:val="none" w:sz="0" w:space="0" w:color="auto" w:frame="1"/>
                <w:lang w:eastAsia="es-MX"/>
              </w:rPr>
              <w:t xml:space="preserve"> la hipótesis normativa de la fracción </w:t>
            </w:r>
            <w:r w:rsidR="00B130C6" w:rsidRPr="002A27D3">
              <w:rPr>
                <w:rFonts w:ascii="Arial" w:eastAsia="Times New Roman" w:hAnsi="Arial" w:cs="Arial"/>
                <w:sz w:val="24"/>
                <w:szCs w:val="24"/>
                <w:bdr w:val="none" w:sz="0" w:space="0" w:color="auto" w:frame="1"/>
                <w:lang w:eastAsia="es-MX"/>
              </w:rPr>
              <w:t>IV</w:t>
            </w:r>
            <w:r w:rsidRPr="002A27D3">
              <w:rPr>
                <w:rFonts w:ascii="Arial" w:eastAsia="Times New Roman" w:hAnsi="Arial" w:cs="Arial"/>
                <w:sz w:val="24"/>
                <w:szCs w:val="24"/>
                <w:bdr w:val="none" w:sz="0" w:space="0" w:color="auto" w:frame="1"/>
                <w:lang w:eastAsia="es-MX"/>
              </w:rPr>
              <w:t xml:space="preserve"> del artículo 1</w:t>
            </w:r>
            <w:r w:rsidR="00B130C6" w:rsidRPr="002A27D3">
              <w:rPr>
                <w:rFonts w:ascii="Arial" w:eastAsia="Times New Roman" w:hAnsi="Arial" w:cs="Arial"/>
                <w:sz w:val="24"/>
                <w:szCs w:val="24"/>
                <w:bdr w:val="none" w:sz="0" w:space="0" w:color="auto" w:frame="1"/>
                <w:lang w:eastAsia="es-MX"/>
              </w:rPr>
              <w:t>95</w:t>
            </w:r>
            <w:r w:rsidR="008C599E" w:rsidRPr="002A27D3">
              <w:rPr>
                <w:rFonts w:ascii="Arial" w:eastAsia="Times New Roman" w:hAnsi="Arial" w:cs="Arial"/>
                <w:sz w:val="24"/>
                <w:szCs w:val="24"/>
                <w:bdr w:val="none" w:sz="0" w:space="0" w:color="auto" w:frame="1"/>
                <w:lang w:eastAsia="es-MX"/>
              </w:rPr>
              <w:t xml:space="preserve"> de la Ley de Protección de Datos Personales en posesión de los Sujetos Obligados del Estado de San Luis Potosí</w:t>
            </w:r>
            <w:r w:rsidRPr="002A27D3">
              <w:rPr>
                <w:rFonts w:ascii="Arial" w:eastAsia="Times New Roman" w:hAnsi="Arial" w:cs="Arial"/>
                <w:sz w:val="24"/>
                <w:szCs w:val="24"/>
                <w:bdr w:val="none" w:sz="0" w:space="0" w:color="auto" w:frame="1"/>
                <w:lang w:eastAsia="es-MX"/>
              </w:rPr>
              <w:t xml:space="preserve">; además de que </w:t>
            </w:r>
            <w:r w:rsidR="00B130C6" w:rsidRPr="002A27D3">
              <w:rPr>
                <w:rFonts w:ascii="Arial" w:eastAsia="Times New Roman" w:hAnsi="Arial" w:cs="Arial"/>
                <w:sz w:val="24"/>
                <w:szCs w:val="24"/>
                <w:bdr w:val="none" w:sz="0" w:space="0" w:color="auto" w:frame="1"/>
                <w:lang w:eastAsia="es-MX"/>
              </w:rPr>
              <w:t xml:space="preserve">el responsable </w:t>
            </w:r>
            <w:r w:rsidRPr="002A27D3">
              <w:rPr>
                <w:rFonts w:ascii="Arial" w:eastAsia="Times New Roman" w:hAnsi="Arial" w:cs="Arial"/>
                <w:sz w:val="24"/>
                <w:szCs w:val="24"/>
                <w:bdr w:val="none" w:sz="0" w:space="0" w:color="auto" w:frame="1"/>
                <w:lang w:eastAsia="es-MX"/>
              </w:rPr>
              <w:t xml:space="preserve">al incumplir con la debida observancia </w:t>
            </w:r>
            <w:r w:rsidR="00270549" w:rsidRPr="002A27D3">
              <w:rPr>
                <w:rFonts w:ascii="Arial" w:eastAsia="Times New Roman" w:hAnsi="Arial" w:cs="Arial"/>
                <w:sz w:val="24"/>
                <w:szCs w:val="24"/>
                <w:bdr w:val="none" w:sz="0" w:space="0" w:color="auto" w:frame="1"/>
                <w:lang w:eastAsia="es-MX"/>
              </w:rPr>
              <w:t>a</w:t>
            </w:r>
            <w:r w:rsidR="009922B1" w:rsidRPr="002A27D3">
              <w:rPr>
                <w:rFonts w:ascii="Arial" w:eastAsia="Times New Roman" w:hAnsi="Arial" w:cs="Arial"/>
                <w:sz w:val="24"/>
                <w:szCs w:val="24"/>
                <w:bdr w:val="none" w:sz="0" w:space="0" w:color="auto" w:frame="1"/>
                <w:lang w:eastAsia="es-MX"/>
              </w:rPr>
              <w:t xml:space="preserve"> los</w:t>
            </w:r>
            <w:r w:rsidR="00017EA6"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b/>
                <w:sz w:val="24"/>
                <w:szCs w:val="24"/>
                <w:bdr w:val="none" w:sz="0" w:space="0" w:color="auto" w:frame="1"/>
                <w:lang w:eastAsia="es-MX"/>
              </w:rPr>
              <w:t>principio</w:t>
            </w:r>
            <w:r w:rsidR="009922B1" w:rsidRPr="002A27D3">
              <w:rPr>
                <w:rFonts w:ascii="Arial" w:eastAsia="Times New Roman" w:hAnsi="Arial" w:cs="Arial"/>
                <w:b/>
                <w:sz w:val="24"/>
                <w:szCs w:val="24"/>
                <w:bdr w:val="none" w:sz="0" w:space="0" w:color="auto" w:frame="1"/>
                <w:lang w:eastAsia="es-MX"/>
              </w:rPr>
              <w:t>s</w:t>
            </w:r>
            <w:r w:rsidR="002B5ED3" w:rsidRPr="002A27D3">
              <w:rPr>
                <w:rFonts w:ascii="Arial" w:eastAsia="Times New Roman" w:hAnsi="Arial" w:cs="Arial"/>
                <w:b/>
                <w:sz w:val="24"/>
                <w:szCs w:val="24"/>
                <w:bdr w:val="none" w:sz="0" w:space="0" w:color="auto" w:frame="1"/>
                <w:lang w:eastAsia="es-MX"/>
              </w:rPr>
              <w:t xml:space="preserve"> de c</w:t>
            </w:r>
            <w:r w:rsidRPr="002A27D3">
              <w:rPr>
                <w:rFonts w:ascii="Arial" w:eastAsia="Times New Roman" w:hAnsi="Arial" w:cs="Arial"/>
                <w:b/>
                <w:sz w:val="24"/>
                <w:szCs w:val="24"/>
                <w:bdr w:val="none" w:sz="0" w:space="0" w:color="auto" w:frame="1"/>
                <w:lang w:eastAsia="es-MX"/>
              </w:rPr>
              <w:t>onsentimiento</w:t>
            </w:r>
            <w:r w:rsidR="009922B1" w:rsidRPr="002A27D3">
              <w:rPr>
                <w:rFonts w:ascii="Arial" w:eastAsia="Times New Roman" w:hAnsi="Arial" w:cs="Arial"/>
                <w:b/>
                <w:sz w:val="24"/>
                <w:szCs w:val="24"/>
                <w:bdr w:val="none" w:sz="0" w:space="0" w:color="auto" w:frame="1"/>
                <w:lang w:eastAsia="es-MX"/>
              </w:rPr>
              <w:t xml:space="preserve"> y de información</w:t>
            </w:r>
            <w:r w:rsidR="00017EA6" w:rsidRPr="002A27D3">
              <w:rPr>
                <w:rFonts w:ascii="Arial" w:eastAsia="Times New Roman" w:hAnsi="Arial" w:cs="Arial"/>
                <w:b/>
                <w:sz w:val="24"/>
                <w:szCs w:val="24"/>
                <w:bdr w:val="none" w:sz="0" w:space="0" w:color="auto" w:frame="1"/>
                <w:lang w:eastAsia="es-MX"/>
              </w:rPr>
              <w:t xml:space="preserve"> </w:t>
            </w:r>
            <w:r w:rsidRPr="002A27D3">
              <w:rPr>
                <w:rFonts w:ascii="Arial" w:eastAsia="Times New Roman" w:hAnsi="Arial" w:cs="Arial"/>
                <w:sz w:val="24"/>
                <w:szCs w:val="24"/>
                <w:bdr w:val="none" w:sz="0" w:space="0" w:color="auto" w:frame="1"/>
                <w:lang w:eastAsia="es-MX"/>
              </w:rPr>
              <w:t>en términos del considerando anterior, se actualiza</w:t>
            </w:r>
            <w:r w:rsidR="009922B1" w:rsidRPr="002A27D3">
              <w:rPr>
                <w:rFonts w:ascii="Arial" w:eastAsia="Times New Roman" w:hAnsi="Arial" w:cs="Arial"/>
                <w:sz w:val="24"/>
                <w:szCs w:val="24"/>
                <w:bdr w:val="none" w:sz="0" w:space="0" w:color="auto" w:frame="1"/>
                <w:lang w:eastAsia="es-MX"/>
              </w:rPr>
              <w:t>n</w:t>
            </w:r>
            <w:r w:rsidRPr="002A27D3">
              <w:rPr>
                <w:rFonts w:ascii="Arial" w:eastAsia="Times New Roman" w:hAnsi="Arial" w:cs="Arial"/>
                <w:sz w:val="24"/>
                <w:szCs w:val="24"/>
                <w:bdr w:val="none" w:sz="0" w:space="0" w:color="auto" w:frame="1"/>
                <w:lang w:eastAsia="es-MX"/>
              </w:rPr>
              <w:t xml:space="preserve"> la</w:t>
            </w:r>
            <w:r w:rsidR="009922B1" w:rsidRPr="002A27D3">
              <w:rPr>
                <w:rFonts w:ascii="Arial" w:eastAsia="Times New Roman" w:hAnsi="Arial" w:cs="Arial"/>
                <w:sz w:val="24"/>
                <w:szCs w:val="24"/>
                <w:bdr w:val="none" w:sz="0" w:space="0" w:color="auto" w:frame="1"/>
                <w:lang w:eastAsia="es-MX"/>
              </w:rPr>
              <w:t>s</w:t>
            </w:r>
            <w:r w:rsidRPr="002A27D3">
              <w:rPr>
                <w:rFonts w:ascii="Arial" w:eastAsia="Times New Roman" w:hAnsi="Arial" w:cs="Arial"/>
                <w:sz w:val="24"/>
                <w:szCs w:val="24"/>
                <w:bdr w:val="none" w:sz="0" w:space="0" w:color="auto" w:frame="1"/>
                <w:lang w:eastAsia="es-MX"/>
              </w:rPr>
              <w:t xml:space="preserve"> fracci</w:t>
            </w:r>
            <w:r w:rsidR="009922B1" w:rsidRPr="002A27D3">
              <w:rPr>
                <w:rFonts w:ascii="Arial" w:eastAsia="Times New Roman" w:hAnsi="Arial" w:cs="Arial"/>
                <w:sz w:val="24"/>
                <w:szCs w:val="24"/>
                <w:bdr w:val="none" w:sz="0" w:space="0" w:color="auto" w:frame="1"/>
                <w:lang w:eastAsia="es-MX"/>
              </w:rPr>
              <w:t>ones</w:t>
            </w:r>
            <w:r w:rsidRPr="002A27D3">
              <w:rPr>
                <w:rFonts w:ascii="Arial" w:eastAsia="Times New Roman" w:hAnsi="Arial" w:cs="Arial"/>
                <w:sz w:val="24"/>
                <w:szCs w:val="24"/>
                <w:bdr w:val="none" w:sz="0" w:space="0" w:color="auto" w:frame="1"/>
                <w:lang w:eastAsia="es-MX"/>
              </w:rPr>
              <w:t xml:space="preserve"> V</w:t>
            </w:r>
            <w:r w:rsidR="00017EA6" w:rsidRPr="002A27D3">
              <w:rPr>
                <w:rFonts w:ascii="Arial" w:eastAsia="Times New Roman" w:hAnsi="Arial" w:cs="Arial"/>
                <w:sz w:val="24"/>
                <w:szCs w:val="24"/>
                <w:bdr w:val="none" w:sz="0" w:space="0" w:color="auto" w:frame="1"/>
                <w:lang w:eastAsia="es-MX"/>
              </w:rPr>
              <w:t xml:space="preserve"> </w:t>
            </w:r>
            <w:r w:rsidR="009922B1" w:rsidRPr="002A27D3">
              <w:rPr>
                <w:rFonts w:ascii="Arial" w:eastAsia="Times New Roman" w:hAnsi="Arial" w:cs="Arial"/>
                <w:sz w:val="24"/>
                <w:szCs w:val="24"/>
                <w:bdr w:val="none" w:sz="0" w:space="0" w:color="auto" w:frame="1"/>
                <w:lang w:eastAsia="es-MX"/>
              </w:rPr>
              <w:t xml:space="preserve">y VIII </w:t>
            </w:r>
            <w:r w:rsidRPr="002A27D3">
              <w:rPr>
                <w:rFonts w:ascii="Arial" w:eastAsia="Times New Roman" w:hAnsi="Arial" w:cs="Arial"/>
                <w:sz w:val="24"/>
                <w:szCs w:val="24"/>
                <w:bdr w:val="none" w:sz="0" w:space="0" w:color="auto" w:frame="1"/>
                <w:lang w:eastAsia="es-MX"/>
              </w:rPr>
              <w:t xml:space="preserve">del </w:t>
            </w:r>
            <w:r w:rsidR="00B130C6" w:rsidRPr="002A27D3">
              <w:rPr>
                <w:rFonts w:ascii="Arial" w:eastAsia="Times New Roman" w:hAnsi="Arial" w:cs="Arial"/>
                <w:sz w:val="24"/>
                <w:szCs w:val="24"/>
                <w:bdr w:val="none" w:sz="0" w:space="0" w:color="auto" w:frame="1"/>
                <w:lang w:eastAsia="es-MX"/>
              </w:rPr>
              <w:t>referido a</w:t>
            </w:r>
            <w:r w:rsidRPr="002A27D3">
              <w:rPr>
                <w:rFonts w:ascii="Arial" w:eastAsia="Times New Roman" w:hAnsi="Arial" w:cs="Arial"/>
                <w:sz w:val="24"/>
                <w:szCs w:val="24"/>
                <w:bdr w:val="none" w:sz="0" w:space="0" w:color="auto" w:frame="1"/>
                <w:lang w:eastAsia="es-MX"/>
              </w:rPr>
              <w:t>rtículo</w:t>
            </w:r>
            <w:r w:rsidR="004D170C" w:rsidRPr="002A27D3">
              <w:rPr>
                <w:rFonts w:ascii="Arial" w:eastAsia="Times New Roman" w:hAnsi="Arial" w:cs="Arial"/>
                <w:sz w:val="24"/>
                <w:szCs w:val="24"/>
                <w:bdr w:val="none" w:sz="0" w:space="0" w:color="auto" w:frame="1"/>
                <w:lang w:eastAsia="es-MX"/>
              </w:rPr>
              <w:t xml:space="preserve">; finalmente, por no haber </w:t>
            </w:r>
            <w:r w:rsidR="004D170C" w:rsidRPr="002A27D3">
              <w:rPr>
                <w:rFonts w:ascii="Arial" w:eastAsia="Times New Roman" w:hAnsi="Arial" w:cs="Arial"/>
                <w:sz w:val="24"/>
                <w:szCs w:val="24"/>
                <w:bdr w:val="none" w:sz="0" w:space="0" w:color="auto" w:frame="1"/>
                <w:lang w:eastAsia="es-MX"/>
              </w:rPr>
              <w:lastRenderedPageBreak/>
              <w:t>acreditado que cumpl</w:t>
            </w:r>
            <w:r w:rsidR="00A328DD" w:rsidRPr="002A27D3">
              <w:rPr>
                <w:rFonts w:ascii="Arial" w:eastAsia="Times New Roman" w:hAnsi="Arial" w:cs="Arial"/>
                <w:sz w:val="24"/>
                <w:szCs w:val="24"/>
                <w:bdr w:val="none" w:sz="0" w:space="0" w:color="auto" w:frame="1"/>
                <w:lang w:eastAsia="es-MX"/>
              </w:rPr>
              <w:t>ió</w:t>
            </w:r>
            <w:r w:rsidR="004D170C" w:rsidRPr="002A27D3">
              <w:rPr>
                <w:rFonts w:ascii="Arial" w:eastAsia="Times New Roman" w:hAnsi="Arial" w:cs="Arial"/>
                <w:sz w:val="24"/>
                <w:szCs w:val="24"/>
                <w:bdr w:val="none" w:sz="0" w:space="0" w:color="auto" w:frame="1"/>
                <w:lang w:eastAsia="es-MX"/>
              </w:rPr>
              <w:t xml:space="preserve"> con </w:t>
            </w:r>
            <w:r w:rsidR="004D170C" w:rsidRPr="002A27D3">
              <w:rPr>
                <w:rFonts w:ascii="Arial" w:eastAsia="Times New Roman" w:hAnsi="Arial" w:cs="Arial"/>
                <w:b/>
                <w:sz w:val="24"/>
                <w:szCs w:val="24"/>
                <w:bdr w:val="none" w:sz="0" w:space="0" w:color="auto" w:frame="1"/>
                <w:lang w:eastAsia="es-MX"/>
              </w:rPr>
              <w:t xml:space="preserve">el deber de </w:t>
            </w:r>
            <w:r w:rsidR="00017EA6" w:rsidRPr="002A27D3">
              <w:rPr>
                <w:rFonts w:ascii="Arial" w:eastAsia="Times New Roman" w:hAnsi="Arial" w:cs="Arial"/>
                <w:b/>
                <w:sz w:val="24"/>
                <w:szCs w:val="24"/>
                <w:bdr w:val="none" w:sz="0" w:space="0" w:color="auto" w:frame="1"/>
                <w:lang w:eastAsia="es-MX"/>
              </w:rPr>
              <w:t>confidencialidad</w:t>
            </w:r>
            <w:r w:rsidR="004D170C" w:rsidRPr="002A27D3">
              <w:rPr>
                <w:rFonts w:ascii="Arial" w:eastAsia="Times New Roman" w:hAnsi="Arial" w:cs="Arial"/>
                <w:sz w:val="24"/>
                <w:szCs w:val="24"/>
                <w:bdr w:val="none" w:sz="0" w:space="0" w:color="auto" w:frame="1"/>
                <w:lang w:eastAsia="es-MX"/>
              </w:rPr>
              <w:t xml:space="preserve">, se actualiza </w:t>
            </w:r>
            <w:r w:rsidR="007D45CE" w:rsidRPr="002A27D3">
              <w:rPr>
                <w:rFonts w:ascii="Arial" w:eastAsia="Times New Roman" w:hAnsi="Arial" w:cs="Arial"/>
                <w:sz w:val="24"/>
                <w:szCs w:val="24"/>
                <w:bdr w:val="none" w:sz="0" w:space="0" w:color="auto" w:frame="1"/>
                <w:lang w:eastAsia="es-MX"/>
              </w:rPr>
              <w:t>la fracción X del artículo de mérito</w:t>
            </w:r>
            <w:r w:rsidR="00A10E09" w:rsidRPr="002A27D3">
              <w:rPr>
                <w:rFonts w:ascii="Arial" w:eastAsia="Times New Roman" w:hAnsi="Arial" w:cs="Arial"/>
                <w:sz w:val="24"/>
                <w:szCs w:val="24"/>
                <w:bdr w:val="none" w:sz="0" w:space="0" w:color="auto" w:frame="1"/>
                <w:lang w:eastAsia="es-MX"/>
              </w:rPr>
              <w:t>.</w:t>
            </w:r>
          </w:p>
          <w:p w14:paraId="5652BCB6" w14:textId="77777777" w:rsidR="00017EA6" w:rsidRPr="002A27D3" w:rsidRDefault="00017EA6" w:rsidP="0002513F">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p>
          <w:p w14:paraId="3B5BE78D" w14:textId="3CF6BE23" w:rsidR="00C63C0F" w:rsidRPr="002A27D3" w:rsidRDefault="003D2C9E" w:rsidP="008956AA">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Así las cosas, debido a </w:t>
            </w:r>
            <w:r w:rsidR="00C63C0F" w:rsidRPr="002A27D3">
              <w:rPr>
                <w:rFonts w:ascii="Arial" w:eastAsia="Times New Roman" w:hAnsi="Arial" w:cs="Arial"/>
                <w:sz w:val="24"/>
                <w:szCs w:val="24"/>
                <w:bdr w:val="none" w:sz="0" w:space="0" w:color="auto" w:frame="1"/>
                <w:lang w:eastAsia="es-MX"/>
              </w:rPr>
              <w:t>que la conducta del responsable presuntamente actualiza las hipótesis contenidas en el artículo 1</w:t>
            </w:r>
            <w:r w:rsidRPr="002A27D3">
              <w:rPr>
                <w:rFonts w:ascii="Arial" w:eastAsia="Times New Roman" w:hAnsi="Arial" w:cs="Arial"/>
                <w:sz w:val="24"/>
                <w:szCs w:val="24"/>
                <w:bdr w:val="none" w:sz="0" w:space="0" w:color="auto" w:frame="1"/>
                <w:lang w:eastAsia="es-MX"/>
              </w:rPr>
              <w:t>95</w:t>
            </w:r>
            <w:r w:rsidR="00C63C0F" w:rsidRPr="002A27D3">
              <w:rPr>
                <w:rFonts w:ascii="Arial" w:eastAsia="Times New Roman" w:hAnsi="Arial" w:cs="Arial"/>
                <w:sz w:val="24"/>
                <w:szCs w:val="24"/>
                <w:bdr w:val="none" w:sz="0" w:space="0" w:color="auto" w:frame="1"/>
                <w:lang w:eastAsia="es-MX"/>
              </w:rPr>
              <w:t>, fracciones </w:t>
            </w:r>
            <w:r w:rsidRPr="002A27D3">
              <w:rPr>
                <w:rFonts w:ascii="Arial" w:eastAsia="Times New Roman" w:hAnsi="Arial" w:cs="Arial"/>
                <w:sz w:val="24"/>
                <w:szCs w:val="24"/>
                <w:bdr w:val="none" w:sz="0" w:space="0" w:color="auto" w:frame="1"/>
                <w:lang w:eastAsia="es-MX"/>
              </w:rPr>
              <w:t>IV</w:t>
            </w:r>
            <w:r w:rsidR="005709F0" w:rsidRPr="002A27D3">
              <w:rPr>
                <w:rFonts w:ascii="Arial" w:eastAsia="Times New Roman" w:hAnsi="Arial" w:cs="Arial"/>
                <w:sz w:val="24"/>
                <w:szCs w:val="24"/>
                <w:bdr w:val="none" w:sz="0" w:space="0" w:color="auto" w:frame="1"/>
                <w:lang w:eastAsia="es-MX"/>
              </w:rPr>
              <w:t>,</w:t>
            </w:r>
            <w:r w:rsidRPr="002A27D3">
              <w:rPr>
                <w:rFonts w:ascii="Arial" w:eastAsia="Times New Roman" w:hAnsi="Arial" w:cs="Arial"/>
                <w:sz w:val="24"/>
                <w:szCs w:val="24"/>
                <w:bdr w:val="none" w:sz="0" w:space="0" w:color="auto" w:frame="1"/>
                <w:lang w:eastAsia="es-MX"/>
              </w:rPr>
              <w:t xml:space="preserve"> V</w:t>
            </w:r>
            <w:r w:rsidR="00431FB8" w:rsidRPr="002A27D3">
              <w:rPr>
                <w:rFonts w:ascii="Arial" w:eastAsia="Times New Roman" w:hAnsi="Arial" w:cs="Arial"/>
                <w:sz w:val="24"/>
                <w:szCs w:val="24"/>
                <w:bdr w:val="none" w:sz="0" w:space="0" w:color="auto" w:frame="1"/>
                <w:lang w:eastAsia="es-MX"/>
              </w:rPr>
              <w:t>, VIII</w:t>
            </w:r>
            <w:r w:rsidR="0013295F" w:rsidRPr="002A27D3">
              <w:rPr>
                <w:rFonts w:ascii="Arial" w:eastAsia="Times New Roman" w:hAnsi="Arial" w:cs="Arial"/>
                <w:sz w:val="24"/>
                <w:szCs w:val="24"/>
                <w:bdr w:val="none" w:sz="0" w:space="0" w:color="auto" w:frame="1"/>
                <w:lang w:eastAsia="es-MX"/>
              </w:rPr>
              <w:t xml:space="preserve"> </w:t>
            </w:r>
            <w:r w:rsidR="005709F0" w:rsidRPr="002A27D3">
              <w:rPr>
                <w:rFonts w:ascii="Arial" w:eastAsia="Times New Roman" w:hAnsi="Arial" w:cs="Arial"/>
                <w:sz w:val="24"/>
                <w:szCs w:val="24"/>
                <w:bdr w:val="none" w:sz="0" w:space="0" w:color="auto" w:frame="1"/>
                <w:lang w:eastAsia="es-MX"/>
              </w:rPr>
              <w:t>y X</w:t>
            </w:r>
            <w:r w:rsidR="00CC09E5" w:rsidRPr="002A27D3">
              <w:rPr>
                <w:rFonts w:ascii="Arial" w:eastAsia="Times New Roman" w:hAnsi="Arial" w:cs="Arial"/>
                <w:sz w:val="24"/>
                <w:szCs w:val="24"/>
                <w:bdr w:val="none" w:sz="0" w:space="0" w:color="auto" w:frame="1"/>
                <w:lang w:eastAsia="es-MX"/>
              </w:rPr>
              <w:t xml:space="preserve"> de la L</w:t>
            </w:r>
            <w:r w:rsidR="00C63C0F" w:rsidRPr="002A27D3">
              <w:rPr>
                <w:rFonts w:ascii="Arial" w:eastAsia="Times New Roman" w:hAnsi="Arial" w:cs="Arial"/>
                <w:sz w:val="24"/>
                <w:szCs w:val="24"/>
                <w:bdr w:val="none" w:sz="0" w:space="0" w:color="auto" w:frame="1"/>
                <w:lang w:eastAsia="es-MX"/>
              </w:rPr>
              <w:t xml:space="preserve">ey de Protección de Datos Personales en </w:t>
            </w:r>
            <w:r w:rsidRPr="002A27D3">
              <w:rPr>
                <w:rFonts w:ascii="Arial" w:eastAsia="Times New Roman" w:hAnsi="Arial" w:cs="Arial"/>
                <w:sz w:val="24"/>
                <w:szCs w:val="24"/>
                <w:bdr w:val="none" w:sz="0" w:space="0" w:color="auto" w:frame="1"/>
                <w:lang w:eastAsia="es-MX"/>
              </w:rPr>
              <w:t xml:space="preserve">posesión de los </w:t>
            </w:r>
            <w:r w:rsidR="00CC09E5" w:rsidRPr="002A27D3">
              <w:rPr>
                <w:rFonts w:ascii="Arial" w:eastAsia="Times New Roman" w:hAnsi="Arial" w:cs="Arial"/>
                <w:sz w:val="24"/>
                <w:szCs w:val="24"/>
                <w:bdr w:val="none" w:sz="0" w:space="0" w:color="auto" w:frame="1"/>
                <w:lang w:eastAsia="es-MX"/>
              </w:rPr>
              <w:t>S</w:t>
            </w:r>
            <w:r w:rsidRPr="002A27D3">
              <w:rPr>
                <w:rFonts w:ascii="Arial" w:eastAsia="Times New Roman" w:hAnsi="Arial" w:cs="Arial"/>
                <w:sz w:val="24"/>
                <w:szCs w:val="24"/>
                <w:bdr w:val="none" w:sz="0" w:space="0" w:color="auto" w:frame="1"/>
                <w:lang w:eastAsia="es-MX"/>
              </w:rPr>
              <w:t xml:space="preserve">ujetos </w:t>
            </w:r>
            <w:r w:rsidR="00CC09E5" w:rsidRPr="002A27D3">
              <w:rPr>
                <w:rFonts w:ascii="Arial" w:eastAsia="Times New Roman" w:hAnsi="Arial" w:cs="Arial"/>
                <w:sz w:val="24"/>
                <w:szCs w:val="24"/>
                <w:bdr w:val="none" w:sz="0" w:space="0" w:color="auto" w:frame="1"/>
                <w:lang w:eastAsia="es-MX"/>
              </w:rPr>
              <w:t>O</w:t>
            </w:r>
            <w:r w:rsidR="008A6669" w:rsidRPr="002A27D3">
              <w:rPr>
                <w:rFonts w:ascii="Arial" w:eastAsia="Times New Roman" w:hAnsi="Arial" w:cs="Arial"/>
                <w:sz w:val="24"/>
                <w:szCs w:val="24"/>
                <w:bdr w:val="none" w:sz="0" w:space="0" w:color="auto" w:frame="1"/>
                <w:lang w:eastAsia="es-MX"/>
              </w:rPr>
              <w:t>bligados del E</w:t>
            </w:r>
            <w:r w:rsidRPr="002A27D3">
              <w:rPr>
                <w:rFonts w:ascii="Arial" w:eastAsia="Times New Roman" w:hAnsi="Arial" w:cs="Arial"/>
                <w:sz w:val="24"/>
                <w:szCs w:val="24"/>
                <w:bdr w:val="none" w:sz="0" w:space="0" w:color="auto" w:frame="1"/>
                <w:lang w:eastAsia="es-MX"/>
              </w:rPr>
              <w:t xml:space="preserve">stado de San Luis Potosí, </w:t>
            </w:r>
            <w:r w:rsidRPr="002A27D3">
              <w:rPr>
                <w:rFonts w:ascii="Arial" w:eastAsia="Times New Roman" w:hAnsi="Arial" w:cs="Arial"/>
                <w:b/>
                <w:sz w:val="24"/>
                <w:szCs w:val="24"/>
                <w:bdr w:val="none" w:sz="0" w:space="0" w:color="auto" w:frame="1"/>
                <w:lang w:eastAsia="es-MX"/>
              </w:rPr>
              <w:t>s</w:t>
            </w:r>
            <w:r w:rsidR="00C63C0F" w:rsidRPr="002A27D3">
              <w:rPr>
                <w:rFonts w:ascii="Arial" w:eastAsia="Times New Roman" w:hAnsi="Arial" w:cs="Arial"/>
                <w:b/>
                <w:sz w:val="24"/>
                <w:szCs w:val="24"/>
                <w:bdr w:val="none" w:sz="0" w:space="0" w:color="auto" w:frame="1"/>
                <w:lang w:eastAsia="es-MX"/>
              </w:rPr>
              <w:t xml:space="preserve">e estima procedente dar vista al </w:t>
            </w:r>
            <w:r w:rsidR="00D026E0" w:rsidRPr="002A27D3">
              <w:rPr>
                <w:rFonts w:ascii="Arial" w:eastAsia="Times New Roman" w:hAnsi="Arial" w:cs="Arial"/>
                <w:b/>
                <w:sz w:val="24"/>
                <w:szCs w:val="24"/>
                <w:bdr w:val="none" w:sz="0" w:space="0" w:color="auto" w:frame="1"/>
                <w:lang w:eastAsia="es-MX"/>
              </w:rPr>
              <w:t>órgano interno de contro</w:t>
            </w:r>
            <w:r w:rsidR="002B2BDF" w:rsidRPr="002A27D3">
              <w:rPr>
                <w:rFonts w:ascii="Arial" w:eastAsia="Times New Roman" w:hAnsi="Arial" w:cs="Arial"/>
                <w:b/>
                <w:sz w:val="24"/>
                <w:szCs w:val="24"/>
                <w:bdr w:val="none" w:sz="0" w:space="0" w:color="auto" w:frame="1"/>
                <w:lang w:eastAsia="es-MX"/>
              </w:rPr>
              <w:t>l o instancia equivalente del aquí sujeto obligado,</w:t>
            </w:r>
            <w:r w:rsidR="0012042B" w:rsidRPr="002A27D3">
              <w:rPr>
                <w:rFonts w:ascii="Arial" w:eastAsia="Times New Roman" w:hAnsi="Arial" w:cs="Arial"/>
                <w:b/>
                <w:sz w:val="24"/>
                <w:szCs w:val="24"/>
                <w:bdr w:val="none" w:sz="0" w:space="0" w:color="auto" w:frame="1"/>
                <w:lang w:eastAsia="es-MX"/>
              </w:rPr>
              <w:t xml:space="preserve"> </w:t>
            </w:r>
            <w:r w:rsidR="000C7B7C" w:rsidRPr="002A27D3">
              <w:rPr>
                <w:rFonts w:ascii="Arial" w:eastAsia="Times New Roman" w:hAnsi="Arial" w:cs="Arial"/>
                <w:sz w:val="24"/>
                <w:szCs w:val="24"/>
                <w:bdr w:val="none" w:sz="0" w:space="0" w:color="auto" w:frame="1"/>
                <w:lang w:eastAsia="es-MX"/>
              </w:rPr>
              <w:t xml:space="preserve">con </w:t>
            </w:r>
            <w:r w:rsidR="00213BD1" w:rsidRPr="002A27D3">
              <w:rPr>
                <w:rFonts w:ascii="Arial" w:eastAsia="Times New Roman" w:hAnsi="Arial" w:cs="Arial"/>
                <w:sz w:val="24"/>
                <w:szCs w:val="24"/>
                <w:bdr w:val="none" w:sz="0" w:space="0" w:color="auto" w:frame="1"/>
                <w:lang w:eastAsia="es-MX"/>
              </w:rPr>
              <w:t xml:space="preserve">la denuncia correspondiente y con </w:t>
            </w:r>
            <w:r w:rsidR="000C7B7C" w:rsidRPr="002A27D3">
              <w:rPr>
                <w:rFonts w:ascii="Arial" w:eastAsia="Times New Roman" w:hAnsi="Arial" w:cs="Arial"/>
                <w:sz w:val="24"/>
                <w:szCs w:val="24"/>
                <w:bdr w:val="none" w:sz="0" w:space="0" w:color="auto" w:frame="1"/>
                <w:lang w:eastAsia="es-MX"/>
              </w:rPr>
              <w:t xml:space="preserve">copia certificada del presente expediente de procedimiento de verificación, </w:t>
            </w:r>
            <w:r w:rsidR="008956AA" w:rsidRPr="002A27D3">
              <w:rPr>
                <w:rFonts w:ascii="Arial" w:eastAsia="Times New Roman" w:hAnsi="Arial" w:cs="Arial"/>
                <w:sz w:val="24"/>
                <w:szCs w:val="24"/>
                <w:bdr w:val="none" w:sz="0" w:space="0" w:color="auto" w:frame="1"/>
                <w:lang w:eastAsia="es-MX"/>
              </w:rPr>
              <w:t xml:space="preserve">para que </w:t>
            </w:r>
            <w:r w:rsidR="000C7B7C" w:rsidRPr="002A27D3">
              <w:rPr>
                <w:rFonts w:ascii="Arial" w:eastAsia="Times New Roman" w:hAnsi="Arial" w:cs="Arial"/>
                <w:sz w:val="24"/>
                <w:szCs w:val="24"/>
                <w:bdr w:val="none" w:sz="0" w:space="0" w:color="auto" w:frame="1"/>
                <w:lang w:eastAsia="es-MX"/>
              </w:rPr>
              <w:t>en base a sus atribuciones y normativa aplicable, investi</w:t>
            </w:r>
            <w:r w:rsidR="008956AA" w:rsidRPr="002A27D3">
              <w:rPr>
                <w:rFonts w:ascii="Arial" w:eastAsia="Times New Roman" w:hAnsi="Arial" w:cs="Arial"/>
                <w:sz w:val="24"/>
                <w:szCs w:val="24"/>
                <w:bdr w:val="none" w:sz="0" w:space="0" w:color="auto" w:frame="1"/>
                <w:lang w:eastAsia="es-MX"/>
              </w:rPr>
              <w:t xml:space="preserve">gue, resuelva y, en su caso, sancione lo conducente, sin perjuicio de las sanciones establecidas </w:t>
            </w:r>
            <w:r w:rsidR="001E7546" w:rsidRPr="002A27D3">
              <w:rPr>
                <w:rFonts w:ascii="Arial" w:eastAsia="Times New Roman" w:hAnsi="Arial" w:cs="Arial"/>
                <w:sz w:val="24"/>
                <w:szCs w:val="24"/>
                <w:bdr w:val="none" w:sz="0" w:space="0" w:color="auto" w:frame="1"/>
                <w:lang w:eastAsia="es-MX"/>
              </w:rPr>
              <w:t>en la demás normativa aplicable</w:t>
            </w:r>
            <w:r w:rsidR="000C7B7C" w:rsidRPr="002A27D3">
              <w:rPr>
                <w:rFonts w:ascii="Arial" w:eastAsia="Times New Roman" w:hAnsi="Arial" w:cs="Arial"/>
                <w:sz w:val="24"/>
                <w:szCs w:val="24"/>
                <w:bdr w:val="none" w:sz="0" w:space="0" w:color="auto" w:frame="1"/>
                <w:lang w:eastAsia="es-MX"/>
              </w:rPr>
              <w:t xml:space="preserve">, por </w:t>
            </w:r>
            <w:r w:rsidR="001E7546" w:rsidRPr="002A27D3">
              <w:rPr>
                <w:rFonts w:ascii="Arial" w:eastAsia="Times New Roman" w:hAnsi="Arial" w:cs="Arial"/>
                <w:sz w:val="24"/>
                <w:szCs w:val="24"/>
                <w:bdr w:val="none" w:sz="0" w:space="0" w:color="auto" w:frame="1"/>
                <w:lang w:eastAsia="es-MX"/>
              </w:rPr>
              <w:t>la divulgación</w:t>
            </w:r>
            <w:r w:rsidR="000C7B7C" w:rsidRPr="002A27D3">
              <w:rPr>
                <w:rFonts w:ascii="Arial" w:eastAsia="Times New Roman" w:hAnsi="Arial" w:cs="Arial"/>
                <w:sz w:val="24"/>
                <w:szCs w:val="24"/>
                <w:bdr w:val="none" w:sz="0" w:space="0" w:color="auto" w:frame="1"/>
                <w:lang w:eastAsia="es-MX"/>
              </w:rPr>
              <w:t xml:space="preserve"> indebid</w:t>
            </w:r>
            <w:r w:rsidR="000F6732" w:rsidRPr="002A27D3">
              <w:rPr>
                <w:rFonts w:ascii="Arial" w:eastAsia="Times New Roman" w:hAnsi="Arial" w:cs="Arial"/>
                <w:sz w:val="24"/>
                <w:szCs w:val="24"/>
                <w:bdr w:val="none" w:sz="0" w:space="0" w:color="auto" w:frame="1"/>
                <w:lang w:eastAsia="es-MX"/>
              </w:rPr>
              <w:t>a</w:t>
            </w:r>
            <w:r w:rsidR="001F6A32" w:rsidRPr="002A27D3">
              <w:rPr>
                <w:rFonts w:ascii="Arial" w:eastAsia="Times New Roman" w:hAnsi="Arial" w:cs="Arial"/>
                <w:sz w:val="24"/>
                <w:szCs w:val="24"/>
                <w:bdr w:val="none" w:sz="0" w:space="0" w:color="auto" w:frame="1"/>
                <w:lang w:eastAsia="es-MX"/>
              </w:rPr>
              <w:t xml:space="preserve"> de</w:t>
            </w:r>
            <w:r w:rsidR="00B20531" w:rsidRPr="002A27D3">
              <w:rPr>
                <w:rFonts w:ascii="Arial" w:eastAsia="Times New Roman" w:hAnsi="Arial" w:cs="Arial"/>
                <w:sz w:val="24"/>
                <w:szCs w:val="24"/>
                <w:bdr w:val="none" w:sz="0" w:space="0" w:color="auto" w:frame="1"/>
                <w:lang w:eastAsia="es-MX"/>
              </w:rPr>
              <w:t xml:space="preserve"> los datos personales de la</w:t>
            </w:r>
            <w:r w:rsidR="000C7B7C" w:rsidRPr="002A27D3">
              <w:rPr>
                <w:rFonts w:ascii="Arial" w:eastAsia="Times New Roman" w:hAnsi="Arial" w:cs="Arial"/>
                <w:sz w:val="24"/>
                <w:szCs w:val="24"/>
                <w:bdr w:val="none" w:sz="0" w:space="0" w:color="auto" w:frame="1"/>
                <w:lang w:eastAsia="es-MX"/>
              </w:rPr>
              <w:t>s</w:t>
            </w:r>
            <w:r w:rsidR="00B20531" w:rsidRPr="002A27D3">
              <w:rPr>
                <w:rFonts w:ascii="Arial" w:eastAsia="Times New Roman" w:hAnsi="Arial" w:cs="Arial"/>
                <w:sz w:val="24"/>
                <w:szCs w:val="24"/>
                <w:bdr w:val="none" w:sz="0" w:space="0" w:color="auto" w:frame="1"/>
                <w:lang w:eastAsia="es-MX"/>
              </w:rPr>
              <w:t xml:space="preserve"> personas</w:t>
            </w:r>
            <w:r w:rsidR="000C7B7C" w:rsidRPr="002A27D3">
              <w:rPr>
                <w:rFonts w:ascii="Arial" w:eastAsia="Times New Roman" w:hAnsi="Arial" w:cs="Arial"/>
                <w:sz w:val="24"/>
                <w:szCs w:val="24"/>
                <w:bdr w:val="none" w:sz="0" w:space="0" w:color="auto" w:frame="1"/>
                <w:lang w:eastAsia="es-MX"/>
              </w:rPr>
              <w:t xml:space="preserve"> titulares de los mismos</w:t>
            </w:r>
            <w:r w:rsidR="00F641EB" w:rsidRPr="002A27D3">
              <w:rPr>
                <w:rFonts w:ascii="Arial" w:eastAsia="Times New Roman" w:hAnsi="Arial" w:cs="Arial"/>
                <w:sz w:val="24"/>
                <w:szCs w:val="24"/>
                <w:bdr w:val="none" w:sz="0" w:space="0" w:color="auto" w:frame="1"/>
                <w:lang w:eastAsia="es-MX"/>
              </w:rPr>
              <w:t>.</w:t>
            </w:r>
            <w:r w:rsidR="000C7B7C" w:rsidRPr="002A27D3">
              <w:rPr>
                <w:rFonts w:ascii="Arial" w:eastAsia="Times New Roman" w:hAnsi="Arial" w:cs="Arial"/>
                <w:sz w:val="24"/>
                <w:szCs w:val="24"/>
                <w:bdr w:val="none" w:sz="0" w:space="0" w:color="auto" w:frame="1"/>
                <w:lang w:eastAsia="es-MX"/>
              </w:rPr>
              <w:t xml:space="preserve"> </w:t>
            </w:r>
          </w:p>
          <w:p w14:paraId="496C73E7" w14:textId="77777777" w:rsidR="00296F49" w:rsidRPr="002A27D3" w:rsidRDefault="00C63C0F" w:rsidP="0002513F">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w:t>
            </w:r>
          </w:p>
          <w:p w14:paraId="4DC777B8" w14:textId="4D9432C4" w:rsidR="00C63C0F" w:rsidRPr="002A27D3" w:rsidRDefault="009E3878" w:rsidP="0002513F">
            <w:pPr>
              <w:spacing w:after="0" w:line="360" w:lineRule="auto"/>
              <w:ind w:right="230" w:firstLine="548"/>
              <w:jc w:val="both"/>
              <w:textAlignment w:val="baseline"/>
              <w:rPr>
                <w:rFonts w:ascii="Arial" w:eastAsia="Times New Roman" w:hAnsi="Arial" w:cs="Arial"/>
                <w:b/>
                <w:bCs/>
                <w:sz w:val="24"/>
                <w:szCs w:val="24"/>
                <w:bdr w:val="none" w:sz="0" w:space="0" w:color="auto" w:frame="1"/>
                <w:lang w:eastAsia="es-MX"/>
              </w:rPr>
            </w:pPr>
            <w:r w:rsidRPr="002A27D3">
              <w:rPr>
                <w:rFonts w:ascii="Arial" w:eastAsia="Times New Roman" w:hAnsi="Arial" w:cs="Arial"/>
                <w:b/>
                <w:bCs/>
                <w:sz w:val="24"/>
                <w:szCs w:val="24"/>
                <w:bdr w:val="none" w:sz="0" w:space="0" w:color="auto" w:frame="1"/>
                <w:lang w:eastAsia="es-MX"/>
              </w:rPr>
              <w:t xml:space="preserve">Por lo anteriormente expuesto y fundado, se </w:t>
            </w:r>
            <w:r w:rsidR="00C63C0F" w:rsidRPr="002A27D3">
              <w:rPr>
                <w:rFonts w:ascii="Arial" w:eastAsia="Times New Roman" w:hAnsi="Arial" w:cs="Arial"/>
                <w:b/>
                <w:bCs/>
                <w:sz w:val="24"/>
                <w:szCs w:val="24"/>
                <w:bdr w:val="none" w:sz="0" w:space="0" w:color="auto" w:frame="1"/>
                <w:lang w:eastAsia="es-MX"/>
              </w:rPr>
              <w:t>emite las siguientes:</w:t>
            </w:r>
          </w:p>
          <w:p w14:paraId="693910CF" w14:textId="77777777" w:rsidR="00A328DD" w:rsidRPr="002A27D3" w:rsidRDefault="00A328DD" w:rsidP="0002513F">
            <w:pPr>
              <w:spacing w:after="0" w:line="360" w:lineRule="auto"/>
              <w:ind w:right="30"/>
              <w:jc w:val="center"/>
              <w:textAlignment w:val="baseline"/>
              <w:rPr>
                <w:rFonts w:ascii="Arial" w:eastAsia="Times New Roman" w:hAnsi="Arial" w:cs="Arial"/>
                <w:sz w:val="24"/>
                <w:szCs w:val="24"/>
                <w:bdr w:val="none" w:sz="0" w:space="0" w:color="auto" w:frame="1"/>
                <w:lang w:eastAsia="es-MX"/>
              </w:rPr>
            </w:pPr>
          </w:p>
          <w:p w14:paraId="171C0D53" w14:textId="786F8472" w:rsidR="00C63C0F" w:rsidRPr="002A27D3" w:rsidRDefault="00C63C0F" w:rsidP="0002513F">
            <w:pPr>
              <w:spacing w:after="0" w:line="360" w:lineRule="auto"/>
              <w:ind w:right="30"/>
              <w:jc w:val="center"/>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MEDIDAS</w:t>
            </w:r>
          </w:p>
          <w:p w14:paraId="2A37F2CF" w14:textId="77777777" w:rsidR="00C63C0F" w:rsidRPr="002A27D3" w:rsidRDefault="00C63C0F" w:rsidP="0002513F">
            <w:pPr>
              <w:spacing w:after="0" w:line="360" w:lineRule="auto"/>
              <w:jc w:val="both"/>
              <w:textAlignment w:val="baseline"/>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w:t>
            </w:r>
          </w:p>
          <w:p w14:paraId="3F6AB7E1" w14:textId="0489AE97" w:rsidR="00C63C0F" w:rsidRPr="002A27D3" w:rsidRDefault="003A76CA" w:rsidP="0002513F">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b/>
                <w:bCs/>
                <w:sz w:val="24"/>
                <w:szCs w:val="24"/>
                <w:bdr w:val="none" w:sz="0" w:space="0" w:color="auto" w:frame="1"/>
                <w:lang w:eastAsia="es-MX"/>
              </w:rPr>
              <w:t>Primera</w:t>
            </w:r>
            <w:r w:rsidR="00C63C0F" w:rsidRPr="002A27D3">
              <w:rPr>
                <w:rFonts w:ascii="Arial" w:eastAsia="Times New Roman" w:hAnsi="Arial" w:cs="Arial"/>
                <w:sz w:val="24"/>
                <w:szCs w:val="24"/>
                <w:bdr w:val="none" w:sz="0" w:space="0" w:color="auto" w:frame="1"/>
                <w:lang w:eastAsia="es-MX"/>
              </w:rPr>
              <w:t xml:space="preserve">. Con fundamento en lo dispuesto en el </w:t>
            </w:r>
            <w:r w:rsidR="009E3878" w:rsidRPr="002A27D3">
              <w:rPr>
                <w:rFonts w:ascii="Arial" w:eastAsia="Times New Roman" w:hAnsi="Arial" w:cs="Arial"/>
                <w:sz w:val="24"/>
                <w:szCs w:val="24"/>
                <w:bdr w:val="none" w:sz="0" w:space="0" w:color="auto" w:frame="1"/>
                <w:lang w:eastAsia="es-MX"/>
              </w:rPr>
              <w:t>artículo</w:t>
            </w:r>
            <w:r w:rsidR="00C63C0F" w:rsidRPr="002A27D3">
              <w:rPr>
                <w:rFonts w:ascii="Arial" w:eastAsia="Times New Roman" w:hAnsi="Arial" w:cs="Arial"/>
                <w:sz w:val="24"/>
                <w:szCs w:val="24"/>
                <w:bdr w:val="none" w:sz="0" w:space="0" w:color="auto" w:frame="1"/>
                <w:lang w:eastAsia="es-MX"/>
              </w:rPr>
              <w:t xml:space="preserve"> 1</w:t>
            </w:r>
            <w:r w:rsidR="004E1A8E" w:rsidRPr="002A27D3">
              <w:rPr>
                <w:rFonts w:ascii="Arial" w:eastAsia="Times New Roman" w:hAnsi="Arial" w:cs="Arial"/>
                <w:sz w:val="24"/>
                <w:szCs w:val="24"/>
                <w:bdr w:val="none" w:sz="0" w:space="0" w:color="auto" w:frame="1"/>
                <w:lang w:eastAsia="es-MX"/>
              </w:rPr>
              <w:t xml:space="preserve">74 de la </w:t>
            </w:r>
            <w:r w:rsidR="00C63C0F" w:rsidRPr="002A27D3">
              <w:rPr>
                <w:rFonts w:ascii="Arial" w:eastAsia="Times New Roman" w:hAnsi="Arial" w:cs="Arial"/>
                <w:sz w:val="24"/>
                <w:szCs w:val="24"/>
                <w:bdr w:val="none" w:sz="0" w:space="0" w:color="auto" w:frame="1"/>
                <w:lang w:eastAsia="es-MX"/>
              </w:rPr>
              <w:t xml:space="preserve">Ley de Protección de Datos Personales en </w:t>
            </w:r>
            <w:r w:rsidR="004E1A8E" w:rsidRPr="002A27D3">
              <w:rPr>
                <w:rFonts w:ascii="Arial" w:eastAsia="Times New Roman" w:hAnsi="Arial" w:cs="Arial"/>
                <w:sz w:val="24"/>
                <w:szCs w:val="24"/>
                <w:bdr w:val="none" w:sz="0" w:space="0" w:color="auto" w:frame="1"/>
                <w:lang w:eastAsia="es-MX"/>
              </w:rPr>
              <w:t xml:space="preserve">posesión de los </w:t>
            </w:r>
            <w:r w:rsidR="00BC7357" w:rsidRPr="002A27D3">
              <w:rPr>
                <w:rFonts w:ascii="Arial" w:eastAsia="Times New Roman" w:hAnsi="Arial" w:cs="Arial"/>
                <w:sz w:val="24"/>
                <w:szCs w:val="24"/>
                <w:bdr w:val="none" w:sz="0" w:space="0" w:color="auto" w:frame="1"/>
                <w:lang w:eastAsia="es-MX"/>
              </w:rPr>
              <w:t>S</w:t>
            </w:r>
            <w:r w:rsidR="004E1A8E" w:rsidRPr="002A27D3">
              <w:rPr>
                <w:rFonts w:ascii="Arial" w:eastAsia="Times New Roman" w:hAnsi="Arial" w:cs="Arial"/>
                <w:sz w:val="24"/>
                <w:szCs w:val="24"/>
                <w:bdr w:val="none" w:sz="0" w:space="0" w:color="auto" w:frame="1"/>
                <w:lang w:eastAsia="es-MX"/>
              </w:rPr>
              <w:t xml:space="preserve">ujetos </w:t>
            </w:r>
            <w:r w:rsidR="00BC7357" w:rsidRPr="002A27D3">
              <w:rPr>
                <w:rFonts w:ascii="Arial" w:eastAsia="Times New Roman" w:hAnsi="Arial" w:cs="Arial"/>
                <w:sz w:val="24"/>
                <w:szCs w:val="24"/>
                <w:bdr w:val="none" w:sz="0" w:space="0" w:color="auto" w:frame="1"/>
                <w:lang w:eastAsia="es-MX"/>
              </w:rPr>
              <w:t>O</w:t>
            </w:r>
            <w:r w:rsidR="004E1A8E" w:rsidRPr="002A27D3">
              <w:rPr>
                <w:rFonts w:ascii="Arial" w:eastAsia="Times New Roman" w:hAnsi="Arial" w:cs="Arial"/>
                <w:sz w:val="24"/>
                <w:szCs w:val="24"/>
                <w:bdr w:val="none" w:sz="0" w:space="0" w:color="auto" w:frame="1"/>
                <w:lang w:eastAsia="es-MX"/>
              </w:rPr>
              <w:t xml:space="preserve">bligados del </w:t>
            </w:r>
            <w:r w:rsidR="00BC7357" w:rsidRPr="002A27D3">
              <w:rPr>
                <w:rFonts w:ascii="Arial" w:eastAsia="Times New Roman" w:hAnsi="Arial" w:cs="Arial"/>
                <w:sz w:val="24"/>
                <w:szCs w:val="24"/>
                <w:bdr w:val="none" w:sz="0" w:space="0" w:color="auto" w:frame="1"/>
                <w:lang w:eastAsia="es-MX"/>
              </w:rPr>
              <w:t>E</w:t>
            </w:r>
            <w:r w:rsidR="009C53AB" w:rsidRPr="002A27D3">
              <w:rPr>
                <w:rFonts w:ascii="Arial" w:eastAsia="Times New Roman" w:hAnsi="Arial" w:cs="Arial"/>
                <w:sz w:val="24"/>
                <w:szCs w:val="24"/>
                <w:bdr w:val="none" w:sz="0" w:space="0" w:color="auto" w:frame="1"/>
                <w:lang w:eastAsia="es-MX"/>
              </w:rPr>
              <w:t xml:space="preserve">stado de San Luis Potosí, </w:t>
            </w:r>
            <w:r w:rsidR="00C63C0F" w:rsidRPr="002A27D3">
              <w:rPr>
                <w:rFonts w:ascii="Arial" w:eastAsia="Times New Roman" w:hAnsi="Arial" w:cs="Arial"/>
                <w:b/>
                <w:sz w:val="24"/>
                <w:szCs w:val="24"/>
                <w:bdr w:val="none" w:sz="0" w:space="0" w:color="auto" w:frame="1"/>
                <w:lang w:eastAsia="es-MX"/>
              </w:rPr>
              <w:t>con relación a</w:t>
            </w:r>
            <w:r w:rsidR="005A7287" w:rsidRPr="002A27D3">
              <w:rPr>
                <w:rFonts w:ascii="Arial" w:eastAsia="Times New Roman" w:hAnsi="Arial" w:cs="Arial"/>
                <w:b/>
                <w:sz w:val="24"/>
                <w:szCs w:val="24"/>
                <w:bdr w:val="none" w:sz="0" w:space="0" w:color="auto" w:frame="1"/>
                <w:lang w:eastAsia="es-MX"/>
              </w:rPr>
              <w:t xml:space="preserve">l principio de </w:t>
            </w:r>
            <w:r w:rsidR="00C63C0F" w:rsidRPr="002A27D3">
              <w:rPr>
                <w:rFonts w:ascii="Arial" w:eastAsia="Times New Roman" w:hAnsi="Arial" w:cs="Arial"/>
                <w:b/>
                <w:sz w:val="24"/>
                <w:szCs w:val="24"/>
                <w:bdr w:val="none" w:sz="0" w:space="0" w:color="auto" w:frame="1"/>
                <w:lang w:eastAsia="es-MX"/>
              </w:rPr>
              <w:t>consentimiento</w:t>
            </w:r>
            <w:r w:rsidR="00020D05" w:rsidRPr="002A27D3">
              <w:rPr>
                <w:rFonts w:ascii="Arial" w:eastAsia="Times New Roman" w:hAnsi="Arial" w:cs="Arial"/>
                <w:sz w:val="24"/>
                <w:szCs w:val="24"/>
                <w:bdr w:val="none" w:sz="0" w:space="0" w:color="auto" w:frame="1"/>
                <w:lang w:eastAsia="es-MX"/>
              </w:rPr>
              <w:t xml:space="preserve">, </w:t>
            </w:r>
            <w:r w:rsidR="00DA6152" w:rsidRPr="002A27D3">
              <w:rPr>
                <w:rFonts w:ascii="Arial" w:eastAsia="Times New Roman" w:hAnsi="Arial" w:cs="Arial"/>
                <w:b/>
                <w:bCs/>
                <w:sz w:val="24"/>
                <w:szCs w:val="24"/>
                <w:bdr w:val="none" w:sz="0" w:space="0" w:color="auto" w:frame="1"/>
                <w:lang w:eastAsia="es-MX"/>
              </w:rPr>
              <w:t>se instruye al responsable</w:t>
            </w:r>
            <w:r w:rsidR="00DA6152" w:rsidRPr="002A27D3">
              <w:rPr>
                <w:rFonts w:ascii="Arial" w:eastAsia="Times New Roman" w:hAnsi="Arial" w:cs="Arial"/>
                <w:sz w:val="24"/>
                <w:szCs w:val="24"/>
                <w:bdr w:val="none" w:sz="0" w:space="0" w:color="auto" w:frame="1"/>
                <w:lang w:eastAsia="es-MX"/>
              </w:rPr>
              <w:t xml:space="preserve"> para </w:t>
            </w:r>
            <w:r w:rsidR="009B37FE" w:rsidRPr="002A27D3">
              <w:rPr>
                <w:rFonts w:ascii="Arial" w:eastAsia="Times New Roman" w:hAnsi="Arial" w:cs="Arial"/>
                <w:sz w:val="24"/>
                <w:szCs w:val="24"/>
                <w:bdr w:val="none" w:sz="0" w:space="0" w:color="auto" w:frame="1"/>
                <w:lang w:eastAsia="es-MX"/>
              </w:rPr>
              <w:t>que,</w:t>
            </w:r>
            <w:r w:rsidR="00DA6152" w:rsidRPr="002A27D3">
              <w:rPr>
                <w:rFonts w:ascii="Arial" w:eastAsia="Times New Roman" w:hAnsi="Arial" w:cs="Arial"/>
                <w:sz w:val="24"/>
                <w:szCs w:val="24"/>
                <w:bdr w:val="none" w:sz="0" w:space="0" w:color="auto" w:frame="1"/>
                <w:lang w:eastAsia="es-MX"/>
              </w:rPr>
              <w:t xml:space="preserve"> en futuras ocasiones, </w:t>
            </w:r>
            <w:r w:rsidR="0090521C" w:rsidRPr="002A27D3">
              <w:rPr>
                <w:rFonts w:ascii="Arial" w:eastAsia="Times New Roman" w:hAnsi="Arial" w:cs="Arial"/>
                <w:b/>
                <w:sz w:val="24"/>
                <w:szCs w:val="24"/>
                <w:bdr w:val="none" w:sz="0" w:space="0" w:color="auto" w:frame="1"/>
                <w:lang w:eastAsia="es-MX"/>
              </w:rPr>
              <w:t xml:space="preserve">se abstenga de </w:t>
            </w:r>
            <w:r w:rsidR="00C91309" w:rsidRPr="002A27D3">
              <w:rPr>
                <w:rFonts w:ascii="Arial" w:eastAsia="Times New Roman" w:hAnsi="Arial" w:cs="Arial"/>
                <w:b/>
                <w:sz w:val="24"/>
                <w:szCs w:val="24"/>
                <w:bdr w:val="none" w:sz="0" w:space="0" w:color="auto" w:frame="1"/>
                <w:lang w:eastAsia="es-MX"/>
              </w:rPr>
              <w:t>publicar</w:t>
            </w:r>
            <w:r w:rsidR="0090521C" w:rsidRPr="002A27D3">
              <w:rPr>
                <w:rFonts w:ascii="Arial" w:eastAsia="Times New Roman" w:hAnsi="Arial" w:cs="Arial"/>
                <w:b/>
                <w:sz w:val="24"/>
                <w:szCs w:val="24"/>
                <w:bdr w:val="none" w:sz="0" w:space="0" w:color="auto" w:frame="1"/>
                <w:lang w:eastAsia="es-MX"/>
              </w:rPr>
              <w:t xml:space="preserve"> información de carácter </w:t>
            </w:r>
            <w:r w:rsidR="00057E2F" w:rsidRPr="002A27D3">
              <w:rPr>
                <w:rFonts w:ascii="Arial" w:eastAsia="Times New Roman" w:hAnsi="Arial" w:cs="Arial"/>
                <w:b/>
                <w:sz w:val="24"/>
                <w:szCs w:val="24"/>
                <w:bdr w:val="none" w:sz="0" w:space="0" w:color="auto" w:frame="1"/>
                <w:lang w:eastAsia="es-MX"/>
              </w:rPr>
              <w:t>confidencial</w:t>
            </w:r>
            <w:r w:rsidR="00073013" w:rsidRPr="002A27D3">
              <w:rPr>
                <w:rFonts w:ascii="Arial" w:eastAsia="Times New Roman" w:hAnsi="Arial" w:cs="Arial"/>
                <w:b/>
                <w:sz w:val="24"/>
                <w:szCs w:val="24"/>
                <w:bdr w:val="none" w:sz="0" w:space="0" w:color="auto" w:frame="1"/>
                <w:lang w:eastAsia="es-MX"/>
              </w:rPr>
              <w:t xml:space="preserve"> d</w:t>
            </w:r>
            <w:r w:rsidR="00306493" w:rsidRPr="002A27D3">
              <w:rPr>
                <w:rFonts w:ascii="Arial" w:eastAsia="Times New Roman" w:hAnsi="Arial" w:cs="Arial"/>
                <w:b/>
                <w:sz w:val="24"/>
                <w:szCs w:val="24"/>
                <w:bdr w:val="none" w:sz="0" w:space="0" w:color="auto" w:frame="1"/>
                <w:lang w:eastAsia="es-MX"/>
              </w:rPr>
              <w:t>e l</w:t>
            </w:r>
            <w:r w:rsidR="003D4E73" w:rsidRPr="002A27D3">
              <w:rPr>
                <w:rFonts w:ascii="Arial" w:eastAsia="Times New Roman" w:hAnsi="Arial" w:cs="Arial"/>
                <w:b/>
                <w:sz w:val="24"/>
                <w:szCs w:val="24"/>
                <w:bdr w:val="none" w:sz="0" w:space="0" w:color="auto" w:frame="1"/>
                <w:lang w:eastAsia="es-MX"/>
              </w:rPr>
              <w:t xml:space="preserve">as personas </w:t>
            </w:r>
            <w:r w:rsidR="0090521C" w:rsidRPr="002A27D3">
              <w:rPr>
                <w:rFonts w:ascii="Arial" w:eastAsia="Times New Roman" w:hAnsi="Arial" w:cs="Arial"/>
                <w:b/>
                <w:sz w:val="24"/>
                <w:szCs w:val="24"/>
                <w:bdr w:val="none" w:sz="0" w:space="0" w:color="auto" w:frame="1"/>
                <w:lang w:eastAsia="es-MX"/>
              </w:rPr>
              <w:t xml:space="preserve">titulares de </w:t>
            </w:r>
            <w:r w:rsidR="003D24EF" w:rsidRPr="002A27D3">
              <w:rPr>
                <w:rFonts w:ascii="Arial" w:eastAsia="Times New Roman" w:hAnsi="Arial" w:cs="Arial"/>
                <w:b/>
                <w:sz w:val="24"/>
                <w:szCs w:val="24"/>
                <w:bdr w:val="none" w:sz="0" w:space="0" w:color="auto" w:frame="1"/>
                <w:lang w:eastAsia="es-MX"/>
              </w:rPr>
              <w:t>e</w:t>
            </w:r>
            <w:r w:rsidR="0090521C" w:rsidRPr="002A27D3">
              <w:rPr>
                <w:rFonts w:ascii="Arial" w:eastAsia="Times New Roman" w:hAnsi="Arial" w:cs="Arial"/>
                <w:b/>
                <w:sz w:val="24"/>
                <w:szCs w:val="24"/>
                <w:bdr w:val="none" w:sz="0" w:space="0" w:color="auto" w:frame="1"/>
                <w:lang w:eastAsia="es-MX"/>
              </w:rPr>
              <w:t>st</w:t>
            </w:r>
            <w:r w:rsidR="00306493" w:rsidRPr="002A27D3">
              <w:rPr>
                <w:rFonts w:ascii="Arial" w:eastAsia="Times New Roman" w:hAnsi="Arial" w:cs="Arial"/>
                <w:b/>
                <w:sz w:val="24"/>
                <w:szCs w:val="24"/>
                <w:bdr w:val="none" w:sz="0" w:space="0" w:color="auto" w:frame="1"/>
                <w:lang w:eastAsia="es-MX"/>
              </w:rPr>
              <w:t>a</w:t>
            </w:r>
            <w:r w:rsidR="0090521C" w:rsidRPr="002A27D3">
              <w:rPr>
                <w:rFonts w:ascii="Arial" w:eastAsia="Times New Roman" w:hAnsi="Arial" w:cs="Arial"/>
                <w:sz w:val="24"/>
                <w:szCs w:val="24"/>
                <w:bdr w:val="none" w:sz="0" w:space="0" w:color="auto" w:frame="1"/>
                <w:lang w:eastAsia="es-MX"/>
              </w:rPr>
              <w:t xml:space="preserve">, </w:t>
            </w:r>
            <w:r w:rsidR="00246DB7" w:rsidRPr="002A27D3">
              <w:rPr>
                <w:rFonts w:ascii="Arial" w:eastAsia="Times New Roman" w:hAnsi="Arial" w:cs="Arial"/>
                <w:sz w:val="24"/>
                <w:szCs w:val="24"/>
                <w:bdr w:val="none" w:sz="0" w:space="0" w:color="auto" w:frame="1"/>
                <w:lang w:eastAsia="es-MX"/>
              </w:rPr>
              <w:t>por lo que, en todo momento, debe proteger el derecho a la vida privada y a la protección de datos personales.</w:t>
            </w:r>
          </w:p>
          <w:p w14:paraId="7859C920" w14:textId="77777777" w:rsidR="00B112C1" w:rsidRPr="002A27D3" w:rsidRDefault="00B112C1" w:rsidP="0002513F">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p>
          <w:p w14:paraId="76341AB3" w14:textId="0973EEA4" w:rsidR="00B112C1" w:rsidRPr="002A27D3" w:rsidRDefault="00B112C1" w:rsidP="00B112C1">
            <w:pPr>
              <w:spacing w:after="0" w:line="360" w:lineRule="auto"/>
              <w:ind w:right="230"/>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b/>
                <w:bCs/>
                <w:sz w:val="24"/>
                <w:szCs w:val="24"/>
                <w:bdr w:val="none" w:sz="0" w:space="0" w:color="auto" w:frame="1"/>
                <w:lang w:eastAsia="es-MX"/>
              </w:rPr>
              <w:t xml:space="preserve">         Segunda.</w:t>
            </w:r>
            <w:r w:rsidRPr="002A27D3">
              <w:rPr>
                <w:rFonts w:ascii="Arial" w:eastAsia="Times New Roman" w:hAnsi="Arial" w:cs="Arial"/>
                <w:sz w:val="24"/>
                <w:szCs w:val="24"/>
                <w:bdr w:val="none" w:sz="0" w:space="0" w:color="auto" w:frame="1"/>
                <w:lang w:eastAsia="es-MX"/>
              </w:rPr>
              <w:t xml:space="preserve"> Con fundamento en lo dispuesto en el artículo 174 de la Ley de Protección de Datos Personales en posesión de los Sujetos Obligados del Estado de San Luis Potosí</w:t>
            </w:r>
            <w:r w:rsidRPr="002A27D3">
              <w:rPr>
                <w:rFonts w:ascii="Arial" w:eastAsia="Times New Roman" w:hAnsi="Arial" w:cs="Arial"/>
                <w:b/>
                <w:sz w:val="24"/>
                <w:szCs w:val="24"/>
                <w:bdr w:val="none" w:sz="0" w:space="0" w:color="auto" w:frame="1"/>
                <w:lang w:eastAsia="es-MX"/>
              </w:rPr>
              <w:t>, con relación al</w:t>
            </w:r>
            <w:r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b/>
                <w:sz w:val="24"/>
                <w:szCs w:val="24"/>
                <w:bdr w:val="none" w:sz="0" w:space="0" w:color="auto" w:frame="1"/>
                <w:lang w:eastAsia="es-MX"/>
              </w:rPr>
              <w:t>principio de consentimiento</w:t>
            </w:r>
            <w:r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b/>
                <w:bCs/>
                <w:sz w:val="24"/>
                <w:szCs w:val="24"/>
                <w:bdr w:val="none" w:sz="0" w:space="0" w:color="auto" w:frame="1"/>
                <w:lang w:eastAsia="es-MX"/>
              </w:rPr>
              <w:t>se instruye al responsable</w:t>
            </w:r>
            <w:r w:rsidRPr="002A27D3">
              <w:rPr>
                <w:rFonts w:ascii="Arial" w:eastAsia="Times New Roman" w:hAnsi="Arial" w:cs="Arial"/>
                <w:sz w:val="24"/>
                <w:szCs w:val="24"/>
                <w:bdr w:val="none" w:sz="0" w:space="0" w:color="auto" w:frame="1"/>
                <w:lang w:eastAsia="es-MX"/>
              </w:rPr>
              <w:t xml:space="preserve"> para que, en futuras ocasiones </w:t>
            </w:r>
            <w:r w:rsidRPr="002A27D3">
              <w:rPr>
                <w:rFonts w:ascii="Arial" w:eastAsia="Times New Roman" w:hAnsi="Arial" w:cs="Arial"/>
                <w:b/>
                <w:sz w:val="24"/>
                <w:szCs w:val="24"/>
                <w:bdr w:val="none" w:sz="0" w:space="0" w:color="auto" w:frame="1"/>
                <w:lang w:eastAsia="es-MX"/>
              </w:rPr>
              <w:t>recabe el consentimiento expreso de los titulares de los datos personales en aquellos casos en que sea necesario</w:t>
            </w:r>
            <w:r w:rsidRPr="002A27D3">
              <w:rPr>
                <w:rFonts w:ascii="Arial" w:eastAsia="Times New Roman" w:hAnsi="Arial" w:cs="Arial"/>
                <w:sz w:val="24"/>
                <w:szCs w:val="24"/>
                <w:bdr w:val="none" w:sz="0" w:space="0" w:color="auto" w:frame="1"/>
                <w:lang w:eastAsia="es-MX"/>
              </w:rPr>
              <w:t xml:space="preserve"> y en caso del consentimiento tácito ponga a disposición de los titulares su aviso de privacidad correspondiente con todos sus elementos de manera previa </w:t>
            </w:r>
            <w:r w:rsidRPr="002A27D3">
              <w:rPr>
                <w:rFonts w:ascii="Arial" w:eastAsia="Times New Roman" w:hAnsi="Arial" w:cs="Arial"/>
                <w:sz w:val="24"/>
                <w:szCs w:val="24"/>
                <w:bdr w:val="none" w:sz="0" w:space="0" w:color="auto" w:frame="1"/>
                <w:lang w:eastAsia="es-MX"/>
              </w:rPr>
              <w:lastRenderedPageBreak/>
              <w:t>al tratamiento, sin intentar inducir al titular de los datos a que consienta una situación legal sin previo conocimiento de las disposiciones establecidas al respecto.</w:t>
            </w:r>
          </w:p>
          <w:p w14:paraId="1165A9C1" w14:textId="77777777" w:rsidR="007B09BE" w:rsidRPr="002A27D3" w:rsidRDefault="007B09BE" w:rsidP="0002513F">
            <w:pPr>
              <w:spacing w:after="0" w:line="360" w:lineRule="auto"/>
              <w:ind w:right="230" w:firstLine="548"/>
              <w:jc w:val="both"/>
              <w:textAlignment w:val="baseline"/>
              <w:rPr>
                <w:rFonts w:ascii="Arial" w:eastAsia="Times New Roman" w:hAnsi="Arial" w:cs="Arial"/>
                <w:sz w:val="24"/>
                <w:szCs w:val="24"/>
                <w:lang w:eastAsia="es-MX"/>
              </w:rPr>
            </w:pPr>
          </w:p>
          <w:p w14:paraId="4B92CC4D" w14:textId="3F1D1E04" w:rsidR="005023B2" w:rsidRPr="002A27D3" w:rsidRDefault="00C63C0F" w:rsidP="005023B2">
            <w:pPr>
              <w:spacing w:after="0" w:line="360" w:lineRule="auto"/>
              <w:ind w:right="230"/>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w:t>
            </w:r>
            <w:r w:rsidR="009B37FE" w:rsidRPr="002A27D3">
              <w:rPr>
                <w:rFonts w:ascii="Arial" w:eastAsia="Times New Roman" w:hAnsi="Arial" w:cs="Arial"/>
                <w:sz w:val="24"/>
                <w:szCs w:val="24"/>
                <w:bdr w:val="none" w:sz="0" w:space="0" w:color="auto" w:frame="1"/>
                <w:lang w:eastAsia="es-MX"/>
              </w:rPr>
              <w:t xml:space="preserve">    </w:t>
            </w:r>
            <w:r w:rsidR="00483AED" w:rsidRPr="002A27D3">
              <w:rPr>
                <w:rFonts w:ascii="Arial" w:eastAsia="Times New Roman" w:hAnsi="Arial" w:cs="Arial"/>
                <w:b/>
                <w:bCs/>
                <w:sz w:val="24"/>
                <w:szCs w:val="24"/>
                <w:bdr w:val="none" w:sz="0" w:space="0" w:color="auto" w:frame="1"/>
                <w:lang w:eastAsia="es-MX"/>
              </w:rPr>
              <w:t>Tercera</w:t>
            </w:r>
            <w:r w:rsidR="003A76CA" w:rsidRPr="002A27D3">
              <w:rPr>
                <w:rFonts w:ascii="Arial" w:eastAsia="Times New Roman" w:hAnsi="Arial" w:cs="Arial"/>
                <w:b/>
                <w:bCs/>
                <w:sz w:val="24"/>
                <w:szCs w:val="24"/>
                <w:bdr w:val="none" w:sz="0" w:space="0" w:color="auto" w:frame="1"/>
                <w:lang w:eastAsia="es-MX"/>
              </w:rPr>
              <w:t>.</w:t>
            </w:r>
            <w:r w:rsidRPr="002A27D3">
              <w:rPr>
                <w:rFonts w:ascii="Arial" w:eastAsia="Times New Roman" w:hAnsi="Arial" w:cs="Arial"/>
                <w:sz w:val="24"/>
                <w:szCs w:val="24"/>
                <w:bdr w:val="none" w:sz="0" w:space="0" w:color="auto" w:frame="1"/>
                <w:lang w:eastAsia="es-MX"/>
              </w:rPr>
              <w:t xml:space="preserve"> </w:t>
            </w:r>
            <w:r w:rsidR="005023B2" w:rsidRPr="002A27D3">
              <w:rPr>
                <w:rFonts w:ascii="Arial" w:eastAsia="Times New Roman" w:hAnsi="Arial" w:cs="Arial"/>
                <w:sz w:val="24"/>
                <w:szCs w:val="24"/>
                <w:bdr w:val="none" w:sz="0" w:space="0" w:color="auto" w:frame="1"/>
                <w:lang w:eastAsia="es-MX"/>
              </w:rPr>
              <w:t>Con fundamento en lo dispuesto en el artículo 174 de la Ley de Protección de Datos Personales en posesión de los Sujetos Obligados del Estado de San Luis Potosí</w:t>
            </w:r>
            <w:r w:rsidR="005023B2" w:rsidRPr="002A27D3">
              <w:rPr>
                <w:rFonts w:ascii="Arial" w:eastAsia="Times New Roman" w:hAnsi="Arial" w:cs="Arial"/>
                <w:b/>
                <w:sz w:val="24"/>
                <w:szCs w:val="24"/>
                <w:bdr w:val="none" w:sz="0" w:space="0" w:color="auto" w:frame="1"/>
                <w:lang w:eastAsia="es-MX"/>
              </w:rPr>
              <w:t>, con relación al</w:t>
            </w:r>
            <w:r w:rsidR="005023B2" w:rsidRPr="002A27D3">
              <w:rPr>
                <w:rFonts w:ascii="Arial" w:eastAsia="Times New Roman" w:hAnsi="Arial" w:cs="Arial"/>
                <w:sz w:val="24"/>
                <w:szCs w:val="24"/>
                <w:bdr w:val="none" w:sz="0" w:space="0" w:color="auto" w:frame="1"/>
                <w:lang w:eastAsia="es-MX"/>
              </w:rPr>
              <w:t xml:space="preserve"> </w:t>
            </w:r>
            <w:r w:rsidR="005023B2" w:rsidRPr="002A27D3">
              <w:rPr>
                <w:rFonts w:ascii="Arial" w:eastAsia="Times New Roman" w:hAnsi="Arial" w:cs="Arial"/>
                <w:b/>
                <w:sz w:val="24"/>
                <w:szCs w:val="24"/>
                <w:bdr w:val="none" w:sz="0" w:space="0" w:color="auto" w:frame="1"/>
                <w:lang w:eastAsia="es-MX"/>
              </w:rPr>
              <w:t>principio de información</w:t>
            </w:r>
            <w:r w:rsidR="005023B2" w:rsidRPr="002A27D3">
              <w:rPr>
                <w:rFonts w:ascii="Arial" w:eastAsia="Times New Roman" w:hAnsi="Arial" w:cs="Arial"/>
                <w:sz w:val="24"/>
                <w:szCs w:val="24"/>
                <w:bdr w:val="none" w:sz="0" w:space="0" w:color="auto" w:frame="1"/>
                <w:lang w:eastAsia="es-MX"/>
              </w:rPr>
              <w:t xml:space="preserve">, </w:t>
            </w:r>
            <w:r w:rsidR="005023B2" w:rsidRPr="002A27D3">
              <w:rPr>
                <w:rFonts w:ascii="Arial" w:eastAsia="Times New Roman" w:hAnsi="Arial" w:cs="Arial"/>
                <w:b/>
                <w:bCs/>
                <w:sz w:val="24"/>
                <w:szCs w:val="24"/>
                <w:bdr w:val="none" w:sz="0" w:space="0" w:color="auto" w:frame="1"/>
                <w:lang w:eastAsia="es-MX"/>
              </w:rPr>
              <w:t>se instruye al responsable</w:t>
            </w:r>
            <w:r w:rsidR="005023B2" w:rsidRPr="002A27D3">
              <w:rPr>
                <w:rFonts w:ascii="Arial" w:eastAsia="Times New Roman" w:hAnsi="Arial" w:cs="Arial"/>
                <w:sz w:val="24"/>
                <w:szCs w:val="24"/>
                <w:bdr w:val="none" w:sz="0" w:space="0" w:color="auto" w:frame="1"/>
                <w:lang w:eastAsia="es-MX"/>
              </w:rPr>
              <w:t xml:space="preserve"> para que, </w:t>
            </w:r>
            <w:r w:rsidR="005023B2" w:rsidRPr="002A27D3">
              <w:rPr>
                <w:rFonts w:ascii="Arial" w:eastAsia="Times New Roman" w:hAnsi="Arial" w:cs="Arial"/>
                <w:b/>
                <w:sz w:val="24"/>
                <w:szCs w:val="24"/>
                <w:bdr w:val="none" w:sz="0" w:space="0" w:color="auto" w:frame="1"/>
                <w:lang w:eastAsia="es-MX"/>
              </w:rPr>
              <w:t xml:space="preserve">presente ante esta Comisión el aviso de privacidad </w:t>
            </w:r>
            <w:r w:rsidR="009B21BC" w:rsidRPr="002A27D3">
              <w:rPr>
                <w:rFonts w:ascii="Arial" w:eastAsia="Times New Roman" w:hAnsi="Arial" w:cs="Arial"/>
                <w:b/>
                <w:sz w:val="24"/>
                <w:szCs w:val="24"/>
                <w:bdr w:val="none" w:sz="0" w:space="0" w:color="auto" w:frame="1"/>
                <w:lang w:eastAsia="es-MX"/>
              </w:rPr>
              <w:t xml:space="preserve">en sus dos modalidades de </w:t>
            </w:r>
            <w:r w:rsidR="001F497B" w:rsidRPr="002A27D3">
              <w:rPr>
                <w:rFonts w:ascii="Arial" w:eastAsia="Times New Roman" w:hAnsi="Arial" w:cs="Arial"/>
                <w:b/>
                <w:sz w:val="24"/>
                <w:szCs w:val="24"/>
                <w:bdr w:val="none" w:sz="0" w:space="0" w:color="auto" w:frame="1"/>
                <w:lang w:eastAsia="es-MX"/>
              </w:rPr>
              <w:t>simplificado</w:t>
            </w:r>
            <w:r w:rsidR="005023B2" w:rsidRPr="002A27D3">
              <w:rPr>
                <w:rFonts w:ascii="Arial" w:eastAsia="Times New Roman" w:hAnsi="Arial" w:cs="Arial"/>
                <w:b/>
                <w:sz w:val="24"/>
                <w:szCs w:val="24"/>
                <w:bdr w:val="none" w:sz="0" w:space="0" w:color="auto" w:frame="1"/>
                <w:lang w:eastAsia="es-MX"/>
              </w:rPr>
              <w:t xml:space="preserve"> </w:t>
            </w:r>
            <w:r w:rsidR="009B21BC" w:rsidRPr="002A27D3">
              <w:rPr>
                <w:rFonts w:ascii="Arial" w:eastAsia="Times New Roman" w:hAnsi="Arial" w:cs="Arial"/>
                <w:b/>
                <w:sz w:val="24"/>
                <w:szCs w:val="24"/>
                <w:bdr w:val="none" w:sz="0" w:space="0" w:color="auto" w:frame="1"/>
                <w:lang w:eastAsia="es-MX"/>
              </w:rPr>
              <w:t xml:space="preserve">e integral, </w:t>
            </w:r>
            <w:r w:rsidR="005023B2" w:rsidRPr="002A27D3">
              <w:rPr>
                <w:rFonts w:ascii="Arial" w:eastAsia="Times New Roman" w:hAnsi="Arial" w:cs="Arial"/>
                <w:sz w:val="24"/>
                <w:szCs w:val="24"/>
                <w:bdr w:val="none" w:sz="0" w:space="0" w:color="auto" w:frame="1"/>
                <w:lang w:eastAsia="es-MX"/>
              </w:rPr>
              <w:t xml:space="preserve">que pone a la vista de </w:t>
            </w:r>
            <w:r w:rsidR="001F497B" w:rsidRPr="002A27D3">
              <w:rPr>
                <w:rFonts w:ascii="Arial" w:eastAsia="Times New Roman" w:hAnsi="Arial" w:cs="Arial"/>
                <w:sz w:val="24"/>
                <w:szCs w:val="24"/>
                <w:bdr w:val="none" w:sz="0" w:space="0" w:color="auto" w:frame="1"/>
                <w:lang w:eastAsia="es-MX"/>
              </w:rPr>
              <w:t>sus empleados</w:t>
            </w:r>
            <w:r w:rsidR="00A12625" w:rsidRPr="002A27D3">
              <w:rPr>
                <w:rFonts w:ascii="Arial" w:eastAsia="Times New Roman" w:hAnsi="Arial" w:cs="Arial"/>
                <w:sz w:val="24"/>
                <w:szCs w:val="24"/>
                <w:bdr w:val="none" w:sz="0" w:space="0" w:color="auto" w:frame="1"/>
                <w:lang w:eastAsia="es-MX"/>
              </w:rPr>
              <w:t>, previo al tratamiento que realiza de sus datos personales</w:t>
            </w:r>
            <w:r w:rsidR="009B21BC" w:rsidRPr="002A27D3">
              <w:rPr>
                <w:rFonts w:ascii="Arial" w:eastAsia="Times New Roman" w:hAnsi="Arial" w:cs="Arial"/>
                <w:sz w:val="24"/>
                <w:szCs w:val="24"/>
                <w:bdr w:val="none" w:sz="0" w:space="0" w:color="auto" w:frame="1"/>
                <w:lang w:eastAsia="es-MX"/>
              </w:rPr>
              <w:t>, con cada uno de los requisitos que establecen los art</w:t>
            </w:r>
            <w:r w:rsidR="00492308" w:rsidRPr="002A27D3">
              <w:rPr>
                <w:rFonts w:ascii="Arial" w:eastAsia="Times New Roman" w:hAnsi="Arial" w:cs="Arial"/>
                <w:sz w:val="24"/>
                <w:szCs w:val="24"/>
                <w:bdr w:val="none" w:sz="0" w:space="0" w:color="auto" w:frame="1"/>
                <w:lang w:eastAsia="es-MX"/>
              </w:rPr>
              <w:t xml:space="preserve">ículos </w:t>
            </w:r>
            <w:r w:rsidR="009B21BC" w:rsidRPr="002A27D3">
              <w:rPr>
                <w:rFonts w:ascii="Arial" w:eastAsia="Times New Roman" w:hAnsi="Arial" w:cs="Arial"/>
                <w:sz w:val="24"/>
                <w:szCs w:val="24"/>
                <w:bdr w:val="none" w:sz="0" w:space="0" w:color="auto" w:frame="1"/>
                <w:lang w:eastAsia="es-MX"/>
              </w:rPr>
              <w:t>38 y 39 de la referida Ley</w:t>
            </w:r>
            <w:r w:rsidR="00A12625" w:rsidRPr="002A27D3">
              <w:rPr>
                <w:rFonts w:ascii="Arial" w:eastAsia="Times New Roman" w:hAnsi="Arial" w:cs="Arial"/>
                <w:sz w:val="24"/>
                <w:szCs w:val="24"/>
                <w:bdr w:val="none" w:sz="0" w:space="0" w:color="auto" w:frame="1"/>
                <w:lang w:eastAsia="es-MX"/>
              </w:rPr>
              <w:t>.</w:t>
            </w:r>
          </w:p>
          <w:p w14:paraId="25B1E07B" w14:textId="77777777" w:rsidR="005023B2" w:rsidRPr="002A27D3" w:rsidRDefault="005023B2" w:rsidP="00CD730E">
            <w:pPr>
              <w:spacing w:after="0" w:line="360" w:lineRule="auto"/>
              <w:ind w:right="230"/>
              <w:jc w:val="both"/>
              <w:textAlignment w:val="baseline"/>
              <w:rPr>
                <w:rFonts w:ascii="Arial" w:eastAsia="Times New Roman" w:hAnsi="Arial" w:cs="Arial"/>
                <w:sz w:val="24"/>
                <w:szCs w:val="24"/>
                <w:bdr w:val="none" w:sz="0" w:space="0" w:color="auto" w:frame="1"/>
                <w:lang w:eastAsia="es-MX"/>
              </w:rPr>
            </w:pPr>
          </w:p>
          <w:p w14:paraId="335FB4E9" w14:textId="22C9D0AB" w:rsidR="00C04A7F" w:rsidRPr="002A27D3" w:rsidRDefault="005023B2" w:rsidP="00CD730E">
            <w:pPr>
              <w:spacing w:after="0" w:line="360" w:lineRule="auto"/>
              <w:ind w:right="230"/>
              <w:jc w:val="both"/>
              <w:textAlignment w:val="baseline"/>
              <w:rPr>
                <w:rFonts w:ascii="Arial" w:eastAsia="Times New Roman" w:hAnsi="Arial" w:cs="Arial"/>
                <w:b/>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        </w:t>
            </w:r>
            <w:r w:rsidRPr="002A27D3">
              <w:rPr>
                <w:rFonts w:ascii="Arial" w:eastAsia="Times New Roman" w:hAnsi="Arial" w:cs="Arial"/>
                <w:b/>
                <w:sz w:val="24"/>
                <w:szCs w:val="24"/>
                <w:bdr w:val="none" w:sz="0" w:space="0" w:color="auto" w:frame="1"/>
                <w:lang w:eastAsia="es-MX"/>
              </w:rPr>
              <w:t xml:space="preserve">Cuarta. </w:t>
            </w:r>
            <w:r w:rsidR="00C04A7F" w:rsidRPr="002A27D3">
              <w:rPr>
                <w:rFonts w:ascii="Arial" w:eastAsia="Times New Roman" w:hAnsi="Arial" w:cs="Arial"/>
                <w:sz w:val="24"/>
                <w:szCs w:val="24"/>
                <w:bdr w:val="none" w:sz="0" w:space="0" w:color="auto" w:frame="1"/>
                <w:lang w:eastAsia="es-MX"/>
              </w:rPr>
              <w:t>Con fundamento en lo dispuesto en el artículo 174 de la Ley de Protección de Datos Personales en posesión de los Sujetos Obligados del Estado de San Luis Potosí</w:t>
            </w:r>
            <w:r w:rsidR="00C04A7F" w:rsidRPr="002A27D3">
              <w:rPr>
                <w:rFonts w:ascii="Arial" w:eastAsia="Times New Roman" w:hAnsi="Arial" w:cs="Arial"/>
                <w:b/>
                <w:sz w:val="24"/>
                <w:szCs w:val="24"/>
                <w:bdr w:val="none" w:sz="0" w:space="0" w:color="auto" w:frame="1"/>
                <w:lang w:eastAsia="es-MX"/>
              </w:rPr>
              <w:t>, con relación al</w:t>
            </w:r>
            <w:r w:rsidR="00C04A7F" w:rsidRPr="002A27D3">
              <w:rPr>
                <w:rFonts w:ascii="Arial" w:eastAsia="Times New Roman" w:hAnsi="Arial" w:cs="Arial"/>
                <w:sz w:val="24"/>
                <w:szCs w:val="24"/>
                <w:bdr w:val="none" w:sz="0" w:space="0" w:color="auto" w:frame="1"/>
                <w:lang w:eastAsia="es-MX"/>
              </w:rPr>
              <w:t xml:space="preserve"> </w:t>
            </w:r>
            <w:r w:rsidR="00C04A7F" w:rsidRPr="002A27D3">
              <w:rPr>
                <w:rFonts w:ascii="Arial" w:eastAsia="Times New Roman" w:hAnsi="Arial" w:cs="Arial"/>
                <w:b/>
                <w:sz w:val="24"/>
                <w:szCs w:val="24"/>
                <w:bdr w:val="none" w:sz="0" w:space="0" w:color="auto" w:frame="1"/>
                <w:lang w:eastAsia="es-MX"/>
              </w:rPr>
              <w:t>principio de información</w:t>
            </w:r>
            <w:r w:rsidR="00C04A7F" w:rsidRPr="002A27D3">
              <w:rPr>
                <w:rFonts w:ascii="Arial" w:eastAsia="Times New Roman" w:hAnsi="Arial" w:cs="Arial"/>
                <w:sz w:val="24"/>
                <w:szCs w:val="24"/>
                <w:bdr w:val="none" w:sz="0" w:space="0" w:color="auto" w:frame="1"/>
                <w:lang w:eastAsia="es-MX"/>
              </w:rPr>
              <w:t xml:space="preserve">, </w:t>
            </w:r>
            <w:r w:rsidR="00C04A7F" w:rsidRPr="002A27D3">
              <w:rPr>
                <w:rFonts w:ascii="Arial" w:eastAsia="Times New Roman" w:hAnsi="Arial" w:cs="Arial"/>
                <w:b/>
                <w:bCs/>
                <w:sz w:val="24"/>
                <w:szCs w:val="24"/>
                <w:bdr w:val="none" w:sz="0" w:space="0" w:color="auto" w:frame="1"/>
                <w:lang w:eastAsia="es-MX"/>
              </w:rPr>
              <w:t>se instruye al responsable</w:t>
            </w:r>
            <w:r w:rsidR="00C04A7F" w:rsidRPr="002A27D3">
              <w:rPr>
                <w:rFonts w:ascii="Arial" w:eastAsia="Times New Roman" w:hAnsi="Arial" w:cs="Arial"/>
                <w:sz w:val="24"/>
                <w:szCs w:val="24"/>
                <w:bdr w:val="none" w:sz="0" w:space="0" w:color="auto" w:frame="1"/>
                <w:lang w:eastAsia="es-MX"/>
              </w:rPr>
              <w:t xml:space="preserve"> para que, en futuras ocasiones </w:t>
            </w:r>
            <w:r w:rsidR="00C04A7F" w:rsidRPr="002A27D3">
              <w:rPr>
                <w:rFonts w:ascii="Arial" w:eastAsia="Times New Roman" w:hAnsi="Arial" w:cs="Arial"/>
                <w:b/>
                <w:sz w:val="24"/>
                <w:szCs w:val="24"/>
                <w:bdr w:val="none" w:sz="0" w:space="0" w:color="auto" w:frame="1"/>
                <w:lang w:eastAsia="es-MX"/>
              </w:rPr>
              <w:t>previo al tratamiento de los datos personales</w:t>
            </w:r>
            <w:r w:rsidR="004B7C4E" w:rsidRPr="002A27D3">
              <w:rPr>
                <w:rFonts w:ascii="Arial" w:eastAsia="Times New Roman" w:hAnsi="Arial" w:cs="Arial"/>
                <w:b/>
                <w:sz w:val="24"/>
                <w:szCs w:val="24"/>
                <w:bdr w:val="none" w:sz="0" w:space="0" w:color="auto" w:frame="1"/>
                <w:lang w:eastAsia="es-MX"/>
              </w:rPr>
              <w:t xml:space="preserve"> que realice</w:t>
            </w:r>
            <w:r w:rsidR="00C04A7F" w:rsidRPr="002A27D3">
              <w:rPr>
                <w:rFonts w:ascii="Arial" w:eastAsia="Times New Roman" w:hAnsi="Arial" w:cs="Arial"/>
                <w:b/>
                <w:sz w:val="24"/>
                <w:szCs w:val="24"/>
                <w:bdr w:val="none" w:sz="0" w:space="0" w:color="auto" w:frame="1"/>
                <w:lang w:eastAsia="es-MX"/>
              </w:rPr>
              <w:t>, ponga a la vista de las personas titulares de estos, el aviso de privacidad en sus dos modalidades, esto es, en simplificado e integral</w:t>
            </w:r>
            <w:r w:rsidR="002008F0" w:rsidRPr="002A27D3">
              <w:rPr>
                <w:rFonts w:ascii="Arial" w:eastAsia="Times New Roman" w:hAnsi="Arial" w:cs="Arial"/>
                <w:b/>
                <w:sz w:val="24"/>
                <w:szCs w:val="24"/>
                <w:bdr w:val="none" w:sz="0" w:space="0" w:color="auto" w:frame="1"/>
                <w:lang w:eastAsia="es-MX"/>
              </w:rPr>
              <w:t xml:space="preserve">, del tratamiento que </w:t>
            </w:r>
            <w:r w:rsidR="00FE1883" w:rsidRPr="002A27D3">
              <w:rPr>
                <w:rFonts w:ascii="Arial" w:eastAsia="Times New Roman" w:hAnsi="Arial" w:cs="Arial"/>
                <w:b/>
                <w:sz w:val="24"/>
                <w:szCs w:val="24"/>
                <w:bdr w:val="none" w:sz="0" w:space="0" w:color="auto" w:frame="1"/>
                <w:lang w:eastAsia="es-MX"/>
              </w:rPr>
              <w:t>se trate</w:t>
            </w:r>
            <w:r w:rsidR="00C04A7F" w:rsidRPr="002A27D3">
              <w:rPr>
                <w:rFonts w:ascii="Arial" w:eastAsia="Times New Roman" w:hAnsi="Arial" w:cs="Arial"/>
                <w:b/>
                <w:sz w:val="24"/>
                <w:szCs w:val="24"/>
                <w:bdr w:val="none" w:sz="0" w:space="0" w:color="auto" w:frame="1"/>
                <w:lang w:eastAsia="es-MX"/>
              </w:rPr>
              <w:t>.</w:t>
            </w:r>
          </w:p>
          <w:p w14:paraId="727CFFB8" w14:textId="77777777" w:rsidR="00C04A7F" w:rsidRPr="002A27D3" w:rsidRDefault="00C04A7F" w:rsidP="00CD730E">
            <w:pPr>
              <w:spacing w:after="0" w:line="360" w:lineRule="auto"/>
              <w:ind w:right="230"/>
              <w:jc w:val="both"/>
              <w:textAlignment w:val="baseline"/>
              <w:rPr>
                <w:rFonts w:ascii="Arial" w:eastAsia="Times New Roman" w:hAnsi="Arial" w:cs="Arial"/>
                <w:sz w:val="24"/>
                <w:szCs w:val="24"/>
                <w:bdr w:val="none" w:sz="0" w:space="0" w:color="auto" w:frame="1"/>
                <w:lang w:eastAsia="es-MX"/>
              </w:rPr>
            </w:pPr>
          </w:p>
          <w:p w14:paraId="6A562657" w14:textId="58CB3D4A" w:rsidR="00483AED" w:rsidRPr="002A27D3" w:rsidRDefault="00C04A7F" w:rsidP="00755794">
            <w:pPr>
              <w:spacing w:after="0" w:line="360" w:lineRule="auto"/>
              <w:ind w:right="230"/>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        </w:t>
            </w:r>
            <w:r w:rsidR="005023B2" w:rsidRPr="002A27D3">
              <w:rPr>
                <w:rFonts w:ascii="Arial" w:eastAsia="Times New Roman" w:hAnsi="Arial" w:cs="Arial"/>
                <w:b/>
                <w:sz w:val="24"/>
                <w:szCs w:val="24"/>
                <w:bdr w:val="none" w:sz="0" w:space="0" w:color="auto" w:frame="1"/>
                <w:lang w:eastAsia="es-MX"/>
              </w:rPr>
              <w:t xml:space="preserve">Quinta. </w:t>
            </w:r>
            <w:r w:rsidR="00483AED" w:rsidRPr="002A27D3">
              <w:rPr>
                <w:rFonts w:ascii="Arial" w:eastAsia="Times New Roman" w:hAnsi="Arial" w:cs="Arial"/>
                <w:sz w:val="24"/>
                <w:szCs w:val="24"/>
                <w:bdr w:val="none" w:sz="0" w:space="0" w:color="auto" w:frame="1"/>
                <w:lang w:eastAsia="es-MX"/>
              </w:rPr>
              <w:t>Con fundamento en lo dispuesto en el artículo 174 de la Ley de Protección de Datos Personales en posesión de los Sujetos Obligados del Estado de San Luis Potosí</w:t>
            </w:r>
            <w:r w:rsidR="00930247" w:rsidRPr="002A27D3">
              <w:rPr>
                <w:rFonts w:ascii="Arial" w:eastAsia="Times New Roman" w:hAnsi="Arial" w:cs="Arial"/>
                <w:sz w:val="24"/>
                <w:szCs w:val="24"/>
                <w:bdr w:val="none" w:sz="0" w:space="0" w:color="auto" w:frame="1"/>
                <w:lang w:eastAsia="es-MX"/>
              </w:rPr>
              <w:t>,</w:t>
            </w:r>
            <w:r w:rsidR="00483AED" w:rsidRPr="002A27D3">
              <w:rPr>
                <w:rFonts w:ascii="Arial" w:eastAsia="Times New Roman" w:hAnsi="Arial" w:cs="Arial"/>
                <w:b/>
                <w:sz w:val="24"/>
                <w:szCs w:val="24"/>
                <w:bdr w:val="none" w:sz="0" w:space="0" w:color="auto" w:frame="1"/>
                <w:lang w:eastAsia="es-MX"/>
              </w:rPr>
              <w:t xml:space="preserve"> con relación al</w:t>
            </w:r>
            <w:r w:rsidR="00483AED" w:rsidRPr="002A27D3">
              <w:rPr>
                <w:rFonts w:ascii="Arial" w:eastAsia="Times New Roman" w:hAnsi="Arial" w:cs="Arial"/>
                <w:sz w:val="24"/>
                <w:szCs w:val="24"/>
                <w:bdr w:val="none" w:sz="0" w:space="0" w:color="auto" w:frame="1"/>
                <w:lang w:eastAsia="es-MX"/>
              </w:rPr>
              <w:t xml:space="preserve"> </w:t>
            </w:r>
            <w:r w:rsidR="00755794" w:rsidRPr="002A27D3">
              <w:rPr>
                <w:rFonts w:ascii="Arial" w:eastAsia="Times New Roman" w:hAnsi="Arial" w:cs="Arial"/>
                <w:b/>
                <w:sz w:val="24"/>
                <w:szCs w:val="24"/>
                <w:bdr w:val="none" w:sz="0" w:space="0" w:color="auto" w:frame="1"/>
                <w:lang w:eastAsia="es-MX"/>
              </w:rPr>
              <w:t>deber de confidencialidad</w:t>
            </w:r>
            <w:r w:rsidR="00483AED" w:rsidRPr="002A27D3">
              <w:rPr>
                <w:rFonts w:ascii="Arial" w:eastAsia="Times New Roman" w:hAnsi="Arial" w:cs="Arial"/>
                <w:sz w:val="24"/>
                <w:szCs w:val="24"/>
                <w:bdr w:val="none" w:sz="0" w:space="0" w:color="auto" w:frame="1"/>
                <w:lang w:eastAsia="es-MX"/>
              </w:rPr>
              <w:t xml:space="preserve">, </w:t>
            </w:r>
            <w:r w:rsidR="00483AED" w:rsidRPr="002A27D3">
              <w:rPr>
                <w:rFonts w:ascii="Arial" w:eastAsia="Times New Roman" w:hAnsi="Arial" w:cs="Arial"/>
                <w:b/>
                <w:bCs/>
                <w:sz w:val="24"/>
                <w:szCs w:val="24"/>
                <w:bdr w:val="none" w:sz="0" w:space="0" w:color="auto" w:frame="1"/>
                <w:lang w:eastAsia="es-MX"/>
              </w:rPr>
              <w:t>se instruye al responsable</w:t>
            </w:r>
            <w:r w:rsidR="00483AED" w:rsidRPr="002A27D3">
              <w:rPr>
                <w:rFonts w:ascii="Arial" w:eastAsia="Times New Roman" w:hAnsi="Arial" w:cs="Arial"/>
                <w:sz w:val="24"/>
                <w:szCs w:val="24"/>
                <w:bdr w:val="none" w:sz="0" w:space="0" w:color="auto" w:frame="1"/>
                <w:lang w:eastAsia="es-MX"/>
              </w:rPr>
              <w:t xml:space="preserve"> para que, en futuras ocasiones </w:t>
            </w:r>
            <w:r w:rsidR="00755794" w:rsidRPr="002A27D3">
              <w:rPr>
                <w:rFonts w:ascii="Arial" w:eastAsia="Times New Roman" w:hAnsi="Arial" w:cs="Arial"/>
                <w:b/>
                <w:sz w:val="24"/>
                <w:szCs w:val="24"/>
                <w:bdr w:val="none" w:sz="0" w:space="0" w:color="auto" w:frame="1"/>
                <w:lang w:eastAsia="es-MX"/>
              </w:rPr>
              <w:t>establezca controles o mecanismos que tengan por objeto que todas aquellas personas que intervengan en cualquier fase del tratamiento de los datos personales, guarde</w:t>
            </w:r>
            <w:r w:rsidR="00BB6F51" w:rsidRPr="002A27D3">
              <w:rPr>
                <w:rFonts w:ascii="Arial" w:eastAsia="Times New Roman" w:hAnsi="Arial" w:cs="Arial"/>
                <w:b/>
                <w:sz w:val="24"/>
                <w:szCs w:val="24"/>
                <w:bdr w:val="none" w:sz="0" w:space="0" w:color="auto" w:frame="1"/>
                <w:lang w:eastAsia="es-MX"/>
              </w:rPr>
              <w:t>n confidencialidad respecto de e</w:t>
            </w:r>
            <w:r w:rsidR="00755794" w:rsidRPr="002A27D3">
              <w:rPr>
                <w:rFonts w:ascii="Arial" w:eastAsia="Times New Roman" w:hAnsi="Arial" w:cs="Arial"/>
                <w:b/>
                <w:sz w:val="24"/>
                <w:szCs w:val="24"/>
                <w:bdr w:val="none" w:sz="0" w:space="0" w:color="auto" w:frame="1"/>
                <w:lang w:eastAsia="es-MX"/>
              </w:rPr>
              <w:t xml:space="preserve">stos, </w:t>
            </w:r>
            <w:r w:rsidR="00D85CC5" w:rsidRPr="002A27D3">
              <w:rPr>
                <w:rFonts w:ascii="Arial" w:eastAsia="Times New Roman" w:hAnsi="Arial" w:cs="Arial"/>
                <w:sz w:val="24"/>
                <w:szCs w:val="24"/>
                <w:bdr w:val="none" w:sz="0" w:space="0" w:color="auto" w:frame="1"/>
                <w:lang w:eastAsia="es-MX"/>
              </w:rPr>
              <w:t>obligación que subsistirá au</w:t>
            </w:r>
            <w:r w:rsidR="00755794" w:rsidRPr="002A27D3">
              <w:rPr>
                <w:rFonts w:ascii="Arial" w:eastAsia="Times New Roman" w:hAnsi="Arial" w:cs="Arial"/>
                <w:sz w:val="24"/>
                <w:szCs w:val="24"/>
                <w:bdr w:val="none" w:sz="0" w:space="0" w:color="auto" w:frame="1"/>
                <w:lang w:eastAsia="es-MX"/>
              </w:rPr>
              <w:t xml:space="preserve">n después de finalizar sus relaciones </w:t>
            </w:r>
            <w:r w:rsidR="00D85CC5" w:rsidRPr="002A27D3">
              <w:rPr>
                <w:rFonts w:ascii="Arial" w:eastAsia="Times New Roman" w:hAnsi="Arial" w:cs="Arial"/>
                <w:sz w:val="24"/>
                <w:szCs w:val="24"/>
                <w:bdr w:val="none" w:sz="0" w:space="0" w:color="auto" w:frame="1"/>
                <w:lang w:eastAsia="es-MX"/>
              </w:rPr>
              <w:t xml:space="preserve">laborales </w:t>
            </w:r>
            <w:r w:rsidR="00755794" w:rsidRPr="002A27D3">
              <w:rPr>
                <w:rFonts w:ascii="Arial" w:eastAsia="Times New Roman" w:hAnsi="Arial" w:cs="Arial"/>
                <w:sz w:val="24"/>
                <w:szCs w:val="24"/>
                <w:bdr w:val="none" w:sz="0" w:space="0" w:color="auto" w:frame="1"/>
                <w:lang w:eastAsia="es-MX"/>
              </w:rPr>
              <w:t>con el</w:t>
            </w:r>
            <w:r w:rsidR="000A56D0" w:rsidRPr="002A27D3">
              <w:rPr>
                <w:rFonts w:ascii="Arial" w:eastAsia="Times New Roman" w:hAnsi="Arial" w:cs="Arial"/>
                <w:sz w:val="24"/>
                <w:szCs w:val="24"/>
                <w:bdr w:val="none" w:sz="0" w:space="0" w:color="auto" w:frame="1"/>
                <w:lang w:eastAsia="es-MX"/>
              </w:rPr>
              <w:t xml:space="preserve"> sujeto obligado.</w:t>
            </w:r>
            <w:r w:rsidR="00755794" w:rsidRPr="002A27D3">
              <w:rPr>
                <w:rFonts w:ascii="Arial" w:eastAsia="Times New Roman" w:hAnsi="Arial" w:cs="Arial"/>
                <w:sz w:val="24"/>
                <w:szCs w:val="24"/>
                <w:bdr w:val="none" w:sz="0" w:space="0" w:color="auto" w:frame="1"/>
                <w:lang w:eastAsia="es-MX"/>
              </w:rPr>
              <w:t xml:space="preserve"> </w:t>
            </w:r>
          </w:p>
          <w:p w14:paraId="7773CB65" w14:textId="77777777" w:rsidR="00483AED" w:rsidRPr="002A27D3" w:rsidRDefault="00483AED" w:rsidP="009B37FE">
            <w:pPr>
              <w:spacing w:after="0" w:line="360" w:lineRule="auto"/>
              <w:ind w:right="230"/>
              <w:jc w:val="both"/>
              <w:textAlignment w:val="baseline"/>
              <w:rPr>
                <w:rFonts w:ascii="Arial" w:eastAsia="Times New Roman" w:hAnsi="Arial" w:cs="Arial"/>
                <w:sz w:val="24"/>
                <w:szCs w:val="24"/>
                <w:bdr w:val="none" w:sz="0" w:space="0" w:color="auto" w:frame="1"/>
                <w:lang w:eastAsia="es-MX"/>
              </w:rPr>
            </w:pPr>
          </w:p>
          <w:p w14:paraId="6A2DA8B0" w14:textId="688D3225" w:rsidR="00C63C0F" w:rsidRPr="002A27D3" w:rsidRDefault="00C63C0F" w:rsidP="00E5457D">
            <w:pPr>
              <w:spacing w:after="0" w:line="360" w:lineRule="auto"/>
              <w:ind w:right="230"/>
              <w:jc w:val="both"/>
              <w:textAlignment w:val="baseline"/>
              <w:rPr>
                <w:rFonts w:ascii="Arial" w:eastAsia="Times New Roman" w:hAnsi="Arial" w:cs="Arial"/>
                <w:b/>
                <w:sz w:val="24"/>
                <w:szCs w:val="24"/>
                <w:lang w:eastAsia="es-MX"/>
              </w:rPr>
            </w:pPr>
            <w:r w:rsidRPr="002A27D3">
              <w:rPr>
                <w:rFonts w:ascii="Arial" w:eastAsia="Times New Roman" w:hAnsi="Arial" w:cs="Arial"/>
                <w:bdr w:val="none" w:sz="0" w:space="0" w:color="auto" w:frame="1"/>
                <w:lang w:eastAsia="es-MX"/>
              </w:rPr>
              <w:t> </w:t>
            </w:r>
            <w:r w:rsidR="00E5457D" w:rsidRPr="002A27D3">
              <w:rPr>
                <w:rFonts w:ascii="Arial" w:eastAsia="Times New Roman" w:hAnsi="Arial" w:cs="Arial"/>
                <w:bdr w:val="none" w:sz="0" w:space="0" w:color="auto" w:frame="1"/>
                <w:lang w:eastAsia="es-MX"/>
              </w:rPr>
              <w:t xml:space="preserve">          </w:t>
            </w:r>
            <w:r w:rsidR="000C6790" w:rsidRPr="002A27D3">
              <w:rPr>
                <w:rFonts w:ascii="Arial" w:eastAsia="Times New Roman" w:hAnsi="Arial" w:cs="Arial"/>
                <w:sz w:val="24"/>
                <w:szCs w:val="24"/>
                <w:bdr w:val="none" w:sz="0" w:space="0" w:color="auto" w:frame="1"/>
                <w:lang w:eastAsia="es-MX"/>
              </w:rPr>
              <w:t>Co</w:t>
            </w:r>
            <w:r w:rsidRPr="002A27D3">
              <w:rPr>
                <w:rFonts w:ascii="Arial" w:eastAsia="Times New Roman" w:hAnsi="Arial" w:cs="Arial"/>
                <w:sz w:val="24"/>
                <w:szCs w:val="24"/>
                <w:bdr w:val="none" w:sz="0" w:space="0" w:color="auto" w:frame="1"/>
                <w:lang w:eastAsia="es-MX"/>
              </w:rPr>
              <w:t xml:space="preserve">n relación a las medidas </w:t>
            </w:r>
            <w:r w:rsidR="00D2165D" w:rsidRPr="002A27D3">
              <w:rPr>
                <w:rFonts w:ascii="Arial" w:eastAsia="Times New Roman" w:hAnsi="Arial" w:cs="Arial"/>
                <w:sz w:val="24"/>
                <w:szCs w:val="24"/>
                <w:bdr w:val="none" w:sz="0" w:space="0" w:color="auto" w:frame="1"/>
                <w:lang w:eastAsia="es-MX"/>
              </w:rPr>
              <w:t>señaladas con antelación, las que</w:t>
            </w:r>
            <w:r w:rsidRPr="002A27D3">
              <w:rPr>
                <w:rFonts w:ascii="Arial" w:eastAsia="Times New Roman" w:hAnsi="Arial" w:cs="Arial"/>
                <w:sz w:val="24"/>
                <w:szCs w:val="24"/>
                <w:bdr w:val="none" w:sz="0" w:space="0" w:color="auto" w:frame="1"/>
                <w:lang w:eastAsia="es-MX"/>
              </w:rPr>
              <w:t xml:space="preserve"> deberá adoptar el </w:t>
            </w:r>
            <w:r w:rsidR="003A76CA" w:rsidRPr="002A27D3">
              <w:rPr>
                <w:rFonts w:ascii="Arial" w:eastAsia="Times New Roman" w:hAnsi="Arial" w:cs="Arial"/>
                <w:sz w:val="24"/>
                <w:szCs w:val="24"/>
                <w:bdr w:val="none" w:sz="0" w:space="0" w:color="auto" w:frame="1"/>
                <w:lang w:eastAsia="es-MX"/>
              </w:rPr>
              <w:t>responsable</w:t>
            </w:r>
            <w:r w:rsidRPr="002A27D3">
              <w:rPr>
                <w:rFonts w:ascii="Arial" w:eastAsia="Times New Roman" w:hAnsi="Arial" w:cs="Arial"/>
                <w:sz w:val="24"/>
                <w:szCs w:val="24"/>
                <w:bdr w:val="none" w:sz="0" w:space="0" w:color="auto" w:frame="1"/>
                <w:lang w:eastAsia="es-MX"/>
              </w:rPr>
              <w:t xml:space="preserve"> </w:t>
            </w:r>
            <w:r w:rsidR="00D2165D" w:rsidRPr="002A27D3">
              <w:rPr>
                <w:rFonts w:ascii="Arial" w:eastAsia="Times New Roman" w:hAnsi="Arial" w:cs="Arial"/>
                <w:sz w:val="24"/>
                <w:szCs w:val="24"/>
                <w:bdr w:val="none" w:sz="0" w:space="0" w:color="auto" w:frame="1"/>
                <w:lang w:eastAsia="es-MX"/>
              </w:rPr>
              <w:t>en el</w:t>
            </w:r>
            <w:r w:rsidRPr="002A27D3">
              <w:rPr>
                <w:rFonts w:ascii="Arial" w:eastAsia="Times New Roman" w:hAnsi="Arial" w:cs="Arial"/>
                <w:sz w:val="24"/>
                <w:szCs w:val="24"/>
                <w:bdr w:val="none" w:sz="0" w:space="0" w:color="auto" w:frame="1"/>
                <w:lang w:eastAsia="es-MX"/>
              </w:rPr>
              <w:t xml:space="preserve"> tratamiento de datos personales que obran en su posesión </w:t>
            </w:r>
            <w:r w:rsidR="00A84F21" w:rsidRPr="002A27D3">
              <w:rPr>
                <w:rFonts w:ascii="Arial" w:eastAsia="Times New Roman" w:hAnsi="Arial" w:cs="Arial"/>
                <w:sz w:val="24"/>
                <w:szCs w:val="24"/>
                <w:bdr w:val="none" w:sz="0" w:space="0" w:color="auto" w:frame="1"/>
                <w:lang w:eastAsia="es-MX"/>
              </w:rPr>
              <w:t>y</w:t>
            </w:r>
            <w:r w:rsidRPr="002A27D3">
              <w:rPr>
                <w:rFonts w:ascii="Arial" w:eastAsia="Times New Roman" w:hAnsi="Arial" w:cs="Arial"/>
                <w:sz w:val="24"/>
                <w:szCs w:val="24"/>
                <w:bdr w:val="none" w:sz="0" w:space="0" w:color="auto" w:frame="1"/>
                <w:lang w:eastAsia="es-MX"/>
              </w:rPr>
              <w:t xml:space="preserve"> que recabe en ejercicio de sus atribuciones</w:t>
            </w:r>
            <w:r w:rsidR="003A76CA" w:rsidRPr="002A27D3">
              <w:rPr>
                <w:rFonts w:ascii="Arial" w:eastAsia="Times New Roman" w:hAnsi="Arial" w:cs="Arial"/>
                <w:sz w:val="24"/>
                <w:szCs w:val="24"/>
                <w:bdr w:val="none" w:sz="0" w:space="0" w:color="auto" w:frame="1"/>
                <w:lang w:eastAsia="es-MX"/>
              </w:rPr>
              <w:t xml:space="preserve">, </w:t>
            </w:r>
            <w:r w:rsidR="003A76CA" w:rsidRPr="002A27D3">
              <w:rPr>
                <w:rFonts w:ascii="Arial" w:eastAsia="Times New Roman" w:hAnsi="Arial" w:cs="Arial"/>
                <w:b/>
                <w:bCs/>
                <w:sz w:val="24"/>
                <w:szCs w:val="24"/>
                <w:bdr w:val="none" w:sz="0" w:space="0" w:color="auto" w:frame="1"/>
                <w:lang w:eastAsia="es-MX"/>
              </w:rPr>
              <w:t>se instruye al responsable</w:t>
            </w:r>
            <w:r w:rsidR="003A76CA" w:rsidRPr="002A27D3">
              <w:rPr>
                <w:rFonts w:ascii="Arial" w:eastAsia="Times New Roman" w:hAnsi="Arial" w:cs="Arial"/>
                <w:sz w:val="24"/>
                <w:szCs w:val="24"/>
                <w:bdr w:val="none" w:sz="0" w:space="0" w:color="auto" w:frame="1"/>
                <w:lang w:eastAsia="es-MX"/>
              </w:rPr>
              <w:t xml:space="preserve"> </w:t>
            </w:r>
            <w:r w:rsidR="003A76CA" w:rsidRPr="002A27D3">
              <w:rPr>
                <w:rFonts w:ascii="Arial" w:eastAsia="Times New Roman" w:hAnsi="Arial" w:cs="Arial"/>
                <w:b/>
                <w:sz w:val="24"/>
                <w:szCs w:val="24"/>
                <w:bdr w:val="none" w:sz="0" w:space="0" w:color="auto" w:frame="1"/>
                <w:lang w:eastAsia="es-MX"/>
              </w:rPr>
              <w:t>para que remita</w:t>
            </w:r>
            <w:r w:rsidR="003A76CA" w:rsidRPr="002A27D3">
              <w:rPr>
                <w:rFonts w:ascii="Arial" w:eastAsia="Times New Roman" w:hAnsi="Arial" w:cs="Arial"/>
                <w:sz w:val="24"/>
                <w:szCs w:val="24"/>
                <w:bdr w:val="none" w:sz="0" w:space="0" w:color="auto" w:frame="1"/>
                <w:lang w:eastAsia="es-MX"/>
              </w:rPr>
              <w:t xml:space="preserve"> a este órgano constitucional autónomo </w:t>
            </w:r>
            <w:r w:rsidRPr="002A27D3">
              <w:rPr>
                <w:rFonts w:ascii="Arial" w:eastAsia="Times New Roman" w:hAnsi="Arial" w:cs="Arial"/>
                <w:b/>
                <w:sz w:val="24"/>
                <w:szCs w:val="24"/>
                <w:bdr w:val="none" w:sz="0" w:space="0" w:color="auto" w:frame="1"/>
                <w:lang w:eastAsia="es-MX"/>
              </w:rPr>
              <w:t>la expresión documental</w:t>
            </w:r>
            <w:r w:rsidR="003B04C2" w:rsidRPr="002A27D3">
              <w:rPr>
                <w:rFonts w:ascii="Arial" w:eastAsia="Times New Roman" w:hAnsi="Arial" w:cs="Arial"/>
                <w:b/>
                <w:sz w:val="24"/>
                <w:szCs w:val="24"/>
                <w:bdr w:val="none" w:sz="0" w:space="0" w:color="auto" w:frame="1"/>
                <w:lang w:eastAsia="es-MX"/>
              </w:rPr>
              <w:t xml:space="preserve"> original o en copia certificada,</w:t>
            </w:r>
            <w:r w:rsidR="00345BFF" w:rsidRPr="002A27D3">
              <w:rPr>
                <w:rFonts w:ascii="Arial" w:eastAsia="Times New Roman" w:hAnsi="Arial" w:cs="Arial"/>
                <w:b/>
                <w:sz w:val="24"/>
                <w:szCs w:val="24"/>
                <w:bdr w:val="none" w:sz="0" w:space="0" w:color="auto" w:frame="1"/>
                <w:lang w:eastAsia="es-MX"/>
              </w:rPr>
              <w:t xml:space="preserve"> con la</w:t>
            </w:r>
            <w:r w:rsidRPr="002A27D3">
              <w:rPr>
                <w:rFonts w:ascii="Arial" w:eastAsia="Times New Roman" w:hAnsi="Arial" w:cs="Arial"/>
                <w:b/>
                <w:sz w:val="24"/>
                <w:szCs w:val="24"/>
                <w:bdr w:val="none" w:sz="0" w:space="0" w:color="auto" w:frame="1"/>
                <w:lang w:eastAsia="es-MX"/>
              </w:rPr>
              <w:t xml:space="preserve"> que acredite que </w:t>
            </w:r>
            <w:r w:rsidR="00B00348" w:rsidRPr="002A27D3">
              <w:rPr>
                <w:rFonts w:ascii="Arial" w:eastAsia="Times New Roman" w:hAnsi="Arial" w:cs="Arial"/>
                <w:b/>
                <w:sz w:val="24"/>
                <w:szCs w:val="24"/>
                <w:bdr w:val="none" w:sz="0" w:space="0" w:color="auto" w:frame="1"/>
                <w:lang w:eastAsia="es-MX"/>
              </w:rPr>
              <w:t xml:space="preserve">notificó o hizo del conocimiento </w:t>
            </w:r>
            <w:r w:rsidR="000E164C" w:rsidRPr="002A27D3">
              <w:rPr>
                <w:rFonts w:ascii="Arial" w:eastAsia="Times New Roman" w:hAnsi="Arial" w:cs="Arial"/>
                <w:b/>
                <w:sz w:val="24"/>
                <w:szCs w:val="24"/>
                <w:bdr w:val="none" w:sz="0" w:space="0" w:color="auto" w:frame="1"/>
                <w:lang w:eastAsia="es-MX"/>
              </w:rPr>
              <w:t>de</w:t>
            </w:r>
            <w:r w:rsidRPr="002A27D3">
              <w:rPr>
                <w:rFonts w:ascii="Arial" w:eastAsia="Times New Roman" w:hAnsi="Arial" w:cs="Arial"/>
                <w:b/>
                <w:sz w:val="24"/>
                <w:szCs w:val="24"/>
                <w:bdr w:val="none" w:sz="0" w:space="0" w:color="auto" w:frame="1"/>
                <w:lang w:eastAsia="es-MX"/>
              </w:rPr>
              <w:t xml:space="preserve"> </w:t>
            </w:r>
            <w:r w:rsidR="00DE7704" w:rsidRPr="002A27D3">
              <w:rPr>
                <w:rFonts w:ascii="Arial" w:eastAsia="Times New Roman" w:hAnsi="Arial" w:cs="Arial"/>
                <w:b/>
                <w:sz w:val="24"/>
                <w:szCs w:val="24"/>
                <w:bdr w:val="none" w:sz="0" w:space="0" w:color="auto" w:frame="1"/>
                <w:lang w:eastAsia="es-MX"/>
              </w:rPr>
              <w:t xml:space="preserve">todas </w:t>
            </w:r>
            <w:r w:rsidR="003A76CA" w:rsidRPr="002A27D3">
              <w:rPr>
                <w:rFonts w:ascii="Arial" w:eastAsia="Times New Roman" w:hAnsi="Arial" w:cs="Arial"/>
                <w:b/>
                <w:sz w:val="24"/>
                <w:szCs w:val="24"/>
                <w:bdr w:val="none" w:sz="0" w:space="0" w:color="auto" w:frame="1"/>
                <w:lang w:eastAsia="es-MX"/>
              </w:rPr>
              <w:t>las</w:t>
            </w:r>
            <w:r w:rsidRPr="002A27D3">
              <w:rPr>
                <w:rFonts w:ascii="Arial" w:eastAsia="Times New Roman" w:hAnsi="Arial" w:cs="Arial"/>
                <w:b/>
                <w:sz w:val="24"/>
                <w:szCs w:val="24"/>
                <w:bdr w:val="none" w:sz="0" w:space="0" w:color="auto" w:frame="1"/>
                <w:lang w:eastAsia="es-MX"/>
              </w:rPr>
              <w:t xml:space="preserve"> unidades administrativas que </w:t>
            </w:r>
            <w:r w:rsidR="00DE7704" w:rsidRPr="002A27D3">
              <w:rPr>
                <w:rFonts w:ascii="Arial" w:eastAsia="Times New Roman" w:hAnsi="Arial" w:cs="Arial"/>
                <w:b/>
                <w:sz w:val="24"/>
                <w:szCs w:val="24"/>
                <w:bdr w:val="none" w:sz="0" w:space="0" w:color="auto" w:frame="1"/>
                <w:lang w:eastAsia="es-MX"/>
              </w:rPr>
              <w:t>lo componen</w:t>
            </w:r>
            <w:r w:rsidRPr="002A27D3">
              <w:rPr>
                <w:rFonts w:ascii="Arial" w:eastAsia="Times New Roman" w:hAnsi="Arial" w:cs="Arial"/>
                <w:sz w:val="24"/>
                <w:szCs w:val="24"/>
                <w:bdr w:val="none" w:sz="0" w:space="0" w:color="auto" w:frame="1"/>
                <w:lang w:eastAsia="es-MX"/>
              </w:rPr>
              <w:t>,</w:t>
            </w:r>
            <w:r w:rsidRPr="002A27D3">
              <w:rPr>
                <w:rFonts w:ascii="Arial" w:eastAsia="Times New Roman" w:hAnsi="Arial" w:cs="Arial"/>
                <w:b/>
                <w:sz w:val="24"/>
                <w:szCs w:val="24"/>
                <w:bdr w:val="none" w:sz="0" w:space="0" w:color="auto" w:frame="1"/>
                <w:lang w:eastAsia="es-MX"/>
              </w:rPr>
              <w:t xml:space="preserve"> </w:t>
            </w:r>
            <w:r w:rsidR="00B00348" w:rsidRPr="002A27D3">
              <w:rPr>
                <w:rFonts w:ascii="Arial" w:eastAsia="Times New Roman" w:hAnsi="Arial" w:cs="Arial"/>
                <w:b/>
                <w:sz w:val="24"/>
                <w:szCs w:val="24"/>
                <w:bdr w:val="none" w:sz="0" w:space="0" w:color="auto" w:frame="1"/>
                <w:lang w:eastAsia="es-MX"/>
              </w:rPr>
              <w:t xml:space="preserve">que deben adoptar </w:t>
            </w:r>
            <w:r w:rsidR="00D9064C" w:rsidRPr="002A27D3">
              <w:rPr>
                <w:rFonts w:ascii="Arial" w:eastAsia="Times New Roman" w:hAnsi="Arial" w:cs="Arial"/>
                <w:b/>
                <w:sz w:val="24"/>
                <w:szCs w:val="24"/>
                <w:bdr w:val="none" w:sz="0" w:space="0" w:color="auto" w:frame="1"/>
                <w:lang w:eastAsia="es-MX"/>
              </w:rPr>
              <w:lastRenderedPageBreak/>
              <w:t xml:space="preserve">las </w:t>
            </w:r>
            <w:r w:rsidR="00345BFF" w:rsidRPr="002A27D3">
              <w:rPr>
                <w:rFonts w:ascii="Arial" w:eastAsia="Times New Roman" w:hAnsi="Arial" w:cs="Arial"/>
                <w:b/>
                <w:sz w:val="24"/>
                <w:szCs w:val="24"/>
                <w:bdr w:val="none" w:sz="0" w:space="0" w:color="auto" w:frame="1"/>
                <w:lang w:eastAsia="es-MX"/>
              </w:rPr>
              <w:t xml:space="preserve">medidas </w:t>
            </w:r>
            <w:r w:rsidR="00D9064C" w:rsidRPr="002A27D3">
              <w:rPr>
                <w:rFonts w:ascii="Arial" w:eastAsia="Times New Roman" w:hAnsi="Arial" w:cs="Arial"/>
                <w:b/>
                <w:sz w:val="24"/>
                <w:szCs w:val="24"/>
                <w:bdr w:val="none" w:sz="0" w:space="0" w:color="auto" w:frame="1"/>
                <w:lang w:eastAsia="es-MX"/>
              </w:rPr>
              <w:t xml:space="preserve">señaladas anteriormente, </w:t>
            </w:r>
            <w:r w:rsidR="00B00348" w:rsidRPr="002A27D3">
              <w:rPr>
                <w:rFonts w:ascii="Arial" w:eastAsia="Times New Roman" w:hAnsi="Arial" w:cs="Arial"/>
                <w:b/>
                <w:sz w:val="24"/>
                <w:szCs w:val="24"/>
                <w:bdr w:val="none" w:sz="0" w:space="0" w:color="auto" w:frame="1"/>
                <w:lang w:eastAsia="es-MX"/>
              </w:rPr>
              <w:t>en el tra</w:t>
            </w:r>
            <w:r w:rsidR="008C508D" w:rsidRPr="002A27D3">
              <w:rPr>
                <w:rFonts w:ascii="Arial" w:eastAsia="Times New Roman" w:hAnsi="Arial" w:cs="Arial"/>
                <w:b/>
                <w:sz w:val="24"/>
                <w:szCs w:val="24"/>
                <w:bdr w:val="none" w:sz="0" w:space="0" w:color="auto" w:frame="1"/>
                <w:lang w:eastAsia="es-MX"/>
              </w:rPr>
              <w:t>ta</w:t>
            </w:r>
            <w:r w:rsidR="00B00348" w:rsidRPr="002A27D3">
              <w:rPr>
                <w:rFonts w:ascii="Arial" w:eastAsia="Times New Roman" w:hAnsi="Arial" w:cs="Arial"/>
                <w:b/>
                <w:sz w:val="24"/>
                <w:szCs w:val="24"/>
                <w:bdr w:val="none" w:sz="0" w:space="0" w:color="auto" w:frame="1"/>
                <w:lang w:eastAsia="es-MX"/>
              </w:rPr>
              <w:t>miento de los datos personales</w:t>
            </w:r>
            <w:r w:rsidR="008C508D" w:rsidRPr="002A27D3">
              <w:rPr>
                <w:rFonts w:ascii="Arial" w:eastAsia="Times New Roman" w:hAnsi="Arial" w:cs="Arial"/>
                <w:b/>
                <w:sz w:val="24"/>
                <w:szCs w:val="24"/>
                <w:bdr w:val="none" w:sz="0" w:space="0" w:color="auto" w:frame="1"/>
                <w:lang w:eastAsia="es-MX"/>
              </w:rPr>
              <w:t xml:space="preserve"> </w:t>
            </w:r>
            <w:r w:rsidR="00D9064C" w:rsidRPr="002A27D3">
              <w:rPr>
                <w:rFonts w:ascii="Arial" w:eastAsia="Times New Roman" w:hAnsi="Arial" w:cs="Arial"/>
                <w:b/>
                <w:sz w:val="24"/>
                <w:szCs w:val="24"/>
                <w:bdr w:val="none" w:sz="0" w:space="0" w:color="auto" w:frame="1"/>
                <w:lang w:eastAsia="es-MX"/>
              </w:rPr>
              <w:t xml:space="preserve">que realicen </w:t>
            </w:r>
            <w:r w:rsidR="008C508D" w:rsidRPr="002A27D3">
              <w:rPr>
                <w:rFonts w:ascii="Arial" w:eastAsia="Times New Roman" w:hAnsi="Arial" w:cs="Arial"/>
                <w:sz w:val="24"/>
                <w:szCs w:val="24"/>
                <w:bdr w:val="none" w:sz="0" w:space="0" w:color="auto" w:frame="1"/>
                <w:lang w:eastAsia="es-MX"/>
              </w:rPr>
              <w:t xml:space="preserve">de acuerdo al </w:t>
            </w:r>
            <w:r w:rsidRPr="002A27D3">
              <w:rPr>
                <w:rFonts w:ascii="Arial" w:eastAsia="Times New Roman" w:hAnsi="Arial" w:cs="Arial"/>
                <w:sz w:val="24"/>
                <w:szCs w:val="24"/>
                <w:bdr w:val="none" w:sz="0" w:space="0" w:color="auto" w:frame="1"/>
                <w:lang w:eastAsia="es-MX"/>
              </w:rPr>
              <w:t>ámbito de su competencia</w:t>
            </w:r>
            <w:r w:rsidR="008B1392" w:rsidRPr="002A27D3">
              <w:rPr>
                <w:rFonts w:ascii="Arial" w:eastAsia="Times New Roman" w:hAnsi="Arial" w:cs="Arial"/>
                <w:sz w:val="24"/>
                <w:szCs w:val="24"/>
                <w:bdr w:val="none" w:sz="0" w:space="0" w:color="auto" w:frame="1"/>
                <w:lang w:eastAsia="es-MX"/>
              </w:rPr>
              <w:t>.</w:t>
            </w:r>
          </w:p>
          <w:p w14:paraId="74AD5F25" w14:textId="77777777" w:rsidR="00C63C0F" w:rsidRPr="002A27D3" w:rsidRDefault="00C63C0F" w:rsidP="0002513F">
            <w:pPr>
              <w:spacing w:after="0" w:line="360" w:lineRule="auto"/>
              <w:ind w:right="230"/>
              <w:jc w:val="both"/>
              <w:textAlignment w:val="baseline"/>
              <w:rPr>
                <w:rFonts w:ascii="Arial" w:eastAsia="Times New Roman" w:hAnsi="Arial" w:cs="Arial"/>
                <w:lang w:eastAsia="es-MX"/>
              </w:rPr>
            </w:pPr>
            <w:r w:rsidRPr="002A27D3">
              <w:rPr>
                <w:rFonts w:ascii="Arial" w:eastAsia="Times New Roman" w:hAnsi="Arial" w:cs="Arial"/>
                <w:bdr w:val="none" w:sz="0" w:space="0" w:color="auto" w:frame="1"/>
                <w:lang w:eastAsia="es-MX"/>
              </w:rPr>
              <w:t> </w:t>
            </w:r>
          </w:p>
          <w:p w14:paraId="3A280E45" w14:textId="77777777" w:rsidR="00C63C0F" w:rsidRPr="002A27D3" w:rsidRDefault="003A76CA" w:rsidP="0002513F">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En </w:t>
            </w:r>
            <w:r w:rsidR="007E7D86" w:rsidRPr="002A27D3">
              <w:rPr>
                <w:rFonts w:ascii="Arial" w:eastAsia="Times New Roman" w:hAnsi="Arial" w:cs="Arial"/>
                <w:sz w:val="24"/>
                <w:szCs w:val="24"/>
                <w:bdr w:val="none" w:sz="0" w:space="0" w:color="auto" w:frame="1"/>
                <w:lang w:eastAsia="es-MX"/>
              </w:rPr>
              <w:t>conclusión,</w:t>
            </w:r>
            <w:r w:rsidRPr="002A27D3">
              <w:rPr>
                <w:rFonts w:ascii="Arial" w:eastAsia="Times New Roman" w:hAnsi="Arial" w:cs="Arial"/>
                <w:sz w:val="24"/>
                <w:szCs w:val="24"/>
                <w:bdr w:val="none" w:sz="0" w:space="0" w:color="auto" w:frame="1"/>
                <w:lang w:eastAsia="es-MX"/>
              </w:rPr>
              <w:t xml:space="preserve"> a todo lo anterior, </w:t>
            </w:r>
            <w:r w:rsidR="00C63C0F" w:rsidRPr="002A27D3">
              <w:rPr>
                <w:rFonts w:ascii="Arial" w:eastAsia="Times New Roman" w:hAnsi="Arial" w:cs="Arial"/>
                <w:sz w:val="24"/>
                <w:szCs w:val="24"/>
                <w:bdr w:val="none" w:sz="0" w:space="0" w:color="auto" w:frame="1"/>
                <w:lang w:eastAsia="es-MX"/>
              </w:rPr>
              <w:t>este Pleno:</w:t>
            </w:r>
          </w:p>
          <w:p w14:paraId="10D88BB7" w14:textId="77777777" w:rsidR="00A078E1" w:rsidRPr="002A27D3" w:rsidRDefault="00A078E1" w:rsidP="0002513F">
            <w:pPr>
              <w:spacing w:after="0" w:line="360" w:lineRule="auto"/>
              <w:ind w:right="230"/>
              <w:jc w:val="both"/>
              <w:textAlignment w:val="baseline"/>
              <w:rPr>
                <w:rFonts w:ascii="Arial" w:eastAsia="Times New Roman" w:hAnsi="Arial" w:cs="Arial"/>
                <w:lang w:eastAsia="es-MX"/>
              </w:rPr>
            </w:pPr>
          </w:p>
          <w:p w14:paraId="5E74AF97" w14:textId="6A1D412A" w:rsidR="00C63C0F" w:rsidRPr="002A27D3" w:rsidRDefault="00C63C0F" w:rsidP="0002513F">
            <w:pPr>
              <w:spacing w:after="0" w:line="360" w:lineRule="auto"/>
              <w:ind w:right="230"/>
              <w:jc w:val="center"/>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RESUELVE</w:t>
            </w:r>
          </w:p>
          <w:p w14:paraId="7F59D114" w14:textId="77777777" w:rsidR="00BE76E2" w:rsidRPr="002A27D3" w:rsidRDefault="00BE76E2" w:rsidP="0002513F">
            <w:pPr>
              <w:spacing w:after="0" w:line="360" w:lineRule="auto"/>
              <w:ind w:right="230"/>
              <w:jc w:val="center"/>
              <w:textAlignment w:val="baseline"/>
              <w:rPr>
                <w:rFonts w:ascii="Arial" w:eastAsia="Times New Roman" w:hAnsi="Arial" w:cs="Arial"/>
                <w:sz w:val="24"/>
                <w:szCs w:val="24"/>
                <w:bdr w:val="none" w:sz="0" w:space="0" w:color="auto" w:frame="1"/>
                <w:lang w:eastAsia="es-MX"/>
              </w:rPr>
            </w:pPr>
          </w:p>
          <w:p w14:paraId="1B9B0FF8" w14:textId="2084C5F8" w:rsidR="003C004B" w:rsidRPr="002A27D3" w:rsidRDefault="005D1925" w:rsidP="007A62FB">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b/>
                <w:bCs/>
                <w:sz w:val="24"/>
                <w:szCs w:val="24"/>
                <w:bdr w:val="none" w:sz="0" w:space="0" w:color="auto" w:frame="1"/>
                <w:lang w:eastAsia="es-MX"/>
              </w:rPr>
              <w:t>Primer</w:t>
            </w:r>
            <w:r w:rsidR="007D2D72" w:rsidRPr="002A27D3">
              <w:rPr>
                <w:rFonts w:ascii="Arial" w:eastAsia="Times New Roman" w:hAnsi="Arial" w:cs="Arial"/>
                <w:b/>
                <w:bCs/>
                <w:sz w:val="24"/>
                <w:szCs w:val="24"/>
                <w:bdr w:val="none" w:sz="0" w:space="0" w:color="auto" w:frame="1"/>
                <w:lang w:eastAsia="es-MX"/>
              </w:rPr>
              <w:t>o</w:t>
            </w:r>
            <w:r w:rsidRPr="002A27D3">
              <w:rPr>
                <w:rFonts w:ascii="Arial" w:eastAsia="Times New Roman" w:hAnsi="Arial" w:cs="Arial"/>
                <w:sz w:val="24"/>
                <w:szCs w:val="24"/>
                <w:bdr w:val="none" w:sz="0" w:space="0" w:color="auto" w:frame="1"/>
                <w:lang w:eastAsia="es-MX"/>
              </w:rPr>
              <w:t>. Con fundamento en lo dispuesto por el artículo 174 de la Ley de Protección de Datos Personales en posesión de los Sujetos Obligados del Estado de San Luis Potosí,</w:t>
            </w:r>
            <w:r w:rsidR="003C004B" w:rsidRPr="002A27D3">
              <w:rPr>
                <w:rFonts w:ascii="Arial" w:eastAsia="Times New Roman" w:hAnsi="Arial" w:cs="Arial"/>
                <w:sz w:val="24"/>
                <w:szCs w:val="24"/>
                <w:bdr w:val="none" w:sz="0" w:space="0" w:color="auto" w:frame="1"/>
                <w:lang w:eastAsia="es-MX"/>
              </w:rPr>
              <w:t xml:space="preserve"> se imponen al aquí responsable las MEDIDAS señaladas en este Fallo.</w:t>
            </w:r>
          </w:p>
          <w:p w14:paraId="20AB7936" w14:textId="77777777" w:rsidR="0078078B" w:rsidRPr="002A27D3" w:rsidRDefault="0078078B" w:rsidP="007A62FB">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p>
          <w:p w14:paraId="3A196BA3" w14:textId="5BAD40B8" w:rsidR="00C63C0F" w:rsidRPr="002A27D3" w:rsidRDefault="003C004B" w:rsidP="007A62FB">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 xml:space="preserve"> </w:t>
            </w:r>
            <w:r w:rsidR="000F1F47" w:rsidRPr="002A27D3">
              <w:rPr>
                <w:rFonts w:ascii="Arial" w:eastAsia="Times New Roman" w:hAnsi="Arial" w:cs="Arial"/>
                <w:b/>
                <w:bCs/>
                <w:sz w:val="24"/>
                <w:szCs w:val="24"/>
                <w:bdr w:val="none" w:sz="0" w:space="0" w:color="auto" w:frame="1"/>
                <w:lang w:eastAsia="es-MX"/>
              </w:rPr>
              <w:t>Segundo</w:t>
            </w:r>
            <w:r w:rsidR="00C63C0F" w:rsidRPr="002A27D3">
              <w:rPr>
                <w:rFonts w:ascii="Arial" w:eastAsia="Times New Roman" w:hAnsi="Arial" w:cs="Arial"/>
                <w:sz w:val="24"/>
                <w:szCs w:val="24"/>
                <w:bdr w:val="none" w:sz="0" w:space="0" w:color="auto" w:frame="1"/>
                <w:lang w:eastAsia="es-MX"/>
              </w:rPr>
              <w:t xml:space="preserve">. </w:t>
            </w:r>
            <w:r w:rsidR="000E72A0" w:rsidRPr="002A27D3">
              <w:rPr>
                <w:rFonts w:ascii="Arial" w:eastAsia="Times New Roman" w:hAnsi="Arial" w:cs="Arial"/>
                <w:sz w:val="24"/>
                <w:szCs w:val="24"/>
                <w:bdr w:val="none" w:sz="0" w:space="0" w:color="auto" w:frame="1"/>
                <w:lang w:eastAsia="es-MX"/>
              </w:rPr>
              <w:t xml:space="preserve">Por </w:t>
            </w:r>
            <w:r w:rsidR="00C63C0F" w:rsidRPr="002A27D3">
              <w:rPr>
                <w:rFonts w:ascii="Arial" w:eastAsia="Times New Roman" w:hAnsi="Arial" w:cs="Arial"/>
                <w:sz w:val="24"/>
                <w:szCs w:val="24"/>
                <w:bdr w:val="none" w:sz="0" w:space="0" w:color="auto" w:frame="1"/>
                <w:lang w:eastAsia="es-MX"/>
              </w:rPr>
              <w:t xml:space="preserve">el incumplimiento detectado </w:t>
            </w:r>
            <w:r w:rsidR="006B7EDD" w:rsidRPr="002A27D3">
              <w:rPr>
                <w:rFonts w:ascii="Arial" w:eastAsia="Times New Roman" w:hAnsi="Arial" w:cs="Arial"/>
                <w:sz w:val="24"/>
                <w:szCs w:val="24"/>
                <w:bdr w:val="none" w:sz="0" w:space="0" w:color="auto" w:frame="1"/>
                <w:lang w:eastAsia="es-MX"/>
              </w:rPr>
              <w:t>a</w:t>
            </w:r>
            <w:r w:rsidR="00E72F00" w:rsidRPr="002A27D3">
              <w:rPr>
                <w:rFonts w:ascii="Arial" w:eastAsia="Times New Roman" w:hAnsi="Arial" w:cs="Arial"/>
                <w:sz w:val="24"/>
                <w:szCs w:val="24"/>
                <w:bdr w:val="none" w:sz="0" w:space="0" w:color="auto" w:frame="1"/>
                <w:lang w:eastAsia="es-MX"/>
              </w:rPr>
              <w:t xml:space="preserve"> los</w:t>
            </w:r>
            <w:r w:rsidR="006B7EDD"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principio</w:t>
            </w:r>
            <w:r w:rsidR="00E72F00" w:rsidRPr="002A27D3">
              <w:rPr>
                <w:rFonts w:ascii="Arial" w:eastAsia="Times New Roman" w:hAnsi="Arial" w:cs="Arial"/>
                <w:sz w:val="24"/>
                <w:szCs w:val="24"/>
                <w:bdr w:val="none" w:sz="0" w:space="0" w:color="auto" w:frame="1"/>
                <w:lang w:eastAsia="es-MX"/>
              </w:rPr>
              <w:t>s</w:t>
            </w:r>
            <w:r w:rsidR="00C63C0F" w:rsidRPr="002A27D3">
              <w:rPr>
                <w:rFonts w:ascii="Arial" w:eastAsia="Times New Roman" w:hAnsi="Arial" w:cs="Arial"/>
                <w:sz w:val="24"/>
                <w:szCs w:val="24"/>
                <w:bdr w:val="none" w:sz="0" w:space="0" w:color="auto" w:frame="1"/>
                <w:lang w:eastAsia="es-MX"/>
              </w:rPr>
              <w:t xml:space="preserve"> de</w:t>
            </w:r>
            <w:r w:rsidR="00E97CD1"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consentimiento</w:t>
            </w:r>
            <w:r w:rsidR="00E72F00" w:rsidRPr="002A27D3">
              <w:rPr>
                <w:rFonts w:ascii="Arial" w:eastAsia="Times New Roman" w:hAnsi="Arial" w:cs="Arial"/>
                <w:sz w:val="24"/>
                <w:szCs w:val="24"/>
                <w:bdr w:val="none" w:sz="0" w:space="0" w:color="auto" w:frame="1"/>
                <w:lang w:eastAsia="es-MX"/>
              </w:rPr>
              <w:t xml:space="preserve"> y de información</w:t>
            </w:r>
            <w:r w:rsidR="006B7EDD" w:rsidRPr="002A27D3">
              <w:rPr>
                <w:rFonts w:ascii="Arial" w:eastAsia="Times New Roman" w:hAnsi="Arial" w:cs="Arial"/>
                <w:sz w:val="24"/>
                <w:szCs w:val="24"/>
                <w:bdr w:val="none" w:sz="0" w:space="0" w:color="auto" w:frame="1"/>
                <w:lang w:eastAsia="es-MX"/>
              </w:rPr>
              <w:t xml:space="preserve"> </w:t>
            </w:r>
            <w:r w:rsidR="00B41D63" w:rsidRPr="002A27D3">
              <w:rPr>
                <w:rFonts w:ascii="Arial" w:eastAsia="Times New Roman" w:hAnsi="Arial" w:cs="Arial"/>
                <w:sz w:val="24"/>
                <w:szCs w:val="24"/>
                <w:bdr w:val="none" w:sz="0" w:space="0" w:color="auto" w:frame="1"/>
                <w:lang w:eastAsia="es-MX"/>
              </w:rPr>
              <w:t>y</w:t>
            </w:r>
            <w:r w:rsidR="00E72F00" w:rsidRPr="002A27D3">
              <w:rPr>
                <w:rFonts w:ascii="Arial" w:eastAsia="Times New Roman" w:hAnsi="Arial" w:cs="Arial"/>
                <w:sz w:val="24"/>
                <w:szCs w:val="24"/>
                <w:bdr w:val="none" w:sz="0" w:space="0" w:color="auto" w:frame="1"/>
                <w:lang w:eastAsia="es-MX"/>
              </w:rPr>
              <w:t>,</w:t>
            </w:r>
            <w:r w:rsidR="00B41D63" w:rsidRPr="002A27D3">
              <w:rPr>
                <w:rFonts w:ascii="Arial" w:eastAsia="Times New Roman" w:hAnsi="Arial" w:cs="Arial"/>
                <w:sz w:val="24"/>
                <w:szCs w:val="24"/>
                <w:bdr w:val="none" w:sz="0" w:space="0" w:color="auto" w:frame="1"/>
                <w:lang w:eastAsia="es-MX"/>
              </w:rPr>
              <w:t xml:space="preserve"> al deber de </w:t>
            </w:r>
            <w:r w:rsidR="004807DF" w:rsidRPr="002A27D3">
              <w:rPr>
                <w:rFonts w:ascii="Arial" w:eastAsia="Times New Roman" w:hAnsi="Arial" w:cs="Arial"/>
                <w:sz w:val="24"/>
                <w:szCs w:val="24"/>
                <w:bdr w:val="none" w:sz="0" w:space="0" w:color="auto" w:frame="1"/>
                <w:lang w:eastAsia="es-MX"/>
              </w:rPr>
              <w:t>confidencialidad</w:t>
            </w:r>
            <w:r w:rsidR="00E97CD1" w:rsidRPr="002A27D3">
              <w:rPr>
                <w:rFonts w:ascii="Arial" w:eastAsia="Times New Roman" w:hAnsi="Arial" w:cs="Arial"/>
                <w:sz w:val="24"/>
                <w:szCs w:val="24"/>
                <w:bdr w:val="none" w:sz="0" w:space="0" w:color="auto" w:frame="1"/>
                <w:lang w:eastAsia="es-MX"/>
              </w:rPr>
              <w:t xml:space="preserve">, concatenado </w:t>
            </w:r>
            <w:r w:rsidR="00C63C0F" w:rsidRPr="002A27D3">
              <w:rPr>
                <w:rFonts w:ascii="Arial" w:eastAsia="Times New Roman" w:hAnsi="Arial" w:cs="Arial"/>
                <w:sz w:val="24"/>
                <w:szCs w:val="24"/>
                <w:bdr w:val="none" w:sz="0" w:space="0" w:color="auto" w:frame="1"/>
                <w:lang w:eastAsia="es-MX"/>
              </w:rPr>
              <w:t>con lo previsto por el artículo 1</w:t>
            </w:r>
            <w:r w:rsidR="00FC7FF7" w:rsidRPr="002A27D3">
              <w:rPr>
                <w:rFonts w:ascii="Arial" w:eastAsia="Times New Roman" w:hAnsi="Arial" w:cs="Arial"/>
                <w:sz w:val="24"/>
                <w:szCs w:val="24"/>
                <w:bdr w:val="none" w:sz="0" w:space="0" w:color="auto" w:frame="1"/>
                <w:lang w:eastAsia="es-MX"/>
              </w:rPr>
              <w:t>95</w:t>
            </w:r>
            <w:r w:rsidR="00C63C0F" w:rsidRPr="002A27D3">
              <w:rPr>
                <w:rFonts w:ascii="Arial" w:eastAsia="Times New Roman" w:hAnsi="Arial" w:cs="Arial"/>
                <w:sz w:val="24"/>
                <w:szCs w:val="24"/>
                <w:bdr w:val="none" w:sz="0" w:space="0" w:color="auto" w:frame="1"/>
                <w:lang w:eastAsia="es-MX"/>
              </w:rPr>
              <w:t>, fracci</w:t>
            </w:r>
            <w:r w:rsidR="00E97CD1" w:rsidRPr="002A27D3">
              <w:rPr>
                <w:rFonts w:ascii="Arial" w:eastAsia="Times New Roman" w:hAnsi="Arial" w:cs="Arial"/>
                <w:sz w:val="24"/>
                <w:szCs w:val="24"/>
                <w:bdr w:val="none" w:sz="0" w:space="0" w:color="auto" w:frame="1"/>
                <w:lang w:eastAsia="es-MX"/>
              </w:rPr>
              <w:t>ones IV</w:t>
            </w:r>
            <w:r w:rsidR="00F45ED7" w:rsidRPr="002A27D3">
              <w:rPr>
                <w:rFonts w:ascii="Arial" w:eastAsia="Times New Roman" w:hAnsi="Arial" w:cs="Arial"/>
                <w:sz w:val="24"/>
                <w:szCs w:val="24"/>
                <w:bdr w:val="none" w:sz="0" w:space="0" w:color="auto" w:frame="1"/>
                <w:lang w:eastAsia="es-MX"/>
              </w:rPr>
              <w:t xml:space="preserve">, </w:t>
            </w:r>
            <w:r w:rsidR="00FC7FF7" w:rsidRPr="002A27D3">
              <w:rPr>
                <w:rFonts w:ascii="Arial" w:eastAsia="Times New Roman" w:hAnsi="Arial" w:cs="Arial"/>
                <w:sz w:val="24"/>
                <w:szCs w:val="24"/>
                <w:bdr w:val="none" w:sz="0" w:space="0" w:color="auto" w:frame="1"/>
                <w:lang w:eastAsia="es-MX"/>
              </w:rPr>
              <w:t>V</w:t>
            </w:r>
            <w:r w:rsidR="007D66E1" w:rsidRPr="002A27D3">
              <w:rPr>
                <w:rFonts w:ascii="Arial" w:eastAsia="Times New Roman" w:hAnsi="Arial" w:cs="Arial"/>
                <w:sz w:val="24"/>
                <w:szCs w:val="24"/>
                <w:bdr w:val="none" w:sz="0" w:space="0" w:color="auto" w:frame="1"/>
                <w:lang w:eastAsia="es-MX"/>
              </w:rPr>
              <w:t>, VIII</w:t>
            </w:r>
            <w:r w:rsidR="00F45ED7" w:rsidRPr="002A27D3">
              <w:rPr>
                <w:rFonts w:ascii="Arial" w:eastAsia="Times New Roman" w:hAnsi="Arial" w:cs="Arial"/>
                <w:sz w:val="24"/>
                <w:szCs w:val="24"/>
                <w:bdr w:val="none" w:sz="0" w:space="0" w:color="auto" w:frame="1"/>
                <w:lang w:eastAsia="es-MX"/>
              </w:rPr>
              <w:t xml:space="preserve"> y X </w:t>
            </w:r>
            <w:r w:rsidR="00E97CD1" w:rsidRPr="002A27D3">
              <w:rPr>
                <w:rFonts w:ascii="Arial" w:eastAsia="Times New Roman" w:hAnsi="Arial" w:cs="Arial"/>
                <w:sz w:val="24"/>
                <w:szCs w:val="24"/>
                <w:bdr w:val="none" w:sz="0" w:space="0" w:color="auto" w:frame="1"/>
                <w:lang w:eastAsia="es-MX"/>
              </w:rPr>
              <w:t>d</w:t>
            </w:r>
            <w:r w:rsidR="00C63C0F" w:rsidRPr="002A27D3">
              <w:rPr>
                <w:rFonts w:ascii="Arial" w:eastAsia="Times New Roman" w:hAnsi="Arial" w:cs="Arial"/>
                <w:sz w:val="24"/>
                <w:szCs w:val="24"/>
                <w:bdr w:val="none" w:sz="0" w:space="0" w:color="auto" w:frame="1"/>
                <w:lang w:eastAsia="es-MX"/>
              </w:rPr>
              <w:t xml:space="preserve">e la Ley de Protección de Datos Personales en </w:t>
            </w:r>
            <w:r w:rsidR="00AB67AE" w:rsidRPr="002A27D3">
              <w:rPr>
                <w:rFonts w:ascii="Arial" w:eastAsia="Times New Roman" w:hAnsi="Arial" w:cs="Arial"/>
                <w:sz w:val="24"/>
                <w:szCs w:val="24"/>
                <w:bdr w:val="none" w:sz="0" w:space="0" w:color="auto" w:frame="1"/>
                <w:lang w:eastAsia="es-MX"/>
              </w:rPr>
              <w:t>posesión de los S</w:t>
            </w:r>
            <w:r w:rsidR="00C04A17" w:rsidRPr="002A27D3">
              <w:rPr>
                <w:rFonts w:ascii="Arial" w:eastAsia="Times New Roman" w:hAnsi="Arial" w:cs="Arial"/>
                <w:sz w:val="24"/>
                <w:szCs w:val="24"/>
                <w:bdr w:val="none" w:sz="0" w:space="0" w:color="auto" w:frame="1"/>
                <w:lang w:eastAsia="es-MX"/>
              </w:rPr>
              <w:t xml:space="preserve">ujetos </w:t>
            </w:r>
            <w:r w:rsidR="00744C46" w:rsidRPr="002A27D3">
              <w:rPr>
                <w:rFonts w:ascii="Arial" w:eastAsia="Times New Roman" w:hAnsi="Arial" w:cs="Arial"/>
                <w:sz w:val="24"/>
                <w:szCs w:val="24"/>
                <w:bdr w:val="none" w:sz="0" w:space="0" w:color="auto" w:frame="1"/>
                <w:lang w:eastAsia="es-MX"/>
              </w:rPr>
              <w:t>Obligados del E</w:t>
            </w:r>
            <w:r w:rsidR="00C04A17" w:rsidRPr="002A27D3">
              <w:rPr>
                <w:rFonts w:ascii="Arial" w:eastAsia="Times New Roman" w:hAnsi="Arial" w:cs="Arial"/>
                <w:sz w:val="24"/>
                <w:szCs w:val="24"/>
                <w:bdr w:val="none" w:sz="0" w:space="0" w:color="auto" w:frame="1"/>
                <w:lang w:eastAsia="es-MX"/>
              </w:rPr>
              <w:t xml:space="preserve">stado de San Luis Potosí, adminiculado con el </w:t>
            </w:r>
            <w:r w:rsidR="00C63C0F" w:rsidRPr="002A27D3">
              <w:rPr>
                <w:rFonts w:ascii="Arial" w:eastAsia="Times New Roman" w:hAnsi="Arial" w:cs="Arial"/>
                <w:sz w:val="24"/>
                <w:szCs w:val="24"/>
                <w:bdr w:val="none" w:sz="0" w:space="0" w:color="auto" w:frame="1"/>
                <w:lang w:eastAsia="es-MX"/>
              </w:rPr>
              <w:t xml:space="preserve">artículo </w:t>
            </w:r>
            <w:r w:rsidR="00C04A17" w:rsidRPr="002A27D3">
              <w:rPr>
                <w:rFonts w:ascii="Arial" w:eastAsia="Times New Roman" w:hAnsi="Arial" w:cs="Arial"/>
                <w:sz w:val="24"/>
                <w:szCs w:val="24"/>
                <w:bdr w:val="none" w:sz="0" w:space="0" w:color="auto" w:frame="1"/>
                <w:lang w:eastAsia="es-MX"/>
              </w:rPr>
              <w:t>19</w:t>
            </w:r>
            <w:r w:rsidR="00FC2176" w:rsidRPr="002A27D3">
              <w:rPr>
                <w:rFonts w:ascii="Arial" w:eastAsia="Times New Roman" w:hAnsi="Arial" w:cs="Arial"/>
                <w:sz w:val="24"/>
                <w:szCs w:val="24"/>
                <w:bdr w:val="none" w:sz="0" w:space="0" w:color="auto" w:frame="1"/>
                <w:lang w:eastAsia="es-MX"/>
              </w:rPr>
              <w:t>8</w:t>
            </w:r>
            <w:r w:rsidR="00C04A17" w:rsidRPr="002A27D3">
              <w:rPr>
                <w:rFonts w:ascii="Arial" w:eastAsia="Times New Roman" w:hAnsi="Arial" w:cs="Arial"/>
                <w:sz w:val="24"/>
                <w:szCs w:val="24"/>
                <w:bdr w:val="none" w:sz="0" w:space="0" w:color="auto" w:frame="1"/>
                <w:lang w:eastAsia="es-MX"/>
              </w:rPr>
              <w:t xml:space="preserve"> de la citada Ley</w:t>
            </w:r>
            <w:r w:rsidR="00C63C0F" w:rsidRPr="002A27D3">
              <w:rPr>
                <w:rFonts w:ascii="Arial" w:eastAsia="Times New Roman" w:hAnsi="Arial" w:cs="Arial"/>
                <w:sz w:val="24"/>
                <w:szCs w:val="24"/>
                <w:bdr w:val="none" w:sz="0" w:space="0" w:color="auto" w:frame="1"/>
                <w:lang w:eastAsia="es-MX"/>
              </w:rPr>
              <w:t xml:space="preserve">, </w:t>
            </w:r>
            <w:r w:rsidR="00E5457D" w:rsidRPr="002A27D3">
              <w:rPr>
                <w:rFonts w:ascii="Arial" w:eastAsia="Times New Roman" w:hAnsi="Arial" w:cs="Arial"/>
                <w:b/>
                <w:bCs/>
                <w:sz w:val="24"/>
                <w:szCs w:val="24"/>
                <w:bdr w:val="none" w:sz="0" w:space="0" w:color="auto" w:frame="1"/>
                <w:lang w:eastAsia="es-MX"/>
              </w:rPr>
              <w:t>se da vista al</w:t>
            </w:r>
            <w:r w:rsidR="007A62FB" w:rsidRPr="002A27D3">
              <w:rPr>
                <w:rFonts w:ascii="Arial" w:eastAsia="Times New Roman" w:hAnsi="Arial" w:cs="Arial"/>
                <w:b/>
                <w:bCs/>
                <w:sz w:val="24"/>
                <w:szCs w:val="24"/>
                <w:bdr w:val="none" w:sz="0" w:space="0" w:color="auto" w:frame="1"/>
                <w:lang w:eastAsia="es-MX"/>
              </w:rPr>
              <w:t xml:space="preserve"> </w:t>
            </w:r>
            <w:r w:rsidR="00C430B9" w:rsidRPr="002A27D3">
              <w:rPr>
                <w:rFonts w:ascii="Arial" w:eastAsia="Times New Roman" w:hAnsi="Arial" w:cs="Arial"/>
                <w:b/>
                <w:bCs/>
                <w:sz w:val="24"/>
                <w:szCs w:val="24"/>
                <w:bdr w:val="none" w:sz="0" w:space="0" w:color="auto" w:frame="1"/>
                <w:lang w:eastAsia="es-MX"/>
              </w:rPr>
              <w:t>órgano interno de control o instancia equivalente de</w:t>
            </w:r>
            <w:r w:rsidR="004807DF" w:rsidRPr="002A27D3">
              <w:rPr>
                <w:rFonts w:ascii="Arial" w:eastAsia="Times New Roman" w:hAnsi="Arial" w:cs="Arial"/>
                <w:b/>
                <w:bCs/>
                <w:sz w:val="24"/>
                <w:szCs w:val="24"/>
                <w:bdr w:val="none" w:sz="0" w:space="0" w:color="auto" w:frame="1"/>
                <w:lang w:eastAsia="es-MX"/>
              </w:rPr>
              <w:t>l aquí sujeto obligado</w:t>
            </w:r>
            <w:r w:rsidR="00C63C0F" w:rsidRPr="002A27D3">
              <w:rPr>
                <w:rFonts w:ascii="Arial" w:eastAsia="Times New Roman" w:hAnsi="Arial" w:cs="Arial"/>
                <w:sz w:val="24"/>
                <w:szCs w:val="24"/>
                <w:bdr w:val="none" w:sz="0" w:space="0" w:color="auto" w:frame="1"/>
                <w:lang w:eastAsia="es-MX"/>
              </w:rPr>
              <w:t xml:space="preserve">, </w:t>
            </w:r>
            <w:r w:rsidR="00945BA7" w:rsidRPr="002A27D3">
              <w:rPr>
                <w:rFonts w:ascii="Arial" w:eastAsia="Times New Roman" w:hAnsi="Arial" w:cs="Arial"/>
                <w:sz w:val="24"/>
                <w:szCs w:val="24"/>
                <w:bdr w:val="none" w:sz="0" w:space="0" w:color="auto" w:frame="1"/>
                <w:lang w:eastAsia="es-MX"/>
              </w:rPr>
              <w:t xml:space="preserve">a través de la denuncia correspondiente, </w:t>
            </w:r>
            <w:r w:rsidR="00C63C0F" w:rsidRPr="002A27D3">
              <w:rPr>
                <w:rFonts w:ascii="Arial" w:eastAsia="Times New Roman" w:hAnsi="Arial" w:cs="Arial"/>
                <w:sz w:val="24"/>
                <w:szCs w:val="24"/>
                <w:bdr w:val="none" w:sz="0" w:space="0" w:color="auto" w:frame="1"/>
                <w:lang w:eastAsia="es-MX"/>
              </w:rPr>
              <w:t xml:space="preserve">a efecto de que en el ámbito de sus atribuciones </w:t>
            </w:r>
            <w:r w:rsidR="00A61411" w:rsidRPr="002A27D3">
              <w:rPr>
                <w:rFonts w:ascii="Arial" w:eastAsia="Times New Roman" w:hAnsi="Arial" w:cs="Arial"/>
                <w:sz w:val="24"/>
                <w:szCs w:val="24"/>
                <w:bdr w:val="none" w:sz="0" w:space="0" w:color="auto" w:frame="1"/>
                <w:lang w:eastAsia="es-MX"/>
              </w:rPr>
              <w:t xml:space="preserve">y </w:t>
            </w:r>
            <w:r w:rsidR="00E45286" w:rsidRPr="002A27D3">
              <w:rPr>
                <w:rFonts w:ascii="Arial" w:eastAsia="Times New Roman" w:hAnsi="Arial" w:cs="Arial"/>
                <w:sz w:val="24"/>
                <w:szCs w:val="24"/>
                <w:bdr w:val="none" w:sz="0" w:space="0" w:color="auto" w:frame="1"/>
                <w:lang w:eastAsia="es-MX"/>
              </w:rPr>
              <w:t>de</w:t>
            </w:r>
            <w:r w:rsidR="00A61411" w:rsidRPr="002A27D3">
              <w:rPr>
                <w:rFonts w:ascii="Arial" w:eastAsia="Times New Roman" w:hAnsi="Arial" w:cs="Arial"/>
                <w:sz w:val="24"/>
                <w:szCs w:val="24"/>
                <w:bdr w:val="none" w:sz="0" w:space="0" w:color="auto" w:frame="1"/>
                <w:lang w:eastAsia="es-MX"/>
              </w:rPr>
              <w:t xml:space="preserve"> la normativa aplicable, </w:t>
            </w:r>
            <w:r w:rsidR="00C63C0F" w:rsidRPr="002A27D3">
              <w:rPr>
                <w:rFonts w:ascii="Arial" w:eastAsia="Times New Roman" w:hAnsi="Arial" w:cs="Arial"/>
                <w:sz w:val="24"/>
                <w:szCs w:val="24"/>
                <w:bdr w:val="none" w:sz="0" w:space="0" w:color="auto" w:frame="1"/>
                <w:lang w:eastAsia="es-MX"/>
              </w:rPr>
              <w:t xml:space="preserve">determine lo que en derecho </w:t>
            </w:r>
            <w:r w:rsidR="0071330C" w:rsidRPr="002A27D3">
              <w:rPr>
                <w:rFonts w:ascii="Arial" w:eastAsia="Times New Roman" w:hAnsi="Arial" w:cs="Arial"/>
                <w:sz w:val="24"/>
                <w:szCs w:val="24"/>
                <w:bdr w:val="none" w:sz="0" w:space="0" w:color="auto" w:frame="1"/>
                <w:lang w:eastAsia="es-MX"/>
              </w:rPr>
              <w:t>corresponda</w:t>
            </w:r>
            <w:r w:rsidR="00C63C0F" w:rsidRPr="002A27D3">
              <w:rPr>
                <w:rFonts w:ascii="Arial" w:eastAsia="Times New Roman" w:hAnsi="Arial" w:cs="Arial"/>
                <w:sz w:val="24"/>
                <w:szCs w:val="24"/>
                <w:bdr w:val="none" w:sz="0" w:space="0" w:color="auto" w:frame="1"/>
                <w:lang w:eastAsia="es-MX"/>
              </w:rPr>
              <w:t>.</w:t>
            </w:r>
          </w:p>
          <w:p w14:paraId="5ACC614F" w14:textId="77777777" w:rsidR="004807DF" w:rsidRPr="002A27D3" w:rsidRDefault="004807DF" w:rsidP="007A62FB">
            <w:pPr>
              <w:spacing w:after="0" w:line="360" w:lineRule="auto"/>
              <w:ind w:right="230" w:firstLine="548"/>
              <w:jc w:val="both"/>
              <w:textAlignment w:val="baseline"/>
              <w:rPr>
                <w:rFonts w:ascii="Arial" w:eastAsia="Times New Roman" w:hAnsi="Arial" w:cs="Arial"/>
                <w:sz w:val="24"/>
                <w:szCs w:val="24"/>
                <w:bdr w:val="none" w:sz="0" w:space="0" w:color="auto" w:frame="1"/>
                <w:lang w:eastAsia="es-MX"/>
              </w:rPr>
            </w:pPr>
          </w:p>
          <w:p w14:paraId="65A6C781" w14:textId="74F94ACD" w:rsidR="003B5BD8" w:rsidRPr="002A27D3" w:rsidRDefault="0029252F" w:rsidP="00593750">
            <w:pPr>
              <w:autoSpaceDE w:val="0"/>
              <w:autoSpaceDN w:val="0"/>
              <w:adjustRightInd w:val="0"/>
              <w:spacing w:after="0" w:line="360" w:lineRule="auto"/>
              <w:ind w:right="250" w:firstLine="708"/>
              <w:jc w:val="both"/>
              <w:rPr>
                <w:rFonts w:ascii="Arial" w:eastAsia="Times New Roman" w:hAnsi="Arial" w:cs="Arial"/>
                <w:sz w:val="24"/>
                <w:szCs w:val="24"/>
                <w:bdr w:val="none" w:sz="0" w:space="0" w:color="auto" w:frame="1"/>
                <w:lang w:eastAsia="es-MX"/>
              </w:rPr>
            </w:pPr>
            <w:r w:rsidRPr="002A27D3">
              <w:rPr>
                <w:rFonts w:ascii="Arial" w:eastAsia="Times New Roman" w:hAnsi="Arial" w:cs="Arial"/>
                <w:b/>
                <w:bCs/>
                <w:sz w:val="24"/>
                <w:szCs w:val="24"/>
                <w:bdr w:val="none" w:sz="0" w:space="0" w:color="auto" w:frame="1"/>
                <w:lang w:eastAsia="es-MX"/>
              </w:rPr>
              <w:t>Tercero</w:t>
            </w:r>
            <w:r w:rsidR="00AE1207" w:rsidRPr="002A27D3">
              <w:rPr>
                <w:rFonts w:ascii="Arial" w:eastAsia="Times New Roman" w:hAnsi="Arial" w:cs="Arial"/>
                <w:b/>
                <w:bCs/>
                <w:sz w:val="24"/>
                <w:szCs w:val="24"/>
                <w:bdr w:val="none" w:sz="0" w:space="0" w:color="auto" w:frame="1"/>
                <w:lang w:eastAsia="es-MX"/>
              </w:rPr>
              <w:t>.</w:t>
            </w:r>
            <w:r w:rsidR="00C63C0F" w:rsidRPr="002A27D3">
              <w:rPr>
                <w:rFonts w:ascii="Arial" w:eastAsia="Times New Roman" w:hAnsi="Arial" w:cs="Arial"/>
                <w:b/>
                <w:bCs/>
                <w:sz w:val="24"/>
                <w:szCs w:val="24"/>
                <w:bdr w:val="none" w:sz="0" w:space="0" w:color="auto" w:frame="1"/>
                <w:lang w:eastAsia="es-MX"/>
              </w:rPr>
              <w:t> </w:t>
            </w:r>
            <w:r w:rsidR="00C63C0F" w:rsidRPr="002A27D3">
              <w:rPr>
                <w:rFonts w:ascii="Arial" w:eastAsia="Times New Roman" w:hAnsi="Arial" w:cs="Arial"/>
                <w:sz w:val="24"/>
                <w:szCs w:val="24"/>
                <w:bdr w:val="none" w:sz="0" w:space="0" w:color="auto" w:frame="1"/>
                <w:lang w:eastAsia="es-MX"/>
              </w:rPr>
              <w:t xml:space="preserve">Con fundamento en lo dispuesto </w:t>
            </w:r>
            <w:r w:rsidR="00E45286" w:rsidRPr="002A27D3">
              <w:rPr>
                <w:rFonts w:ascii="Arial" w:eastAsia="Times New Roman" w:hAnsi="Arial" w:cs="Arial"/>
                <w:sz w:val="24"/>
                <w:szCs w:val="24"/>
                <w:bdr w:val="none" w:sz="0" w:space="0" w:color="auto" w:frame="1"/>
                <w:lang w:eastAsia="es-MX"/>
              </w:rPr>
              <w:t>por</w:t>
            </w:r>
            <w:r w:rsidR="00C63C0F" w:rsidRPr="002A27D3">
              <w:rPr>
                <w:rFonts w:ascii="Arial" w:eastAsia="Times New Roman" w:hAnsi="Arial" w:cs="Arial"/>
                <w:sz w:val="24"/>
                <w:szCs w:val="24"/>
                <w:bdr w:val="none" w:sz="0" w:space="0" w:color="auto" w:frame="1"/>
                <w:lang w:eastAsia="es-MX"/>
              </w:rPr>
              <w:t xml:space="preserve"> </w:t>
            </w:r>
            <w:r w:rsidR="00376D40" w:rsidRPr="002A27D3">
              <w:rPr>
                <w:rFonts w:ascii="Arial" w:eastAsia="Times New Roman" w:hAnsi="Arial" w:cs="Arial"/>
                <w:sz w:val="24"/>
                <w:szCs w:val="24"/>
                <w:bdr w:val="none" w:sz="0" w:space="0" w:color="auto" w:frame="1"/>
                <w:lang w:eastAsia="es-MX"/>
              </w:rPr>
              <w:t xml:space="preserve">el artículo 41, fracciones I, párrafo segundo, X y XIII del Reglamento Interior de la Comisión Estatal de Garantía de Acceso a la Información Pública, </w:t>
            </w:r>
            <w:r w:rsidR="00C63C0F" w:rsidRPr="002A27D3">
              <w:rPr>
                <w:rFonts w:ascii="Arial" w:eastAsia="Times New Roman" w:hAnsi="Arial" w:cs="Arial"/>
                <w:sz w:val="24"/>
                <w:szCs w:val="24"/>
                <w:bdr w:val="none" w:sz="0" w:space="0" w:color="auto" w:frame="1"/>
                <w:lang w:eastAsia="es-MX"/>
              </w:rPr>
              <w:t xml:space="preserve">túrnese el expediente a la </w:t>
            </w:r>
            <w:r w:rsidR="00CB3A1E" w:rsidRPr="002A27D3">
              <w:rPr>
                <w:rFonts w:ascii="Arial" w:eastAsia="Times New Roman" w:hAnsi="Arial" w:cs="Arial"/>
                <w:sz w:val="24"/>
                <w:szCs w:val="24"/>
                <w:bdr w:val="none" w:sz="0" w:space="0" w:color="auto" w:frame="1"/>
                <w:lang w:eastAsia="es-MX"/>
              </w:rPr>
              <w:t xml:space="preserve">Dirección de Datos Personales adscrita a esta Comisión, para que </w:t>
            </w:r>
            <w:r w:rsidR="00C63C0F" w:rsidRPr="002A27D3">
              <w:rPr>
                <w:rFonts w:ascii="Arial" w:eastAsia="Times New Roman" w:hAnsi="Arial" w:cs="Arial"/>
                <w:sz w:val="24"/>
                <w:szCs w:val="24"/>
                <w:bdr w:val="none" w:sz="0" w:space="0" w:color="auto" w:frame="1"/>
                <w:lang w:eastAsia="es-MX"/>
              </w:rPr>
              <w:t>dé el seguimiento al cumplimiento de las medidas</w:t>
            </w:r>
            <w:r w:rsidR="00E45286" w:rsidRPr="002A27D3">
              <w:rPr>
                <w:rFonts w:ascii="Arial" w:eastAsia="Times New Roman" w:hAnsi="Arial" w:cs="Arial"/>
                <w:sz w:val="24"/>
                <w:szCs w:val="24"/>
                <w:bdr w:val="none" w:sz="0" w:space="0" w:color="auto" w:frame="1"/>
                <w:lang w:eastAsia="es-MX"/>
              </w:rPr>
              <w:t xml:space="preserve"> dictadas por esta resolución, lo</w:t>
            </w:r>
            <w:r w:rsidR="00C63C0F" w:rsidRPr="002A27D3">
              <w:rPr>
                <w:rFonts w:ascii="Arial" w:eastAsia="Times New Roman" w:hAnsi="Arial" w:cs="Arial"/>
                <w:sz w:val="24"/>
                <w:szCs w:val="24"/>
                <w:bdr w:val="none" w:sz="0" w:space="0" w:color="auto" w:frame="1"/>
                <w:lang w:eastAsia="es-MX"/>
              </w:rPr>
              <w:t xml:space="preserve"> que debe efectuar el </w:t>
            </w:r>
            <w:r w:rsidR="00CB3A1E" w:rsidRPr="002A27D3">
              <w:rPr>
                <w:rFonts w:ascii="Arial" w:eastAsia="Times New Roman" w:hAnsi="Arial" w:cs="Arial"/>
                <w:sz w:val="24"/>
                <w:szCs w:val="24"/>
                <w:bdr w:val="none" w:sz="0" w:space="0" w:color="auto" w:frame="1"/>
                <w:lang w:eastAsia="es-MX"/>
              </w:rPr>
              <w:t>responsable</w:t>
            </w:r>
            <w:r w:rsidR="006B2215" w:rsidRPr="002A27D3">
              <w:rPr>
                <w:rFonts w:ascii="Arial" w:eastAsia="Times New Roman" w:hAnsi="Arial" w:cs="Arial"/>
                <w:sz w:val="24"/>
                <w:szCs w:val="24"/>
                <w:bdr w:val="none" w:sz="0" w:space="0" w:color="auto" w:frame="1"/>
                <w:lang w:eastAsia="es-MX"/>
              </w:rPr>
              <w:t xml:space="preserve"> </w:t>
            </w:r>
            <w:r w:rsidR="00C63C0F" w:rsidRPr="002A27D3">
              <w:rPr>
                <w:rFonts w:ascii="Arial" w:eastAsia="Times New Roman" w:hAnsi="Arial" w:cs="Arial"/>
                <w:sz w:val="24"/>
                <w:szCs w:val="24"/>
                <w:bdr w:val="none" w:sz="0" w:space="0" w:color="auto" w:frame="1"/>
                <w:lang w:eastAsia="es-MX"/>
              </w:rPr>
              <w:t>en un término de </w:t>
            </w:r>
            <w:r w:rsidR="004807DF" w:rsidRPr="002A27D3">
              <w:rPr>
                <w:rFonts w:ascii="Arial" w:eastAsia="Times New Roman" w:hAnsi="Arial" w:cs="Arial"/>
                <w:b/>
                <w:bCs/>
                <w:sz w:val="24"/>
                <w:szCs w:val="24"/>
                <w:bdr w:val="none" w:sz="0" w:space="0" w:color="auto" w:frame="1"/>
                <w:lang w:eastAsia="es-MX"/>
              </w:rPr>
              <w:t>treinta</w:t>
            </w:r>
            <w:r w:rsidR="00C63C0F" w:rsidRPr="002A27D3">
              <w:rPr>
                <w:rFonts w:ascii="Arial" w:eastAsia="Times New Roman" w:hAnsi="Arial" w:cs="Arial"/>
                <w:b/>
                <w:bCs/>
                <w:sz w:val="24"/>
                <w:szCs w:val="24"/>
                <w:bdr w:val="none" w:sz="0" w:space="0" w:color="auto" w:frame="1"/>
                <w:lang w:eastAsia="es-MX"/>
              </w:rPr>
              <w:t xml:space="preserve"> días hábiles</w:t>
            </w:r>
            <w:r w:rsidR="00C63C0F" w:rsidRPr="002A27D3">
              <w:rPr>
                <w:rFonts w:ascii="Arial" w:eastAsia="Times New Roman" w:hAnsi="Arial" w:cs="Arial"/>
                <w:sz w:val="24"/>
                <w:szCs w:val="24"/>
                <w:bdr w:val="none" w:sz="0" w:space="0" w:color="auto" w:frame="1"/>
                <w:lang w:eastAsia="es-MX"/>
              </w:rPr>
              <w:t xml:space="preserve"> a partir de la notificación de </w:t>
            </w:r>
            <w:r w:rsidR="00E45286" w:rsidRPr="002A27D3">
              <w:rPr>
                <w:rFonts w:ascii="Arial" w:eastAsia="Times New Roman" w:hAnsi="Arial" w:cs="Arial"/>
                <w:sz w:val="24"/>
                <w:szCs w:val="24"/>
                <w:bdr w:val="none" w:sz="0" w:space="0" w:color="auto" w:frame="1"/>
                <w:lang w:eastAsia="es-MX"/>
              </w:rPr>
              <w:t xml:space="preserve">ésta. </w:t>
            </w:r>
          </w:p>
          <w:p w14:paraId="1AB781A7" w14:textId="77777777" w:rsidR="009E64CA" w:rsidRPr="002A27D3" w:rsidRDefault="009E64CA" w:rsidP="00593750">
            <w:pPr>
              <w:autoSpaceDE w:val="0"/>
              <w:autoSpaceDN w:val="0"/>
              <w:adjustRightInd w:val="0"/>
              <w:spacing w:after="0" w:line="360" w:lineRule="auto"/>
              <w:ind w:right="250" w:firstLine="708"/>
              <w:jc w:val="both"/>
              <w:rPr>
                <w:rFonts w:ascii="Arial" w:eastAsia="Times New Roman" w:hAnsi="Arial" w:cs="Arial"/>
                <w:sz w:val="24"/>
                <w:szCs w:val="24"/>
                <w:bdr w:val="none" w:sz="0" w:space="0" w:color="auto" w:frame="1"/>
                <w:lang w:eastAsia="es-MX"/>
              </w:rPr>
            </w:pPr>
          </w:p>
          <w:p w14:paraId="2B9A25BD" w14:textId="008350C5" w:rsidR="003B5BD8" w:rsidRPr="002A27D3" w:rsidRDefault="007378AB" w:rsidP="00C45AE7">
            <w:pPr>
              <w:spacing w:after="0" w:line="360" w:lineRule="auto"/>
              <w:ind w:left="15" w:right="230" w:firstLine="533"/>
              <w:jc w:val="both"/>
              <w:textAlignment w:val="baseline"/>
              <w:rPr>
                <w:rFonts w:ascii="Arial" w:eastAsia="Times New Roman" w:hAnsi="Arial" w:cs="Arial"/>
                <w:b/>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D</w:t>
            </w:r>
            <w:r w:rsidR="00645D93" w:rsidRPr="002A27D3">
              <w:rPr>
                <w:rFonts w:ascii="Arial" w:eastAsia="Times New Roman" w:hAnsi="Arial" w:cs="Arial"/>
                <w:sz w:val="24"/>
                <w:szCs w:val="24"/>
                <w:bdr w:val="none" w:sz="0" w:space="0" w:color="auto" w:frame="1"/>
                <w:lang w:eastAsia="es-MX"/>
              </w:rPr>
              <w:t xml:space="preserve">e conformidad con lo establecido </w:t>
            </w:r>
            <w:r w:rsidR="00E45286" w:rsidRPr="002A27D3">
              <w:rPr>
                <w:rFonts w:ascii="Arial" w:eastAsia="Times New Roman" w:hAnsi="Arial" w:cs="Arial"/>
                <w:sz w:val="24"/>
                <w:szCs w:val="24"/>
                <w:bdr w:val="none" w:sz="0" w:space="0" w:color="auto" w:frame="1"/>
                <w:lang w:eastAsia="es-MX"/>
              </w:rPr>
              <w:t>por</w:t>
            </w:r>
            <w:r w:rsidR="00645D93" w:rsidRPr="002A27D3">
              <w:rPr>
                <w:rFonts w:ascii="Arial" w:eastAsia="Times New Roman" w:hAnsi="Arial" w:cs="Arial"/>
                <w:sz w:val="24"/>
                <w:szCs w:val="24"/>
                <w:bdr w:val="none" w:sz="0" w:space="0" w:color="auto" w:frame="1"/>
                <w:lang w:eastAsia="es-MX"/>
              </w:rPr>
              <w:t xml:space="preserve"> el artículo 180 de la Ley de Protección de Datos Personales en </w:t>
            </w:r>
            <w:r w:rsidR="00C97341" w:rsidRPr="002A27D3">
              <w:rPr>
                <w:rFonts w:ascii="Arial" w:eastAsia="Times New Roman" w:hAnsi="Arial" w:cs="Arial"/>
                <w:sz w:val="24"/>
                <w:szCs w:val="24"/>
                <w:bdr w:val="none" w:sz="0" w:space="0" w:color="auto" w:frame="1"/>
                <w:lang w:eastAsia="es-MX"/>
              </w:rPr>
              <w:t>P</w:t>
            </w:r>
            <w:r w:rsidR="00645D93" w:rsidRPr="002A27D3">
              <w:rPr>
                <w:rFonts w:ascii="Arial" w:eastAsia="Times New Roman" w:hAnsi="Arial" w:cs="Arial"/>
                <w:sz w:val="24"/>
                <w:szCs w:val="24"/>
                <w:bdr w:val="none" w:sz="0" w:space="0" w:color="auto" w:frame="1"/>
                <w:lang w:eastAsia="es-MX"/>
              </w:rPr>
              <w:t xml:space="preserve">osesión de los </w:t>
            </w:r>
            <w:r w:rsidR="00EA749C" w:rsidRPr="002A27D3">
              <w:rPr>
                <w:rFonts w:ascii="Arial" w:eastAsia="Times New Roman" w:hAnsi="Arial" w:cs="Arial"/>
                <w:sz w:val="24"/>
                <w:szCs w:val="24"/>
                <w:bdr w:val="none" w:sz="0" w:space="0" w:color="auto" w:frame="1"/>
                <w:lang w:eastAsia="es-MX"/>
              </w:rPr>
              <w:t>S</w:t>
            </w:r>
            <w:r w:rsidR="00645D93" w:rsidRPr="002A27D3">
              <w:rPr>
                <w:rFonts w:ascii="Arial" w:eastAsia="Times New Roman" w:hAnsi="Arial" w:cs="Arial"/>
                <w:sz w:val="24"/>
                <w:szCs w:val="24"/>
                <w:bdr w:val="none" w:sz="0" w:space="0" w:color="auto" w:frame="1"/>
                <w:lang w:eastAsia="es-MX"/>
              </w:rPr>
              <w:t xml:space="preserve">ujetos </w:t>
            </w:r>
            <w:r w:rsidR="00EA749C" w:rsidRPr="002A27D3">
              <w:rPr>
                <w:rFonts w:ascii="Arial" w:eastAsia="Times New Roman" w:hAnsi="Arial" w:cs="Arial"/>
                <w:sz w:val="24"/>
                <w:szCs w:val="24"/>
                <w:bdr w:val="none" w:sz="0" w:space="0" w:color="auto" w:frame="1"/>
                <w:lang w:eastAsia="es-MX"/>
              </w:rPr>
              <w:t>O</w:t>
            </w:r>
            <w:r w:rsidR="00645D93" w:rsidRPr="002A27D3">
              <w:rPr>
                <w:rFonts w:ascii="Arial" w:eastAsia="Times New Roman" w:hAnsi="Arial" w:cs="Arial"/>
                <w:sz w:val="24"/>
                <w:szCs w:val="24"/>
                <w:bdr w:val="none" w:sz="0" w:space="0" w:color="auto" w:frame="1"/>
                <w:lang w:eastAsia="es-MX"/>
              </w:rPr>
              <w:t xml:space="preserve">bligados del </w:t>
            </w:r>
            <w:r w:rsidR="00C97341" w:rsidRPr="002A27D3">
              <w:rPr>
                <w:rFonts w:ascii="Arial" w:eastAsia="Times New Roman" w:hAnsi="Arial" w:cs="Arial"/>
                <w:sz w:val="24"/>
                <w:szCs w:val="24"/>
                <w:bdr w:val="none" w:sz="0" w:space="0" w:color="auto" w:frame="1"/>
                <w:lang w:eastAsia="es-MX"/>
              </w:rPr>
              <w:t>E</w:t>
            </w:r>
            <w:r w:rsidR="00645D93" w:rsidRPr="002A27D3">
              <w:rPr>
                <w:rFonts w:ascii="Arial" w:eastAsia="Times New Roman" w:hAnsi="Arial" w:cs="Arial"/>
                <w:sz w:val="24"/>
                <w:szCs w:val="24"/>
                <w:bdr w:val="none" w:sz="0" w:space="0" w:color="auto" w:frame="1"/>
                <w:lang w:eastAsia="es-MX"/>
              </w:rPr>
              <w:t>stado de San Luis Potosí</w:t>
            </w:r>
            <w:r w:rsidR="0080684B" w:rsidRPr="002A27D3">
              <w:rPr>
                <w:rFonts w:ascii="Arial" w:eastAsia="Times New Roman" w:hAnsi="Arial" w:cs="Arial"/>
                <w:sz w:val="24"/>
                <w:szCs w:val="24"/>
                <w:bdr w:val="none" w:sz="0" w:space="0" w:color="auto" w:frame="1"/>
                <w:lang w:eastAsia="es-MX"/>
              </w:rPr>
              <w:t xml:space="preserve">, </w:t>
            </w:r>
            <w:r w:rsidR="0080684B" w:rsidRPr="002A27D3">
              <w:rPr>
                <w:rFonts w:ascii="Arial" w:eastAsia="Times New Roman" w:hAnsi="Arial" w:cs="Arial"/>
                <w:b/>
                <w:sz w:val="24"/>
                <w:szCs w:val="24"/>
                <w:bdr w:val="none" w:sz="0" w:space="0" w:color="auto" w:frame="1"/>
                <w:lang w:eastAsia="es-MX"/>
              </w:rPr>
              <w:t xml:space="preserve">dicho cumplimiento estará a cargo de </w:t>
            </w:r>
            <w:r w:rsidR="00E45286" w:rsidRPr="002A27D3">
              <w:rPr>
                <w:rFonts w:ascii="Arial" w:eastAsia="Times New Roman" w:hAnsi="Arial" w:cs="Arial"/>
                <w:b/>
                <w:sz w:val="24"/>
                <w:szCs w:val="24"/>
                <w:bdr w:val="none" w:sz="0" w:space="0" w:color="auto" w:frame="1"/>
                <w:lang w:eastAsia="es-MX"/>
              </w:rPr>
              <w:t>la</w:t>
            </w:r>
            <w:r w:rsidR="0080684B" w:rsidRPr="002A27D3">
              <w:rPr>
                <w:rFonts w:ascii="Arial" w:eastAsia="Times New Roman" w:hAnsi="Arial" w:cs="Arial"/>
                <w:b/>
                <w:sz w:val="24"/>
                <w:szCs w:val="24"/>
                <w:bdr w:val="none" w:sz="0" w:space="0" w:color="auto" w:frame="1"/>
                <w:lang w:eastAsia="es-MX"/>
              </w:rPr>
              <w:t xml:space="preserve"> </w:t>
            </w:r>
            <w:r w:rsidR="008B3DB4" w:rsidRPr="002A27D3">
              <w:rPr>
                <w:rFonts w:ascii="Arial" w:eastAsia="Times New Roman" w:hAnsi="Arial" w:cs="Arial"/>
                <w:b/>
                <w:sz w:val="24"/>
                <w:szCs w:val="24"/>
                <w:bdr w:val="none" w:sz="0" w:space="0" w:color="auto" w:frame="1"/>
                <w:lang w:eastAsia="es-MX"/>
              </w:rPr>
              <w:t>U</w:t>
            </w:r>
            <w:r w:rsidR="0080684B" w:rsidRPr="002A27D3">
              <w:rPr>
                <w:rFonts w:ascii="Arial" w:eastAsia="Times New Roman" w:hAnsi="Arial" w:cs="Arial"/>
                <w:b/>
                <w:sz w:val="24"/>
                <w:szCs w:val="24"/>
                <w:bdr w:val="none" w:sz="0" w:space="0" w:color="auto" w:frame="1"/>
                <w:lang w:eastAsia="es-MX"/>
              </w:rPr>
              <w:t xml:space="preserve">nidad de </w:t>
            </w:r>
            <w:r w:rsidR="008B3DB4" w:rsidRPr="002A27D3">
              <w:rPr>
                <w:rFonts w:ascii="Arial" w:eastAsia="Times New Roman" w:hAnsi="Arial" w:cs="Arial"/>
                <w:b/>
                <w:sz w:val="24"/>
                <w:szCs w:val="24"/>
                <w:bdr w:val="none" w:sz="0" w:space="0" w:color="auto" w:frame="1"/>
                <w:lang w:eastAsia="es-MX"/>
              </w:rPr>
              <w:t>T</w:t>
            </w:r>
            <w:r w:rsidR="00C45AE7" w:rsidRPr="002A27D3">
              <w:rPr>
                <w:rFonts w:ascii="Arial" w:eastAsia="Times New Roman" w:hAnsi="Arial" w:cs="Arial"/>
                <w:b/>
                <w:sz w:val="24"/>
                <w:szCs w:val="24"/>
                <w:bdr w:val="none" w:sz="0" w:space="0" w:color="auto" w:frame="1"/>
                <w:lang w:eastAsia="es-MX"/>
              </w:rPr>
              <w:t>ransparencia de</w:t>
            </w:r>
            <w:r w:rsidR="009E4D85" w:rsidRPr="002A27D3">
              <w:rPr>
                <w:rFonts w:ascii="Arial" w:eastAsia="Times New Roman" w:hAnsi="Arial" w:cs="Arial"/>
                <w:b/>
                <w:sz w:val="24"/>
                <w:szCs w:val="24"/>
                <w:bdr w:val="none" w:sz="0" w:space="0" w:color="auto" w:frame="1"/>
                <w:lang w:eastAsia="es-MX"/>
              </w:rPr>
              <w:t>l sujeto obligado denominado</w:t>
            </w:r>
            <w:r w:rsidR="007C27FB" w:rsidRPr="002A27D3">
              <w:rPr>
                <w:rFonts w:ascii="Arial" w:eastAsia="Times New Roman" w:hAnsi="Arial" w:cs="Arial"/>
                <w:b/>
                <w:sz w:val="24"/>
                <w:szCs w:val="24"/>
                <w:bdr w:val="none" w:sz="0" w:space="0" w:color="auto" w:frame="1"/>
                <w:lang w:eastAsia="es-MX"/>
              </w:rPr>
              <w:t xml:space="preserve"> </w:t>
            </w:r>
            <w:r w:rsidR="00894295" w:rsidRPr="002A27D3">
              <w:rPr>
                <w:rFonts w:ascii="Arial" w:eastAsia="Times New Roman" w:hAnsi="Arial" w:cs="Arial"/>
                <w:b/>
                <w:sz w:val="24"/>
                <w:szCs w:val="24"/>
                <w:bdr w:val="none" w:sz="0" w:space="0" w:color="auto" w:frame="1"/>
                <w:lang w:eastAsia="es-MX"/>
              </w:rPr>
              <w:t>Oficialía Mayor</w:t>
            </w:r>
            <w:r w:rsidR="001C08AC" w:rsidRPr="002A27D3">
              <w:rPr>
                <w:rFonts w:ascii="Arial" w:eastAsia="Times New Roman" w:hAnsi="Arial" w:cs="Arial"/>
                <w:b/>
                <w:sz w:val="24"/>
                <w:szCs w:val="24"/>
                <w:bdr w:val="none" w:sz="0" w:space="0" w:color="auto" w:frame="1"/>
                <w:lang w:eastAsia="es-MX"/>
              </w:rPr>
              <w:t xml:space="preserve"> d</w:t>
            </w:r>
            <w:r w:rsidR="00FB2D8C" w:rsidRPr="002A27D3">
              <w:rPr>
                <w:rFonts w:ascii="Arial" w:eastAsia="Times New Roman" w:hAnsi="Arial" w:cs="Arial"/>
                <w:b/>
                <w:sz w:val="24"/>
                <w:szCs w:val="24"/>
                <w:bdr w:val="none" w:sz="0" w:space="0" w:color="auto" w:frame="1"/>
                <w:lang w:eastAsia="es-MX"/>
              </w:rPr>
              <w:t>e</w:t>
            </w:r>
            <w:r w:rsidR="00DE4F66" w:rsidRPr="002A27D3">
              <w:rPr>
                <w:rFonts w:ascii="Arial" w:eastAsia="Times New Roman" w:hAnsi="Arial" w:cs="Arial"/>
                <w:b/>
                <w:sz w:val="24"/>
                <w:szCs w:val="24"/>
                <w:bdr w:val="none" w:sz="0" w:space="0" w:color="auto" w:frame="1"/>
                <w:lang w:eastAsia="es-MX"/>
              </w:rPr>
              <w:t xml:space="preserve"> Gobierno de</w:t>
            </w:r>
            <w:r w:rsidR="00FB2D8C" w:rsidRPr="002A27D3">
              <w:rPr>
                <w:rFonts w:ascii="Arial" w:eastAsia="Times New Roman" w:hAnsi="Arial" w:cs="Arial"/>
                <w:b/>
                <w:sz w:val="24"/>
                <w:szCs w:val="24"/>
                <w:bdr w:val="none" w:sz="0" w:space="0" w:color="auto" w:frame="1"/>
                <w:lang w:eastAsia="es-MX"/>
              </w:rPr>
              <w:t xml:space="preserve">l Estado de </w:t>
            </w:r>
            <w:r w:rsidR="00CA384C" w:rsidRPr="002A27D3">
              <w:rPr>
                <w:rFonts w:ascii="Arial" w:eastAsia="Times New Roman" w:hAnsi="Arial" w:cs="Arial"/>
                <w:b/>
                <w:sz w:val="24"/>
                <w:szCs w:val="24"/>
                <w:bdr w:val="none" w:sz="0" w:space="0" w:color="auto" w:frame="1"/>
                <w:lang w:eastAsia="es-MX"/>
              </w:rPr>
              <w:t>San Luis Potosí</w:t>
            </w:r>
            <w:r w:rsidR="001C08AC" w:rsidRPr="002A27D3">
              <w:rPr>
                <w:rFonts w:ascii="Arial" w:eastAsia="Times New Roman" w:hAnsi="Arial" w:cs="Arial"/>
                <w:b/>
                <w:sz w:val="24"/>
                <w:szCs w:val="24"/>
                <w:bdr w:val="none" w:sz="0" w:space="0" w:color="auto" w:frame="1"/>
                <w:lang w:eastAsia="es-MX"/>
              </w:rPr>
              <w:t xml:space="preserve">, así como, </w:t>
            </w:r>
            <w:r w:rsidR="009E4D85" w:rsidRPr="002A27D3">
              <w:rPr>
                <w:rFonts w:ascii="Arial" w:eastAsia="Times New Roman" w:hAnsi="Arial" w:cs="Arial"/>
                <w:sz w:val="24"/>
                <w:szCs w:val="24"/>
                <w:bdr w:val="none" w:sz="0" w:space="0" w:color="auto" w:frame="1"/>
                <w:lang w:eastAsia="es-MX"/>
              </w:rPr>
              <w:t xml:space="preserve">con fundamento en el artículo 116, fracción VII de la misma </w:t>
            </w:r>
            <w:r w:rsidR="009E4D85" w:rsidRPr="002A27D3">
              <w:rPr>
                <w:rFonts w:ascii="Arial" w:eastAsia="Times New Roman" w:hAnsi="Arial" w:cs="Arial"/>
                <w:sz w:val="24"/>
                <w:szCs w:val="24"/>
                <w:bdr w:val="none" w:sz="0" w:space="0" w:color="auto" w:frame="1"/>
                <w:lang w:eastAsia="es-MX"/>
              </w:rPr>
              <w:lastRenderedPageBreak/>
              <w:t>Ley</w:t>
            </w:r>
            <w:r w:rsidR="009E4D85" w:rsidRPr="002A27D3">
              <w:rPr>
                <w:rFonts w:ascii="Arial" w:eastAsia="Times New Roman" w:hAnsi="Arial" w:cs="Arial"/>
                <w:b/>
                <w:sz w:val="24"/>
                <w:szCs w:val="24"/>
                <w:bdr w:val="none" w:sz="0" w:space="0" w:color="auto" w:frame="1"/>
                <w:lang w:eastAsia="es-MX"/>
              </w:rPr>
              <w:t xml:space="preserve">, </w:t>
            </w:r>
            <w:r w:rsidR="001C08AC" w:rsidRPr="002A27D3">
              <w:rPr>
                <w:rFonts w:ascii="Arial" w:eastAsia="Times New Roman" w:hAnsi="Arial" w:cs="Arial"/>
                <w:b/>
                <w:sz w:val="24"/>
                <w:szCs w:val="24"/>
                <w:bdr w:val="none" w:sz="0" w:space="0" w:color="auto" w:frame="1"/>
                <w:lang w:eastAsia="es-MX"/>
              </w:rPr>
              <w:t xml:space="preserve">la </w:t>
            </w:r>
            <w:r w:rsidR="00DE4F66" w:rsidRPr="002A27D3">
              <w:rPr>
                <w:rFonts w:ascii="Arial" w:eastAsia="Times New Roman" w:hAnsi="Arial" w:cs="Arial"/>
                <w:b/>
                <w:sz w:val="24"/>
                <w:szCs w:val="24"/>
                <w:bdr w:val="none" w:sz="0" w:space="0" w:color="auto" w:frame="1"/>
                <w:lang w:eastAsia="es-MX"/>
              </w:rPr>
              <w:t>c</w:t>
            </w:r>
            <w:r w:rsidR="001C08AC" w:rsidRPr="002A27D3">
              <w:rPr>
                <w:rFonts w:ascii="Arial" w:eastAsia="Times New Roman" w:hAnsi="Arial" w:cs="Arial"/>
                <w:b/>
                <w:sz w:val="24"/>
                <w:szCs w:val="24"/>
                <w:bdr w:val="none" w:sz="0" w:space="0" w:color="auto" w:frame="1"/>
                <w:lang w:eastAsia="es-MX"/>
              </w:rPr>
              <w:t xml:space="preserve">oordinación del seguimiento y cumplimiento de </w:t>
            </w:r>
            <w:r w:rsidR="0044295A" w:rsidRPr="002A27D3">
              <w:rPr>
                <w:rFonts w:ascii="Arial" w:eastAsia="Times New Roman" w:hAnsi="Arial" w:cs="Arial"/>
                <w:b/>
                <w:sz w:val="24"/>
                <w:szCs w:val="24"/>
                <w:bdr w:val="none" w:sz="0" w:space="0" w:color="auto" w:frame="1"/>
                <w:lang w:eastAsia="es-MX"/>
              </w:rPr>
              <w:t>esta</w:t>
            </w:r>
            <w:r w:rsidR="001C08AC" w:rsidRPr="002A27D3">
              <w:rPr>
                <w:rFonts w:ascii="Arial" w:eastAsia="Times New Roman" w:hAnsi="Arial" w:cs="Arial"/>
                <w:b/>
                <w:sz w:val="24"/>
                <w:szCs w:val="24"/>
                <w:bdr w:val="none" w:sz="0" w:space="0" w:color="auto" w:frame="1"/>
                <w:lang w:eastAsia="es-MX"/>
              </w:rPr>
              <w:t xml:space="preserve"> resoluci</w:t>
            </w:r>
            <w:r w:rsidR="0044295A" w:rsidRPr="002A27D3">
              <w:rPr>
                <w:rFonts w:ascii="Arial" w:eastAsia="Times New Roman" w:hAnsi="Arial" w:cs="Arial"/>
                <w:b/>
                <w:sz w:val="24"/>
                <w:szCs w:val="24"/>
                <w:bdr w:val="none" w:sz="0" w:space="0" w:color="auto" w:frame="1"/>
                <w:lang w:eastAsia="es-MX"/>
              </w:rPr>
              <w:t>ón</w:t>
            </w:r>
            <w:r w:rsidR="00A107A8" w:rsidRPr="002A27D3">
              <w:rPr>
                <w:rFonts w:ascii="Arial" w:eastAsia="Times New Roman" w:hAnsi="Arial" w:cs="Arial"/>
                <w:b/>
                <w:sz w:val="24"/>
                <w:szCs w:val="24"/>
                <w:bdr w:val="none" w:sz="0" w:space="0" w:color="auto" w:frame="1"/>
                <w:lang w:eastAsia="es-MX"/>
              </w:rPr>
              <w:t>, estará a cargo del Comité de Transpar</w:t>
            </w:r>
            <w:r w:rsidR="00B513AC" w:rsidRPr="002A27D3">
              <w:rPr>
                <w:rFonts w:ascii="Arial" w:eastAsia="Times New Roman" w:hAnsi="Arial" w:cs="Arial"/>
                <w:b/>
                <w:sz w:val="24"/>
                <w:szCs w:val="24"/>
                <w:bdr w:val="none" w:sz="0" w:space="0" w:color="auto" w:frame="1"/>
                <w:lang w:eastAsia="es-MX"/>
              </w:rPr>
              <w:t>encia del mismo sujeto obligado</w:t>
            </w:r>
            <w:r w:rsidR="00C45AE7" w:rsidRPr="002A27D3">
              <w:rPr>
                <w:rFonts w:ascii="Arial" w:eastAsia="Times New Roman" w:hAnsi="Arial" w:cs="Arial"/>
                <w:sz w:val="24"/>
                <w:szCs w:val="24"/>
                <w:bdr w:val="none" w:sz="0" w:space="0" w:color="auto" w:frame="1"/>
                <w:lang w:eastAsia="es-MX"/>
              </w:rPr>
              <w:t>.</w:t>
            </w:r>
          </w:p>
          <w:p w14:paraId="24EB1E9F" w14:textId="77777777" w:rsidR="00C4766E" w:rsidRPr="002A27D3" w:rsidRDefault="00C4766E" w:rsidP="00C45AE7">
            <w:pPr>
              <w:spacing w:after="0" w:line="360" w:lineRule="auto"/>
              <w:ind w:left="15" w:right="230" w:firstLine="533"/>
              <w:jc w:val="both"/>
              <w:textAlignment w:val="baseline"/>
              <w:rPr>
                <w:rFonts w:ascii="Arial" w:eastAsia="Times New Roman" w:hAnsi="Arial" w:cs="Arial"/>
                <w:b/>
                <w:sz w:val="24"/>
                <w:szCs w:val="24"/>
                <w:bdr w:val="none" w:sz="0" w:space="0" w:color="auto" w:frame="1"/>
                <w:lang w:eastAsia="es-MX"/>
              </w:rPr>
            </w:pPr>
          </w:p>
          <w:p w14:paraId="37518790" w14:textId="597AB76A" w:rsidR="00C63C0F" w:rsidRPr="002A27D3" w:rsidRDefault="0060388B" w:rsidP="0002513F">
            <w:pPr>
              <w:spacing w:after="0" w:line="360" w:lineRule="auto"/>
              <w:ind w:left="15" w:right="230" w:firstLine="533"/>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sz w:val="24"/>
                <w:szCs w:val="24"/>
                <w:bdr w:val="none" w:sz="0" w:space="0" w:color="auto" w:frame="1"/>
                <w:lang w:eastAsia="es-MX"/>
              </w:rPr>
              <w:t>Con fundamento en el artículo 181 de la Ley de la materia, e</w:t>
            </w:r>
            <w:r w:rsidR="003B5BD8" w:rsidRPr="002A27D3">
              <w:rPr>
                <w:rFonts w:ascii="Arial" w:eastAsia="Times New Roman" w:hAnsi="Arial" w:cs="Arial"/>
                <w:sz w:val="24"/>
                <w:szCs w:val="24"/>
                <w:bdr w:val="none" w:sz="0" w:space="0" w:color="auto" w:frame="1"/>
                <w:lang w:eastAsia="es-MX"/>
              </w:rPr>
              <w:t xml:space="preserve">l responsable deberá informar a esta Comisión </w:t>
            </w:r>
            <w:r w:rsidR="00656A04" w:rsidRPr="002A27D3">
              <w:rPr>
                <w:rFonts w:ascii="Arial" w:eastAsia="Times New Roman" w:hAnsi="Arial" w:cs="Arial"/>
                <w:sz w:val="24"/>
                <w:szCs w:val="24"/>
                <w:bdr w:val="none" w:sz="0" w:space="0" w:color="auto" w:frame="1"/>
                <w:lang w:eastAsia="es-MX"/>
              </w:rPr>
              <w:t xml:space="preserve">sobre el cumplimiento a esta resolución, en un plazo que no podrá exceder de </w:t>
            </w:r>
            <w:r w:rsidR="00656A04" w:rsidRPr="002A27D3">
              <w:rPr>
                <w:rFonts w:ascii="Arial" w:eastAsia="Times New Roman" w:hAnsi="Arial" w:cs="Arial"/>
                <w:b/>
                <w:bCs/>
                <w:sz w:val="24"/>
                <w:szCs w:val="24"/>
                <w:bdr w:val="none" w:sz="0" w:space="0" w:color="auto" w:frame="1"/>
                <w:lang w:eastAsia="es-MX"/>
              </w:rPr>
              <w:t xml:space="preserve">tres días hábiles </w:t>
            </w:r>
            <w:r w:rsidR="00656A04" w:rsidRPr="002A27D3">
              <w:rPr>
                <w:rFonts w:ascii="Arial" w:eastAsia="Times New Roman" w:hAnsi="Arial" w:cs="Arial"/>
                <w:sz w:val="24"/>
                <w:szCs w:val="24"/>
                <w:bdr w:val="none" w:sz="0" w:space="0" w:color="auto" w:frame="1"/>
                <w:lang w:eastAsia="es-MX"/>
              </w:rPr>
              <w:t>contados a partir del día siguiente en que venció el plazo de</w:t>
            </w:r>
            <w:r w:rsidR="00E45286" w:rsidRPr="002A27D3">
              <w:rPr>
                <w:rFonts w:ascii="Arial" w:eastAsia="Times New Roman" w:hAnsi="Arial" w:cs="Arial"/>
                <w:sz w:val="24"/>
                <w:szCs w:val="24"/>
                <w:bdr w:val="none" w:sz="0" w:space="0" w:color="auto" w:frame="1"/>
                <w:lang w:eastAsia="es-MX"/>
              </w:rPr>
              <w:t>l</w:t>
            </w:r>
            <w:r w:rsidR="00656A04" w:rsidRPr="002A27D3">
              <w:rPr>
                <w:rFonts w:ascii="Arial" w:eastAsia="Times New Roman" w:hAnsi="Arial" w:cs="Arial"/>
                <w:sz w:val="24"/>
                <w:szCs w:val="24"/>
                <w:bdr w:val="none" w:sz="0" w:space="0" w:color="auto" w:frame="1"/>
                <w:lang w:eastAsia="es-MX"/>
              </w:rPr>
              <w:t xml:space="preserve"> cumplimiento señalado</w:t>
            </w:r>
            <w:r w:rsidRPr="002A27D3">
              <w:rPr>
                <w:rFonts w:ascii="Arial" w:eastAsia="Times New Roman" w:hAnsi="Arial" w:cs="Arial"/>
                <w:sz w:val="24"/>
                <w:szCs w:val="24"/>
                <w:bdr w:val="none" w:sz="0" w:space="0" w:color="auto" w:frame="1"/>
                <w:lang w:eastAsia="es-MX"/>
              </w:rPr>
              <w:t>.</w:t>
            </w:r>
            <w:r w:rsidR="007229EE" w:rsidRPr="002A27D3">
              <w:rPr>
                <w:rFonts w:ascii="Arial" w:eastAsia="Times New Roman" w:hAnsi="Arial" w:cs="Arial"/>
                <w:sz w:val="24"/>
                <w:szCs w:val="24"/>
                <w:bdr w:val="none" w:sz="0" w:space="0" w:color="auto" w:frame="1"/>
                <w:lang w:eastAsia="es-MX"/>
              </w:rPr>
              <w:t xml:space="preserve"> </w:t>
            </w:r>
          </w:p>
          <w:p w14:paraId="53DB48BB" w14:textId="43790877" w:rsidR="004807DF" w:rsidRPr="002A27D3" w:rsidRDefault="004807DF" w:rsidP="0002513F">
            <w:pPr>
              <w:spacing w:after="0" w:line="360" w:lineRule="auto"/>
              <w:ind w:left="15" w:right="230" w:firstLine="533"/>
              <w:jc w:val="both"/>
              <w:textAlignment w:val="baseline"/>
              <w:rPr>
                <w:rFonts w:ascii="Arial" w:eastAsia="Times New Roman" w:hAnsi="Arial" w:cs="Arial"/>
                <w:sz w:val="24"/>
                <w:szCs w:val="24"/>
                <w:lang w:eastAsia="es-MX"/>
              </w:rPr>
            </w:pPr>
          </w:p>
          <w:p w14:paraId="1DAE12C6" w14:textId="68E6C307" w:rsidR="005659AA" w:rsidRPr="002A27D3" w:rsidRDefault="00C63C0F" w:rsidP="005659AA">
            <w:pPr>
              <w:spacing w:after="0" w:line="360" w:lineRule="auto"/>
              <w:ind w:right="230"/>
              <w:jc w:val="both"/>
              <w:textAlignment w:val="baseline"/>
              <w:rPr>
                <w:rFonts w:ascii="Arial" w:eastAsia="Times New Roman" w:hAnsi="Arial" w:cs="Arial"/>
                <w:sz w:val="24"/>
                <w:szCs w:val="24"/>
                <w:bdr w:val="none" w:sz="0" w:space="0" w:color="auto" w:frame="1"/>
                <w:lang w:eastAsia="es-MX"/>
              </w:rPr>
            </w:pPr>
            <w:r w:rsidRPr="002A27D3">
              <w:rPr>
                <w:rFonts w:ascii="Arial" w:eastAsia="Times New Roman" w:hAnsi="Arial" w:cs="Arial"/>
                <w:bdr w:val="none" w:sz="0" w:space="0" w:color="auto" w:frame="1"/>
                <w:lang w:eastAsia="es-MX"/>
              </w:rPr>
              <w:t> </w:t>
            </w:r>
            <w:r w:rsidR="00A30397" w:rsidRPr="002A27D3">
              <w:rPr>
                <w:rFonts w:ascii="Arial" w:eastAsia="Times New Roman" w:hAnsi="Arial" w:cs="Arial"/>
                <w:bdr w:val="none" w:sz="0" w:space="0" w:color="auto" w:frame="1"/>
                <w:lang w:eastAsia="es-MX"/>
              </w:rPr>
              <w:t xml:space="preserve">      </w:t>
            </w:r>
            <w:r w:rsidR="00885EA7" w:rsidRPr="002A27D3">
              <w:rPr>
                <w:rFonts w:ascii="Arial" w:eastAsia="Times New Roman" w:hAnsi="Arial" w:cs="Arial"/>
                <w:b/>
                <w:bCs/>
                <w:sz w:val="24"/>
                <w:szCs w:val="24"/>
                <w:bdr w:val="none" w:sz="0" w:space="0" w:color="auto" w:frame="1"/>
                <w:lang w:eastAsia="es-MX"/>
              </w:rPr>
              <w:t>Cuarto</w:t>
            </w:r>
            <w:r w:rsidR="00AE1207" w:rsidRPr="002A27D3">
              <w:rPr>
                <w:rFonts w:ascii="Arial" w:eastAsia="Times New Roman" w:hAnsi="Arial" w:cs="Arial"/>
                <w:b/>
                <w:bCs/>
                <w:sz w:val="24"/>
                <w:szCs w:val="24"/>
                <w:bdr w:val="none" w:sz="0" w:space="0" w:color="auto" w:frame="1"/>
                <w:lang w:eastAsia="es-MX"/>
              </w:rPr>
              <w:t>.</w:t>
            </w:r>
            <w:r w:rsidRPr="002A27D3">
              <w:rPr>
                <w:rFonts w:ascii="Arial" w:eastAsia="Times New Roman" w:hAnsi="Arial" w:cs="Arial"/>
                <w:b/>
                <w:bCs/>
                <w:sz w:val="24"/>
                <w:szCs w:val="24"/>
                <w:bdr w:val="none" w:sz="0" w:space="0" w:color="auto" w:frame="1"/>
                <w:lang w:eastAsia="es-MX"/>
              </w:rPr>
              <w:t> </w:t>
            </w:r>
            <w:r w:rsidR="00696ADF" w:rsidRPr="002A27D3">
              <w:rPr>
                <w:rFonts w:ascii="Arial" w:eastAsia="Times New Roman" w:hAnsi="Arial" w:cs="Arial"/>
                <w:sz w:val="24"/>
                <w:szCs w:val="24"/>
                <w:bdr w:val="none" w:sz="0" w:space="0" w:color="auto" w:frame="1"/>
                <w:lang w:eastAsia="es-MX"/>
              </w:rPr>
              <w:t>Con fundamento en el artículo</w:t>
            </w:r>
            <w:r w:rsidR="00857D4F" w:rsidRPr="002A27D3">
              <w:rPr>
                <w:rFonts w:ascii="Arial" w:eastAsia="Times New Roman" w:hAnsi="Arial" w:cs="Arial"/>
                <w:sz w:val="24"/>
                <w:szCs w:val="24"/>
                <w:bdr w:val="none" w:sz="0" w:space="0" w:color="auto" w:frame="1"/>
                <w:lang w:eastAsia="es-MX"/>
              </w:rPr>
              <w:t xml:space="preserve"> 183, fracción II de la Ley de P</w:t>
            </w:r>
            <w:r w:rsidR="00696ADF" w:rsidRPr="002A27D3">
              <w:rPr>
                <w:rFonts w:ascii="Arial" w:eastAsia="Times New Roman" w:hAnsi="Arial" w:cs="Arial"/>
                <w:sz w:val="24"/>
                <w:szCs w:val="24"/>
                <w:bdr w:val="none" w:sz="0" w:space="0" w:color="auto" w:frame="1"/>
                <w:lang w:eastAsia="es-MX"/>
              </w:rPr>
              <w:t xml:space="preserve">rotección de Datos Personales en posesión de los </w:t>
            </w:r>
            <w:r w:rsidR="00762331" w:rsidRPr="002A27D3">
              <w:rPr>
                <w:rFonts w:ascii="Arial" w:eastAsia="Times New Roman" w:hAnsi="Arial" w:cs="Arial"/>
                <w:sz w:val="24"/>
                <w:szCs w:val="24"/>
                <w:bdr w:val="none" w:sz="0" w:space="0" w:color="auto" w:frame="1"/>
                <w:lang w:eastAsia="es-MX"/>
              </w:rPr>
              <w:t>S</w:t>
            </w:r>
            <w:r w:rsidR="00696ADF" w:rsidRPr="002A27D3">
              <w:rPr>
                <w:rFonts w:ascii="Arial" w:eastAsia="Times New Roman" w:hAnsi="Arial" w:cs="Arial"/>
                <w:sz w:val="24"/>
                <w:szCs w:val="24"/>
                <w:bdr w:val="none" w:sz="0" w:space="0" w:color="auto" w:frame="1"/>
                <w:lang w:eastAsia="es-MX"/>
              </w:rPr>
              <w:t>ujetos</w:t>
            </w:r>
            <w:r w:rsidR="00762331" w:rsidRPr="002A27D3">
              <w:rPr>
                <w:rFonts w:ascii="Arial" w:eastAsia="Times New Roman" w:hAnsi="Arial" w:cs="Arial"/>
                <w:sz w:val="24"/>
                <w:szCs w:val="24"/>
                <w:bdr w:val="none" w:sz="0" w:space="0" w:color="auto" w:frame="1"/>
                <w:lang w:eastAsia="es-MX"/>
              </w:rPr>
              <w:t xml:space="preserve"> O</w:t>
            </w:r>
            <w:r w:rsidR="00696ADF" w:rsidRPr="002A27D3">
              <w:rPr>
                <w:rFonts w:ascii="Arial" w:eastAsia="Times New Roman" w:hAnsi="Arial" w:cs="Arial"/>
                <w:sz w:val="24"/>
                <w:szCs w:val="24"/>
                <w:bdr w:val="none" w:sz="0" w:space="0" w:color="auto" w:frame="1"/>
                <w:lang w:eastAsia="es-MX"/>
              </w:rPr>
              <w:t xml:space="preserve">bligados del </w:t>
            </w:r>
            <w:r w:rsidR="00857D4F" w:rsidRPr="002A27D3">
              <w:rPr>
                <w:rFonts w:ascii="Arial" w:eastAsia="Times New Roman" w:hAnsi="Arial" w:cs="Arial"/>
                <w:sz w:val="24"/>
                <w:szCs w:val="24"/>
                <w:bdr w:val="none" w:sz="0" w:space="0" w:color="auto" w:frame="1"/>
                <w:lang w:eastAsia="es-MX"/>
              </w:rPr>
              <w:t>E</w:t>
            </w:r>
            <w:r w:rsidR="00696ADF" w:rsidRPr="002A27D3">
              <w:rPr>
                <w:rFonts w:ascii="Arial" w:eastAsia="Times New Roman" w:hAnsi="Arial" w:cs="Arial"/>
                <w:sz w:val="24"/>
                <w:szCs w:val="24"/>
                <w:bdr w:val="none" w:sz="0" w:space="0" w:color="auto" w:frame="1"/>
                <w:lang w:eastAsia="es-MX"/>
              </w:rPr>
              <w:t xml:space="preserve">stado, </w:t>
            </w:r>
            <w:r w:rsidR="00696ADF" w:rsidRPr="002A27D3">
              <w:rPr>
                <w:rFonts w:ascii="Arial" w:eastAsia="Times New Roman" w:hAnsi="Arial" w:cs="Arial"/>
                <w:b/>
                <w:bCs/>
                <w:sz w:val="24"/>
                <w:szCs w:val="24"/>
                <w:bdr w:val="none" w:sz="0" w:space="0" w:color="auto" w:frame="1"/>
                <w:lang w:eastAsia="es-MX"/>
              </w:rPr>
              <w:t>se hace el apercibimiento legal al</w:t>
            </w:r>
            <w:r w:rsidR="00117E59" w:rsidRPr="002A27D3">
              <w:rPr>
                <w:rFonts w:ascii="Arial" w:eastAsia="Times New Roman" w:hAnsi="Arial" w:cs="Arial"/>
                <w:b/>
                <w:bCs/>
                <w:sz w:val="24"/>
                <w:szCs w:val="24"/>
                <w:bdr w:val="none" w:sz="0" w:space="0" w:color="auto" w:frame="1"/>
                <w:lang w:eastAsia="es-MX"/>
              </w:rPr>
              <w:t xml:space="preserve"> sujeto obligado </w:t>
            </w:r>
            <w:r w:rsidR="006526CE" w:rsidRPr="002A27D3">
              <w:rPr>
                <w:rFonts w:ascii="Arial" w:eastAsia="Times New Roman" w:hAnsi="Arial" w:cs="Arial"/>
                <w:b/>
                <w:bCs/>
                <w:sz w:val="24"/>
                <w:szCs w:val="24"/>
                <w:bdr w:val="none" w:sz="0" w:space="0" w:color="auto" w:frame="1"/>
                <w:lang w:eastAsia="es-MX"/>
              </w:rPr>
              <w:t xml:space="preserve">denominado </w:t>
            </w:r>
            <w:r w:rsidR="00894295" w:rsidRPr="002A27D3">
              <w:rPr>
                <w:rFonts w:ascii="Arial" w:eastAsia="Times New Roman" w:hAnsi="Arial" w:cs="Arial"/>
                <w:b/>
                <w:sz w:val="24"/>
                <w:szCs w:val="24"/>
                <w:bdr w:val="none" w:sz="0" w:space="0" w:color="auto" w:frame="1"/>
                <w:lang w:eastAsia="es-MX"/>
              </w:rPr>
              <w:t>Oficialía Mayor</w:t>
            </w:r>
            <w:r w:rsidR="006526CE" w:rsidRPr="002A27D3">
              <w:rPr>
                <w:rFonts w:ascii="Arial" w:eastAsia="Times New Roman" w:hAnsi="Arial" w:cs="Arial"/>
                <w:b/>
                <w:sz w:val="24"/>
                <w:szCs w:val="24"/>
                <w:bdr w:val="none" w:sz="0" w:space="0" w:color="auto" w:frame="1"/>
                <w:lang w:eastAsia="es-MX"/>
              </w:rPr>
              <w:t xml:space="preserve"> </w:t>
            </w:r>
            <w:r w:rsidR="00117E59" w:rsidRPr="002A27D3">
              <w:rPr>
                <w:rFonts w:ascii="Arial" w:eastAsia="Times New Roman" w:hAnsi="Arial" w:cs="Arial"/>
                <w:b/>
                <w:sz w:val="24"/>
                <w:szCs w:val="24"/>
                <w:bdr w:val="none" w:sz="0" w:space="0" w:color="auto" w:frame="1"/>
                <w:lang w:eastAsia="es-MX"/>
              </w:rPr>
              <w:t>de</w:t>
            </w:r>
            <w:r w:rsidR="006526CE" w:rsidRPr="002A27D3">
              <w:rPr>
                <w:rFonts w:ascii="Arial" w:eastAsia="Times New Roman" w:hAnsi="Arial" w:cs="Arial"/>
                <w:b/>
                <w:sz w:val="24"/>
                <w:szCs w:val="24"/>
                <w:bdr w:val="none" w:sz="0" w:space="0" w:color="auto" w:frame="1"/>
                <w:lang w:eastAsia="es-MX"/>
              </w:rPr>
              <w:t xml:space="preserve"> Gobierno de</w:t>
            </w:r>
            <w:r w:rsidR="00117E59" w:rsidRPr="002A27D3">
              <w:rPr>
                <w:rFonts w:ascii="Arial" w:eastAsia="Times New Roman" w:hAnsi="Arial" w:cs="Arial"/>
                <w:b/>
                <w:sz w:val="24"/>
                <w:szCs w:val="24"/>
                <w:bdr w:val="none" w:sz="0" w:space="0" w:color="auto" w:frame="1"/>
                <w:lang w:eastAsia="es-MX"/>
              </w:rPr>
              <w:t>l Estado de San Luis Potosí</w:t>
            </w:r>
            <w:r w:rsidR="00117E59" w:rsidRPr="002A27D3">
              <w:rPr>
                <w:rFonts w:ascii="Arial" w:eastAsia="Times New Roman" w:hAnsi="Arial" w:cs="Arial"/>
                <w:b/>
                <w:bCs/>
                <w:sz w:val="24"/>
                <w:szCs w:val="24"/>
                <w:bdr w:val="none" w:sz="0" w:space="0" w:color="auto" w:frame="1"/>
                <w:lang w:eastAsia="es-MX"/>
              </w:rPr>
              <w:t xml:space="preserve">, </w:t>
            </w:r>
            <w:r w:rsidR="005659AA" w:rsidRPr="002A27D3">
              <w:rPr>
                <w:rFonts w:ascii="Arial" w:eastAsia="Times New Roman" w:hAnsi="Arial" w:cs="Arial"/>
                <w:sz w:val="24"/>
                <w:szCs w:val="24"/>
                <w:bdr w:val="none" w:sz="0" w:space="0" w:color="auto" w:frame="1"/>
                <w:lang w:eastAsia="es-MX"/>
              </w:rPr>
              <w:t>que en caso de incumplimiento en tiempo y forma del presente Fallo, esta Comisión le impondrá la medida de apremio consistente a una multa mínima de ciento cincuenta veces el valor diario de la unidad de medida y actualización vigente en este año, multa que incrementará en caso de reincidencia en el desacato de esta resolución.</w:t>
            </w:r>
          </w:p>
          <w:p w14:paraId="572EDCD7" w14:textId="5D1F87EA" w:rsidR="004C43F2" w:rsidRPr="002A27D3" w:rsidRDefault="004C43F2" w:rsidP="00A30397">
            <w:pPr>
              <w:spacing w:after="0" w:line="360" w:lineRule="auto"/>
              <w:ind w:right="230"/>
              <w:jc w:val="both"/>
              <w:textAlignment w:val="baseline"/>
              <w:rPr>
                <w:rFonts w:ascii="Arial" w:eastAsia="Times New Roman" w:hAnsi="Arial" w:cs="Arial"/>
                <w:sz w:val="24"/>
                <w:szCs w:val="24"/>
                <w:lang w:eastAsia="es-MX"/>
              </w:rPr>
            </w:pPr>
          </w:p>
          <w:p w14:paraId="79D1DBF9" w14:textId="56F53144" w:rsidR="00C63C0F" w:rsidRPr="002A27D3" w:rsidRDefault="00C63C0F" w:rsidP="00665B7A">
            <w:pPr>
              <w:spacing w:after="0" w:line="360" w:lineRule="auto"/>
              <w:jc w:val="both"/>
              <w:textAlignment w:val="baseline"/>
              <w:rPr>
                <w:rFonts w:ascii="Arial" w:eastAsia="Times New Roman" w:hAnsi="Arial" w:cs="Arial"/>
                <w:b/>
                <w:bCs/>
                <w:sz w:val="24"/>
                <w:szCs w:val="24"/>
                <w:bdr w:val="none" w:sz="0" w:space="0" w:color="auto" w:frame="1"/>
                <w:lang w:eastAsia="es-MX"/>
              </w:rPr>
            </w:pPr>
            <w:r w:rsidRPr="002A27D3">
              <w:rPr>
                <w:rFonts w:ascii="Arial" w:eastAsia="Times New Roman" w:hAnsi="Arial" w:cs="Arial"/>
                <w:bdr w:val="none" w:sz="0" w:space="0" w:color="auto" w:frame="1"/>
                <w:lang w:eastAsia="es-MX"/>
              </w:rPr>
              <w:t> </w:t>
            </w:r>
            <w:r w:rsidR="00AB3822" w:rsidRPr="002A27D3">
              <w:rPr>
                <w:rFonts w:ascii="Arial" w:eastAsia="Times New Roman" w:hAnsi="Arial" w:cs="Arial"/>
                <w:bdr w:val="none" w:sz="0" w:space="0" w:color="auto" w:frame="1"/>
                <w:lang w:eastAsia="es-MX"/>
              </w:rPr>
              <w:t xml:space="preserve">     </w:t>
            </w:r>
            <w:r w:rsidRPr="002A27D3">
              <w:rPr>
                <w:rFonts w:ascii="Arial" w:eastAsia="Times New Roman" w:hAnsi="Arial" w:cs="Arial"/>
                <w:b/>
                <w:sz w:val="24"/>
                <w:szCs w:val="24"/>
                <w:bdr w:val="none" w:sz="0" w:space="0" w:color="auto" w:frame="1"/>
                <w:lang w:eastAsia="es-MX"/>
              </w:rPr>
              <w:t>Notifíquese</w:t>
            </w:r>
            <w:r w:rsidRPr="002A27D3">
              <w:rPr>
                <w:rFonts w:ascii="Arial" w:eastAsia="Times New Roman" w:hAnsi="Arial" w:cs="Arial"/>
                <w:sz w:val="24"/>
                <w:szCs w:val="24"/>
                <w:bdr w:val="none" w:sz="0" w:space="0" w:color="auto" w:frame="1"/>
                <w:lang w:eastAsia="es-MX"/>
              </w:rPr>
              <w:t xml:space="preserve"> la presente resolución por oficio</w:t>
            </w:r>
            <w:r w:rsidR="002518D9" w:rsidRPr="002A27D3">
              <w:rPr>
                <w:rFonts w:ascii="Arial" w:eastAsia="Times New Roman" w:hAnsi="Arial" w:cs="Arial"/>
                <w:sz w:val="24"/>
                <w:szCs w:val="24"/>
                <w:bdr w:val="none" w:sz="0" w:space="0" w:color="auto" w:frame="1"/>
                <w:lang w:eastAsia="es-MX"/>
              </w:rPr>
              <w:t xml:space="preserve"> al </w:t>
            </w:r>
            <w:r w:rsidR="00243A08" w:rsidRPr="002A27D3">
              <w:rPr>
                <w:rFonts w:ascii="Arial" w:eastAsia="Times New Roman" w:hAnsi="Arial" w:cs="Arial"/>
                <w:sz w:val="24"/>
                <w:szCs w:val="24"/>
                <w:bdr w:val="none" w:sz="0" w:space="0" w:color="auto" w:frame="1"/>
                <w:lang w:eastAsia="es-MX"/>
              </w:rPr>
              <w:t>sujeto obligado</w:t>
            </w:r>
            <w:r w:rsidR="00665B7A" w:rsidRPr="002A27D3">
              <w:rPr>
                <w:rFonts w:ascii="Arial" w:eastAsia="Times New Roman" w:hAnsi="Arial" w:cs="Arial"/>
                <w:sz w:val="24"/>
                <w:szCs w:val="24"/>
                <w:bdr w:val="none" w:sz="0" w:space="0" w:color="auto" w:frame="1"/>
                <w:lang w:eastAsia="es-MX"/>
              </w:rPr>
              <w:t xml:space="preserve"> y</w:t>
            </w:r>
            <w:r w:rsidR="00CE75CE" w:rsidRPr="002A27D3">
              <w:rPr>
                <w:rFonts w:ascii="Arial" w:eastAsia="Times New Roman" w:hAnsi="Arial" w:cs="Arial"/>
                <w:sz w:val="24"/>
                <w:szCs w:val="24"/>
                <w:bdr w:val="none" w:sz="0" w:space="0" w:color="auto" w:frame="1"/>
                <w:lang w:eastAsia="es-MX"/>
              </w:rPr>
              <w:t xml:space="preserve"> </w:t>
            </w:r>
            <w:r w:rsidR="00FA5B37" w:rsidRPr="002A27D3">
              <w:rPr>
                <w:rFonts w:ascii="Arial" w:eastAsia="Times New Roman" w:hAnsi="Arial" w:cs="Arial"/>
                <w:sz w:val="24"/>
                <w:szCs w:val="24"/>
                <w:bdr w:val="none" w:sz="0" w:space="0" w:color="auto" w:frame="1"/>
                <w:lang w:eastAsia="es-MX"/>
              </w:rPr>
              <w:t xml:space="preserve">al </w:t>
            </w:r>
            <w:r w:rsidR="002331D9" w:rsidRPr="002A27D3">
              <w:rPr>
                <w:rFonts w:ascii="Arial" w:eastAsia="Times New Roman" w:hAnsi="Arial" w:cs="Arial"/>
                <w:sz w:val="24"/>
                <w:szCs w:val="24"/>
                <w:bdr w:val="none" w:sz="0" w:space="0" w:color="auto" w:frame="1"/>
                <w:lang w:eastAsia="es-MX"/>
              </w:rPr>
              <w:t>órgano interno de cont</w:t>
            </w:r>
            <w:r w:rsidR="002361DA" w:rsidRPr="002A27D3">
              <w:rPr>
                <w:rFonts w:ascii="Arial" w:eastAsia="Times New Roman" w:hAnsi="Arial" w:cs="Arial"/>
                <w:sz w:val="24"/>
                <w:szCs w:val="24"/>
                <w:bdr w:val="none" w:sz="0" w:space="0" w:color="auto" w:frame="1"/>
                <w:lang w:eastAsia="es-MX"/>
              </w:rPr>
              <w:t>rol o instancia equivalente de e</w:t>
            </w:r>
            <w:r w:rsidR="002331D9" w:rsidRPr="002A27D3">
              <w:rPr>
                <w:rFonts w:ascii="Arial" w:eastAsia="Times New Roman" w:hAnsi="Arial" w:cs="Arial"/>
                <w:sz w:val="24"/>
                <w:szCs w:val="24"/>
                <w:bdr w:val="none" w:sz="0" w:space="0" w:color="auto" w:frame="1"/>
                <w:lang w:eastAsia="es-MX"/>
              </w:rPr>
              <w:t>ste</w:t>
            </w:r>
            <w:r w:rsidR="00F9125A" w:rsidRPr="002A27D3">
              <w:rPr>
                <w:rFonts w:ascii="Arial" w:eastAsia="Times New Roman" w:hAnsi="Arial" w:cs="Arial"/>
                <w:sz w:val="24"/>
                <w:szCs w:val="24"/>
                <w:bdr w:val="none" w:sz="0" w:space="0" w:color="auto" w:frame="1"/>
                <w:lang w:eastAsia="es-MX"/>
              </w:rPr>
              <w:t xml:space="preserve">, </w:t>
            </w:r>
            <w:r w:rsidR="00FA5B37" w:rsidRPr="002A27D3">
              <w:rPr>
                <w:rFonts w:ascii="Arial" w:eastAsia="Times New Roman" w:hAnsi="Arial" w:cs="Arial"/>
                <w:sz w:val="24"/>
                <w:szCs w:val="24"/>
                <w:bdr w:val="none" w:sz="0" w:space="0" w:color="auto" w:frame="1"/>
                <w:lang w:eastAsia="es-MX"/>
              </w:rPr>
              <w:t>para efecto de la vista ordenada</w:t>
            </w:r>
            <w:r w:rsidR="00BF64DD" w:rsidRPr="002A27D3">
              <w:rPr>
                <w:rFonts w:ascii="Arial" w:eastAsia="Times New Roman" w:hAnsi="Arial" w:cs="Arial"/>
                <w:sz w:val="24"/>
                <w:szCs w:val="24"/>
                <w:bdr w:val="none" w:sz="0" w:space="0" w:color="auto" w:frame="1"/>
                <w:lang w:eastAsia="es-MX"/>
              </w:rPr>
              <w:t>.</w:t>
            </w:r>
            <w:r w:rsidR="00FA5B37" w:rsidRPr="002A27D3">
              <w:rPr>
                <w:rFonts w:ascii="Arial" w:eastAsia="Times New Roman" w:hAnsi="Arial" w:cs="Arial"/>
                <w:sz w:val="24"/>
                <w:szCs w:val="24"/>
                <w:bdr w:val="none" w:sz="0" w:space="0" w:color="auto" w:frame="1"/>
                <w:lang w:eastAsia="es-MX"/>
              </w:rPr>
              <w:t xml:space="preserve"> </w:t>
            </w:r>
          </w:p>
        </w:tc>
        <w:tc>
          <w:tcPr>
            <w:tcW w:w="0" w:type="auto"/>
            <w:vAlign w:val="center"/>
            <w:hideMark/>
          </w:tcPr>
          <w:p w14:paraId="02F0DF70" w14:textId="77777777" w:rsidR="00C63C0F" w:rsidRPr="002A27D3" w:rsidRDefault="00C63C0F" w:rsidP="0002513F">
            <w:pPr>
              <w:spacing w:after="0" w:line="360" w:lineRule="auto"/>
              <w:jc w:val="both"/>
              <w:rPr>
                <w:rFonts w:ascii="Arial" w:eastAsia="Times New Roman" w:hAnsi="Arial" w:cs="Arial"/>
                <w:sz w:val="20"/>
                <w:szCs w:val="20"/>
                <w:lang w:eastAsia="es-MX"/>
              </w:rPr>
            </w:pPr>
          </w:p>
        </w:tc>
        <w:tc>
          <w:tcPr>
            <w:tcW w:w="210" w:type="dxa"/>
            <w:vAlign w:val="center"/>
            <w:hideMark/>
          </w:tcPr>
          <w:p w14:paraId="6DB88874" w14:textId="77777777" w:rsidR="00C63C0F" w:rsidRPr="002A27D3" w:rsidRDefault="00C63C0F" w:rsidP="0002513F">
            <w:pPr>
              <w:spacing w:after="0" w:line="360" w:lineRule="auto"/>
              <w:jc w:val="both"/>
              <w:rPr>
                <w:rFonts w:ascii="Arial" w:eastAsia="Times New Roman" w:hAnsi="Arial" w:cs="Arial"/>
                <w:sz w:val="20"/>
                <w:szCs w:val="20"/>
                <w:lang w:eastAsia="es-MX"/>
              </w:rPr>
            </w:pPr>
          </w:p>
        </w:tc>
        <w:tc>
          <w:tcPr>
            <w:tcW w:w="0" w:type="auto"/>
            <w:gridSpan w:val="2"/>
            <w:vAlign w:val="center"/>
            <w:hideMark/>
          </w:tcPr>
          <w:p w14:paraId="5B57AFE5" w14:textId="77777777" w:rsidR="00C63C0F" w:rsidRPr="002A27D3" w:rsidRDefault="00C63C0F" w:rsidP="0002513F">
            <w:pPr>
              <w:spacing w:after="0" w:line="360" w:lineRule="auto"/>
              <w:jc w:val="both"/>
              <w:rPr>
                <w:rFonts w:ascii="Arial" w:eastAsia="Times New Roman" w:hAnsi="Arial" w:cs="Arial"/>
                <w:sz w:val="20"/>
                <w:szCs w:val="20"/>
                <w:lang w:eastAsia="es-MX"/>
              </w:rPr>
            </w:pPr>
          </w:p>
        </w:tc>
      </w:tr>
    </w:tbl>
    <w:p w14:paraId="022AB8BC" w14:textId="77777777" w:rsidR="00C63C0F" w:rsidRPr="002A27D3" w:rsidRDefault="00C63C0F" w:rsidP="0002513F">
      <w:pPr>
        <w:shd w:val="clear" w:color="auto" w:fill="FFFFFF"/>
        <w:spacing w:after="0" w:line="360" w:lineRule="auto"/>
        <w:jc w:val="both"/>
        <w:rPr>
          <w:rFonts w:ascii="Arial" w:eastAsia="Times New Roman" w:hAnsi="Arial" w:cs="Arial"/>
          <w:sz w:val="27"/>
          <w:szCs w:val="27"/>
          <w:bdr w:val="none" w:sz="0" w:space="0" w:color="auto" w:frame="1"/>
          <w:lang w:eastAsia="es-MX"/>
        </w:rPr>
      </w:pPr>
      <w:r w:rsidRPr="002A27D3">
        <w:rPr>
          <w:rFonts w:ascii="Arial" w:eastAsia="Times New Roman" w:hAnsi="Arial" w:cs="Arial"/>
          <w:sz w:val="27"/>
          <w:szCs w:val="27"/>
          <w:bdr w:val="none" w:sz="0" w:space="0" w:color="auto" w:frame="1"/>
          <w:lang w:eastAsia="es-MX"/>
        </w:rPr>
        <w:lastRenderedPageBreak/>
        <w:t> </w:t>
      </w:r>
    </w:p>
    <w:p w14:paraId="7D43E3C9" w14:textId="77777777" w:rsidR="008906E9" w:rsidRPr="002A27D3" w:rsidRDefault="008906E9" w:rsidP="008906E9">
      <w:pPr>
        <w:shd w:val="clear" w:color="auto" w:fill="FFFFFF"/>
        <w:spacing w:after="0" w:line="360" w:lineRule="auto"/>
        <w:ind w:right="-91" w:firstLine="567"/>
        <w:jc w:val="both"/>
        <w:rPr>
          <w:rFonts w:ascii="Arial" w:eastAsia="Times New Roman" w:hAnsi="Arial" w:cs="Arial"/>
          <w:sz w:val="24"/>
          <w:szCs w:val="24"/>
          <w:lang w:eastAsia="es-MX"/>
        </w:rPr>
      </w:pPr>
      <w:r w:rsidRPr="002A27D3">
        <w:rPr>
          <w:rFonts w:ascii="Arial" w:eastAsia="Times New Roman" w:hAnsi="Arial" w:cs="Arial"/>
          <w:sz w:val="24"/>
          <w:szCs w:val="24"/>
          <w:bdr w:val="none" w:sz="0" w:space="0" w:color="auto" w:frame="1"/>
          <w:lang w:eastAsia="es-MX"/>
        </w:rPr>
        <w:t xml:space="preserve">Así lo resolvieron por unanimidad de votos los Comisionados de la Comisión Estatal de Garantía de Acceso a la Información Pública de San Luis Potosí, David Enrique Menchaca Zúñiga, José Alfredo </w:t>
      </w:r>
      <w:proofErr w:type="spellStart"/>
      <w:r w:rsidRPr="002A27D3">
        <w:rPr>
          <w:rFonts w:ascii="Arial" w:eastAsia="Times New Roman" w:hAnsi="Arial" w:cs="Arial"/>
          <w:sz w:val="24"/>
          <w:szCs w:val="24"/>
          <w:bdr w:val="none" w:sz="0" w:space="0" w:color="auto" w:frame="1"/>
          <w:lang w:eastAsia="es-MX"/>
        </w:rPr>
        <w:t>Solis</w:t>
      </w:r>
      <w:proofErr w:type="spellEnd"/>
      <w:r w:rsidRPr="002A27D3">
        <w:rPr>
          <w:rFonts w:ascii="Arial" w:eastAsia="Times New Roman" w:hAnsi="Arial" w:cs="Arial"/>
          <w:sz w:val="24"/>
          <w:szCs w:val="24"/>
          <w:bdr w:val="none" w:sz="0" w:space="0" w:color="auto" w:frame="1"/>
          <w:lang w:eastAsia="es-MX"/>
        </w:rPr>
        <w:t xml:space="preserve"> Ramírez y Ana Cristina García Nales, quienes firman con Rosa María Motilla García, que autoriza y da fe.</w:t>
      </w:r>
    </w:p>
    <w:p w14:paraId="308687FD" w14:textId="77777777" w:rsidR="008906E9" w:rsidRPr="002A27D3" w:rsidRDefault="008906E9" w:rsidP="008906E9">
      <w:pPr>
        <w:shd w:val="clear" w:color="auto" w:fill="FFFFFF"/>
        <w:spacing w:after="0" w:line="360" w:lineRule="auto"/>
        <w:jc w:val="both"/>
        <w:rPr>
          <w:rFonts w:ascii="Arial" w:eastAsia="Times New Roman" w:hAnsi="Arial" w:cs="Arial"/>
          <w:b/>
          <w:bCs/>
          <w:sz w:val="27"/>
          <w:szCs w:val="27"/>
          <w:bdr w:val="none" w:sz="0" w:space="0" w:color="auto" w:frame="1"/>
          <w:lang w:eastAsia="es-MX"/>
        </w:rPr>
      </w:pPr>
    </w:p>
    <w:p w14:paraId="341BB307" w14:textId="77777777" w:rsidR="008906E9" w:rsidRPr="002A27D3" w:rsidRDefault="008906E9" w:rsidP="008906E9">
      <w:pPr>
        <w:shd w:val="clear" w:color="auto" w:fill="FFFFFF"/>
        <w:spacing w:after="0" w:line="360" w:lineRule="auto"/>
        <w:jc w:val="both"/>
        <w:rPr>
          <w:rFonts w:ascii="Arial" w:eastAsia="Times New Roman" w:hAnsi="Arial" w:cs="Arial"/>
          <w:bCs/>
          <w:bdr w:val="none" w:sz="0" w:space="0" w:color="auto" w:frame="1"/>
          <w:lang w:eastAsia="es-MX"/>
        </w:rPr>
      </w:pPr>
      <w:r w:rsidRPr="002A27D3">
        <w:rPr>
          <w:rFonts w:ascii="Arial" w:eastAsia="Times New Roman" w:hAnsi="Arial" w:cs="Arial"/>
          <w:b/>
          <w:bCs/>
          <w:bdr w:val="none" w:sz="0" w:space="0" w:color="auto" w:frame="1"/>
          <w:lang w:eastAsia="es-MX"/>
        </w:rPr>
        <w:t xml:space="preserve">      </w:t>
      </w:r>
      <w:r w:rsidRPr="002A27D3">
        <w:rPr>
          <w:rFonts w:ascii="Arial" w:eastAsia="Times New Roman" w:hAnsi="Arial" w:cs="Arial"/>
          <w:bCs/>
          <w:bdr w:val="none" w:sz="0" w:space="0" w:color="auto" w:frame="1"/>
          <w:lang w:eastAsia="es-MX"/>
        </w:rPr>
        <w:t xml:space="preserve">COMISIONADO PRESIDENTE                                      COMISIONADO </w:t>
      </w:r>
    </w:p>
    <w:p w14:paraId="25AFDD46" w14:textId="77777777" w:rsidR="008906E9" w:rsidRPr="002A27D3" w:rsidRDefault="008906E9" w:rsidP="008906E9">
      <w:pPr>
        <w:shd w:val="clear" w:color="auto" w:fill="FFFFFF"/>
        <w:spacing w:after="0" w:line="360" w:lineRule="auto"/>
        <w:jc w:val="both"/>
        <w:rPr>
          <w:rFonts w:ascii="Arial" w:eastAsia="Times New Roman" w:hAnsi="Arial" w:cs="Arial"/>
          <w:bCs/>
          <w:bdr w:val="none" w:sz="0" w:space="0" w:color="auto" w:frame="1"/>
          <w:lang w:eastAsia="es-MX"/>
        </w:rPr>
      </w:pPr>
    </w:p>
    <w:p w14:paraId="66C89614" w14:textId="77777777" w:rsidR="008906E9" w:rsidRPr="002A27D3" w:rsidRDefault="008906E9" w:rsidP="008906E9">
      <w:pPr>
        <w:shd w:val="clear" w:color="auto" w:fill="FFFFFF"/>
        <w:spacing w:after="0" w:line="360" w:lineRule="auto"/>
        <w:jc w:val="both"/>
        <w:rPr>
          <w:rFonts w:ascii="Arial" w:eastAsia="Times New Roman" w:hAnsi="Arial" w:cs="Arial"/>
          <w:lang w:eastAsia="es-MX"/>
        </w:rPr>
      </w:pPr>
    </w:p>
    <w:p w14:paraId="38325A54" w14:textId="77777777" w:rsidR="008906E9" w:rsidRPr="002A27D3" w:rsidRDefault="008906E9" w:rsidP="008906E9">
      <w:pPr>
        <w:shd w:val="clear" w:color="auto" w:fill="FFFFFF"/>
        <w:spacing w:after="0" w:line="360" w:lineRule="auto"/>
        <w:jc w:val="both"/>
        <w:rPr>
          <w:rFonts w:ascii="Arial" w:eastAsia="Times New Roman" w:hAnsi="Arial" w:cs="Arial"/>
          <w:lang w:eastAsia="es-MX"/>
        </w:rPr>
      </w:pPr>
      <w:r w:rsidRPr="002A27D3">
        <w:rPr>
          <w:rFonts w:ascii="Arial" w:eastAsia="Times New Roman" w:hAnsi="Arial" w:cs="Arial"/>
          <w:bdr w:val="none" w:sz="0" w:space="0" w:color="auto" w:frame="1"/>
          <w:lang w:eastAsia="es-MX"/>
        </w:rPr>
        <w:t> </w:t>
      </w:r>
      <w:r w:rsidRPr="002A27D3">
        <w:rPr>
          <w:rFonts w:ascii="Arial" w:eastAsia="Times New Roman" w:hAnsi="Arial" w:cs="Arial"/>
          <w:bCs/>
          <w:bdr w:val="none" w:sz="0" w:space="0" w:color="auto" w:frame="1"/>
          <w:lang w:eastAsia="es-MX"/>
        </w:rPr>
        <w:t xml:space="preserve">DAVID ENRIQUE MENCHACA ZÚÑIGA              </w:t>
      </w:r>
      <w:r w:rsidRPr="002A27D3">
        <w:rPr>
          <w:rFonts w:ascii="Arial" w:eastAsia="Times New Roman" w:hAnsi="Arial" w:cs="Arial"/>
          <w:bdr w:val="none" w:sz="0" w:space="0" w:color="auto" w:frame="1"/>
          <w:lang w:eastAsia="es-MX"/>
        </w:rPr>
        <w:t>JOSÉ ALFREDO SOLIS RAMÍREZ</w:t>
      </w:r>
    </w:p>
    <w:p w14:paraId="7EC012EA" w14:textId="77777777" w:rsidR="008906E9" w:rsidRPr="002A27D3" w:rsidRDefault="008906E9" w:rsidP="008906E9">
      <w:pPr>
        <w:shd w:val="clear" w:color="auto" w:fill="FFFFFF"/>
        <w:spacing w:after="0" w:line="360" w:lineRule="auto"/>
        <w:jc w:val="both"/>
        <w:rPr>
          <w:rFonts w:ascii="Arial" w:eastAsia="Times New Roman" w:hAnsi="Arial" w:cs="Arial"/>
          <w:bCs/>
          <w:bdr w:val="none" w:sz="0" w:space="0" w:color="auto" w:frame="1"/>
          <w:lang w:eastAsia="es-MX"/>
        </w:rPr>
      </w:pPr>
      <w:r w:rsidRPr="002A27D3">
        <w:rPr>
          <w:rFonts w:ascii="Arial" w:eastAsia="Times New Roman" w:hAnsi="Arial" w:cs="Arial"/>
          <w:bCs/>
          <w:bdr w:val="none" w:sz="0" w:space="0" w:color="auto" w:frame="1"/>
          <w:lang w:eastAsia="es-MX"/>
        </w:rPr>
        <w:t xml:space="preserve">    </w:t>
      </w:r>
    </w:p>
    <w:p w14:paraId="29A2A960" w14:textId="77777777" w:rsidR="008906E9" w:rsidRPr="002A27D3" w:rsidRDefault="008906E9" w:rsidP="008906E9">
      <w:pPr>
        <w:shd w:val="clear" w:color="auto" w:fill="FFFFFF"/>
        <w:spacing w:after="0" w:line="360" w:lineRule="auto"/>
        <w:jc w:val="both"/>
        <w:rPr>
          <w:rFonts w:ascii="Arial" w:eastAsia="Times New Roman" w:hAnsi="Arial" w:cs="Arial"/>
          <w:bCs/>
          <w:bdr w:val="none" w:sz="0" w:space="0" w:color="auto" w:frame="1"/>
          <w:lang w:eastAsia="es-MX"/>
        </w:rPr>
      </w:pPr>
      <w:r w:rsidRPr="002A27D3">
        <w:rPr>
          <w:rFonts w:ascii="Arial" w:eastAsia="Times New Roman" w:hAnsi="Arial" w:cs="Arial"/>
          <w:bCs/>
          <w:bdr w:val="none" w:sz="0" w:space="0" w:color="auto" w:frame="1"/>
          <w:lang w:eastAsia="es-MX"/>
        </w:rPr>
        <w:t xml:space="preserve">             COMISIONADA                                               SECRETARIA DE PLENO</w:t>
      </w:r>
    </w:p>
    <w:p w14:paraId="60487FD8" w14:textId="77777777" w:rsidR="008906E9" w:rsidRPr="002A27D3" w:rsidRDefault="008906E9" w:rsidP="008906E9">
      <w:pPr>
        <w:shd w:val="clear" w:color="auto" w:fill="FFFFFF"/>
        <w:spacing w:after="0" w:line="360" w:lineRule="auto"/>
        <w:jc w:val="both"/>
        <w:rPr>
          <w:rFonts w:ascii="Arial" w:eastAsia="Times New Roman" w:hAnsi="Arial" w:cs="Arial"/>
          <w:bCs/>
          <w:bdr w:val="none" w:sz="0" w:space="0" w:color="auto" w:frame="1"/>
          <w:lang w:eastAsia="es-MX"/>
        </w:rPr>
      </w:pPr>
    </w:p>
    <w:p w14:paraId="585D759B" w14:textId="77777777" w:rsidR="008906E9" w:rsidRPr="002A27D3" w:rsidRDefault="008906E9" w:rsidP="008906E9">
      <w:pPr>
        <w:shd w:val="clear" w:color="auto" w:fill="FFFFFF"/>
        <w:spacing w:after="0" w:line="360" w:lineRule="auto"/>
        <w:jc w:val="both"/>
        <w:rPr>
          <w:rFonts w:ascii="Arial" w:eastAsia="Times New Roman" w:hAnsi="Arial" w:cs="Arial"/>
          <w:lang w:eastAsia="es-MX"/>
        </w:rPr>
      </w:pPr>
      <w:r w:rsidRPr="002A27D3">
        <w:rPr>
          <w:rFonts w:ascii="Arial" w:eastAsia="Times New Roman" w:hAnsi="Arial" w:cs="Arial"/>
          <w:bdr w:val="none" w:sz="0" w:space="0" w:color="auto" w:frame="1"/>
          <w:lang w:eastAsia="es-MX"/>
        </w:rPr>
        <w:t> </w:t>
      </w:r>
    </w:p>
    <w:p w14:paraId="1475A9FB" w14:textId="77777777" w:rsidR="008906E9" w:rsidRPr="002A27D3" w:rsidRDefault="008906E9" w:rsidP="008906E9">
      <w:pPr>
        <w:shd w:val="clear" w:color="auto" w:fill="FFFFFF"/>
        <w:spacing w:after="0" w:line="360" w:lineRule="auto"/>
        <w:jc w:val="both"/>
        <w:rPr>
          <w:rFonts w:ascii="Arial" w:hAnsi="Arial" w:cs="Arial"/>
        </w:rPr>
      </w:pPr>
      <w:r w:rsidRPr="002A27D3">
        <w:rPr>
          <w:rFonts w:ascii="Arial" w:eastAsia="Times New Roman" w:hAnsi="Arial" w:cs="Arial"/>
          <w:bCs/>
          <w:bdr w:val="none" w:sz="0" w:space="0" w:color="auto" w:frame="1"/>
          <w:lang w:eastAsia="es-MX"/>
        </w:rPr>
        <w:t>ANA CRISTINA GARCÍA NALES                           ROSA MARÍA MOTILLA GARCÍA</w:t>
      </w:r>
    </w:p>
    <w:p w14:paraId="08F56580" w14:textId="699110F1" w:rsidR="00C63C0F" w:rsidRPr="002A27D3" w:rsidRDefault="00C63C0F" w:rsidP="008906E9">
      <w:pPr>
        <w:shd w:val="clear" w:color="auto" w:fill="FFFFFF"/>
        <w:spacing w:after="0" w:line="360" w:lineRule="auto"/>
        <w:ind w:right="-91" w:firstLine="567"/>
        <w:jc w:val="both"/>
        <w:rPr>
          <w:rFonts w:ascii="Arial" w:hAnsi="Arial" w:cs="Arial"/>
        </w:rPr>
      </w:pPr>
    </w:p>
    <w:sectPr w:rsidR="00C63C0F" w:rsidRPr="002A27D3" w:rsidSect="002F4C9A">
      <w:headerReference w:type="default" r:id="rId8"/>
      <w:footerReference w:type="default" r:id="rId9"/>
      <w:pgSz w:w="12240" w:h="20160" w:code="5"/>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8157B5" w14:textId="77777777" w:rsidR="00DC469E" w:rsidRDefault="00DC469E" w:rsidP="005A1764">
      <w:pPr>
        <w:spacing w:after="0" w:line="240" w:lineRule="auto"/>
      </w:pPr>
      <w:r>
        <w:separator/>
      </w:r>
    </w:p>
  </w:endnote>
  <w:endnote w:type="continuationSeparator" w:id="0">
    <w:p w14:paraId="4F181115" w14:textId="77777777" w:rsidR="00DC469E" w:rsidRDefault="00DC469E" w:rsidP="005A17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AD287A" w14:textId="2C2FC214" w:rsidR="00993285" w:rsidRDefault="00993285">
    <w:pPr>
      <w:pStyle w:val="Piedepgina"/>
      <w:jc w:val="right"/>
    </w:pPr>
    <w:r>
      <w:fldChar w:fldCharType="begin"/>
    </w:r>
    <w:r>
      <w:instrText>PAGE   \* MERGEFORMAT</w:instrText>
    </w:r>
    <w:r>
      <w:fldChar w:fldCharType="separate"/>
    </w:r>
    <w:r w:rsidR="00FC263F" w:rsidRPr="00FC263F">
      <w:rPr>
        <w:noProof/>
        <w:lang w:val="es-ES"/>
      </w:rPr>
      <w:t>1</w:t>
    </w:r>
    <w:r>
      <w:fldChar w:fldCharType="end"/>
    </w:r>
  </w:p>
  <w:p w14:paraId="4DF6AB48" w14:textId="77777777" w:rsidR="00993285" w:rsidRDefault="0099328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A43599" w14:textId="77777777" w:rsidR="00DC469E" w:rsidRDefault="00DC469E" w:rsidP="005A1764">
      <w:pPr>
        <w:spacing w:after="0" w:line="240" w:lineRule="auto"/>
      </w:pPr>
      <w:r>
        <w:separator/>
      </w:r>
    </w:p>
  </w:footnote>
  <w:footnote w:type="continuationSeparator" w:id="0">
    <w:p w14:paraId="723E34A8" w14:textId="77777777" w:rsidR="00DC469E" w:rsidRDefault="00DC469E" w:rsidP="005A1764">
      <w:pPr>
        <w:spacing w:after="0" w:line="240" w:lineRule="auto"/>
      </w:pPr>
      <w:r>
        <w:continuationSeparator/>
      </w:r>
    </w:p>
  </w:footnote>
  <w:footnote w:id="1">
    <w:p w14:paraId="49A05DED" w14:textId="77777777" w:rsidR="00993285" w:rsidRPr="002A27D3" w:rsidRDefault="00993285" w:rsidP="00A374F9">
      <w:pPr>
        <w:pStyle w:val="Ttulo"/>
        <w:ind w:right="51"/>
        <w:jc w:val="both"/>
        <w:rPr>
          <w:rFonts w:ascii="Arial" w:hAnsi="Arial" w:cs="Arial"/>
          <w:i w:val="0"/>
          <w:sz w:val="12"/>
          <w:szCs w:val="12"/>
          <w:lang w:val="es-MX"/>
        </w:rPr>
      </w:pPr>
      <w:r w:rsidRPr="002A27D3">
        <w:rPr>
          <w:rStyle w:val="Refdenotaalpie"/>
          <w:sz w:val="12"/>
          <w:szCs w:val="12"/>
        </w:rPr>
        <w:footnoteRef/>
      </w:r>
      <w:r w:rsidRPr="002A27D3">
        <w:rPr>
          <w:sz w:val="12"/>
          <w:szCs w:val="12"/>
        </w:rPr>
        <w:t xml:space="preserve"> </w:t>
      </w:r>
      <w:r w:rsidRPr="002A27D3">
        <w:rPr>
          <w:rFonts w:ascii="Arial" w:hAnsi="Arial" w:cs="Arial"/>
          <w:i w:val="0"/>
          <w:sz w:val="12"/>
          <w:szCs w:val="12"/>
          <w:lang w:val="es-MX"/>
        </w:rPr>
        <w:t>Artículo 3º, fracción VII de la Ley de Transparencia y Acceso a la Información Pública de San Luis Potosí.</w:t>
      </w:r>
    </w:p>
    <w:p w14:paraId="284030D4" w14:textId="77777777" w:rsidR="00993285" w:rsidRPr="002A27D3" w:rsidRDefault="00993285" w:rsidP="00A374F9">
      <w:pPr>
        <w:pStyle w:val="Ttulo"/>
        <w:ind w:right="51"/>
        <w:jc w:val="both"/>
        <w:rPr>
          <w:rFonts w:ascii="Arial" w:hAnsi="Arial" w:cs="Arial"/>
          <w:sz w:val="12"/>
          <w:szCs w:val="12"/>
          <w:lang w:val="es-MX"/>
        </w:rPr>
      </w:pPr>
      <w:r w:rsidRPr="002A27D3">
        <w:rPr>
          <w:rFonts w:ascii="Arial" w:hAnsi="Arial" w:cs="Arial"/>
          <w:sz w:val="12"/>
          <w:szCs w:val="12"/>
          <w:lang w:val="es-MX"/>
        </w:rPr>
        <w:t>“…</w:t>
      </w:r>
    </w:p>
    <w:p w14:paraId="419E05CA" w14:textId="77777777" w:rsidR="00993285" w:rsidRPr="002A27D3" w:rsidRDefault="00993285" w:rsidP="00A374F9">
      <w:pPr>
        <w:pStyle w:val="Ttulo"/>
        <w:ind w:right="51"/>
        <w:jc w:val="both"/>
        <w:rPr>
          <w:rFonts w:ascii="Arial" w:hAnsi="Arial" w:cs="Arial"/>
          <w:sz w:val="12"/>
          <w:szCs w:val="12"/>
          <w:lang w:val="es-MX"/>
        </w:rPr>
      </w:pPr>
      <w:r w:rsidRPr="002A27D3">
        <w:rPr>
          <w:rFonts w:ascii="Arial" w:hAnsi="Arial" w:cs="Arial"/>
          <w:b/>
          <w:sz w:val="12"/>
          <w:szCs w:val="12"/>
          <w:lang w:val="es-MX"/>
        </w:rPr>
        <w:t>ARTÍCULO 3°.</w:t>
      </w:r>
      <w:r w:rsidRPr="002A27D3">
        <w:rPr>
          <w:rFonts w:ascii="Arial" w:hAnsi="Arial" w:cs="Arial"/>
          <w:sz w:val="12"/>
          <w:szCs w:val="12"/>
          <w:lang w:val="es-MX"/>
        </w:rPr>
        <w:t xml:space="preserve"> Para los efectos de la presente Ley se entenderá por:</w:t>
      </w:r>
      <w:r w:rsidRPr="002A27D3">
        <w:rPr>
          <w:rFonts w:ascii="Arial" w:hAnsi="Arial" w:cs="Arial"/>
          <w:sz w:val="12"/>
          <w:szCs w:val="12"/>
          <w:lang w:val="es-MX"/>
        </w:rPr>
        <w:cr/>
        <w:t>…</w:t>
      </w:r>
    </w:p>
    <w:p w14:paraId="6650E8E0" w14:textId="77777777" w:rsidR="00993285" w:rsidRPr="002A27D3" w:rsidRDefault="00993285" w:rsidP="00A374F9">
      <w:pPr>
        <w:pStyle w:val="Ttulo"/>
        <w:ind w:right="51"/>
        <w:jc w:val="both"/>
        <w:rPr>
          <w:rFonts w:ascii="Arial" w:hAnsi="Arial" w:cs="Arial"/>
          <w:sz w:val="12"/>
          <w:szCs w:val="12"/>
        </w:rPr>
      </w:pPr>
      <w:r w:rsidRPr="002A27D3">
        <w:rPr>
          <w:rFonts w:ascii="Arial" w:hAnsi="Arial" w:cs="Arial"/>
          <w:b/>
          <w:sz w:val="12"/>
          <w:szCs w:val="12"/>
        </w:rPr>
        <w:t>XVII. Información confidencial</w:t>
      </w:r>
      <w:r w:rsidRPr="002A27D3">
        <w:rPr>
          <w:rFonts w:ascii="Arial" w:hAnsi="Arial" w:cs="Arial"/>
          <w:sz w:val="12"/>
          <w:szCs w:val="12"/>
        </w:rPr>
        <w:t>.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p>
    <w:p w14:paraId="02B16435" w14:textId="4902D90D" w:rsidR="00993285" w:rsidRPr="002A27D3" w:rsidRDefault="00993285" w:rsidP="00A374F9">
      <w:pPr>
        <w:pStyle w:val="Textonotapie"/>
        <w:rPr>
          <w:lang w:val="es-MX"/>
        </w:rPr>
      </w:pPr>
      <w:r w:rsidRPr="002A27D3">
        <w:rPr>
          <w:rFonts w:ascii="Arial" w:hAnsi="Arial" w:cs="Arial"/>
          <w:b/>
          <w:sz w:val="12"/>
          <w:szCs w:val="12"/>
          <w:lang w:val="es-MX"/>
        </w:rPr>
        <w:t>…</w:t>
      </w:r>
      <w:r w:rsidRPr="002A27D3">
        <w:rPr>
          <w:rFonts w:ascii="Arial" w:hAnsi="Arial" w:cs="Arial"/>
          <w:sz w:val="12"/>
          <w:szCs w:val="12"/>
          <w:lang w:val="es-MX"/>
        </w:rPr>
        <w:t>”. SIC.</w:t>
      </w:r>
    </w:p>
  </w:footnote>
  <w:footnote w:id="2">
    <w:p w14:paraId="2359C7DB" w14:textId="77777777" w:rsidR="00993285" w:rsidRPr="002A27D3" w:rsidRDefault="00993285" w:rsidP="000F4586">
      <w:pPr>
        <w:pStyle w:val="Textonotapie"/>
        <w:spacing w:after="0"/>
        <w:jc w:val="both"/>
        <w:rPr>
          <w:rFonts w:ascii="Arial" w:hAnsi="Arial" w:cs="Arial"/>
          <w:sz w:val="12"/>
          <w:szCs w:val="12"/>
          <w:lang w:val="es-MX"/>
        </w:rPr>
      </w:pPr>
      <w:r w:rsidRPr="002A27D3">
        <w:rPr>
          <w:rStyle w:val="Refdenotaalpie"/>
          <w:rFonts w:ascii="Arial" w:hAnsi="Arial" w:cs="Arial"/>
          <w:sz w:val="12"/>
          <w:szCs w:val="12"/>
        </w:rPr>
        <w:footnoteRef/>
      </w:r>
      <w:r w:rsidRPr="002A27D3">
        <w:rPr>
          <w:rFonts w:ascii="Arial" w:hAnsi="Arial" w:cs="Arial"/>
          <w:sz w:val="12"/>
          <w:szCs w:val="12"/>
        </w:rPr>
        <w:t xml:space="preserve"> </w:t>
      </w:r>
      <w:r w:rsidRPr="002A27D3">
        <w:rPr>
          <w:rFonts w:ascii="Arial" w:hAnsi="Arial" w:cs="Arial"/>
          <w:sz w:val="12"/>
          <w:szCs w:val="12"/>
          <w:lang w:val="es-MX"/>
        </w:rPr>
        <w:t>Artículo 3º, fracción XI de la Ley de Transparencia y Acceso a la Información Pública de San Luis Potosí.</w:t>
      </w:r>
    </w:p>
  </w:footnote>
  <w:footnote w:id="3">
    <w:p w14:paraId="4DB26D3C" w14:textId="77777777" w:rsidR="00993285" w:rsidRPr="002A27D3" w:rsidRDefault="00993285" w:rsidP="00D5143E">
      <w:pPr>
        <w:pStyle w:val="Textonotapie"/>
        <w:rPr>
          <w:rFonts w:ascii="Arial" w:hAnsi="Arial" w:cs="Arial"/>
          <w:sz w:val="12"/>
          <w:szCs w:val="12"/>
          <w:lang w:val="es-MX"/>
        </w:rPr>
      </w:pPr>
      <w:r w:rsidRPr="002A27D3">
        <w:rPr>
          <w:rStyle w:val="Refdenotaalpie"/>
          <w:rFonts w:ascii="Arial" w:hAnsi="Arial" w:cs="Arial"/>
          <w:sz w:val="12"/>
          <w:szCs w:val="12"/>
        </w:rPr>
        <w:footnoteRef/>
      </w:r>
      <w:r w:rsidRPr="002A27D3">
        <w:rPr>
          <w:rFonts w:ascii="Arial" w:hAnsi="Arial" w:cs="Arial"/>
          <w:sz w:val="12"/>
          <w:szCs w:val="12"/>
        </w:rPr>
        <w:t xml:space="preserve"> </w:t>
      </w:r>
      <w:r w:rsidRPr="002A27D3">
        <w:rPr>
          <w:rFonts w:ascii="Arial" w:hAnsi="Arial" w:cs="Arial"/>
          <w:sz w:val="12"/>
          <w:szCs w:val="12"/>
          <w:lang w:val="es-MX"/>
        </w:rPr>
        <w:t xml:space="preserve">Diccionario de Protección de Datos Personales, </w:t>
      </w:r>
      <w:proofErr w:type="spellStart"/>
      <w:r w:rsidRPr="002A27D3">
        <w:rPr>
          <w:rFonts w:ascii="Arial" w:hAnsi="Arial" w:cs="Arial"/>
          <w:sz w:val="12"/>
          <w:szCs w:val="12"/>
          <w:lang w:val="es-MX"/>
        </w:rPr>
        <w:t>pag</w:t>
      </w:r>
      <w:proofErr w:type="spellEnd"/>
      <w:r w:rsidRPr="002A27D3">
        <w:rPr>
          <w:rFonts w:ascii="Arial" w:hAnsi="Arial" w:cs="Arial"/>
          <w:sz w:val="12"/>
          <w:szCs w:val="12"/>
          <w:lang w:val="es-MX"/>
        </w:rPr>
        <w:t>. 229.</w:t>
      </w:r>
    </w:p>
  </w:footnote>
  <w:footnote w:id="4">
    <w:p w14:paraId="0CAD4D3F" w14:textId="77777777" w:rsidR="00EA1EF8" w:rsidRPr="002A27D3" w:rsidRDefault="00EA1EF8" w:rsidP="006A5CAF">
      <w:pPr>
        <w:pStyle w:val="Textonotapie"/>
        <w:spacing w:after="0"/>
        <w:jc w:val="both"/>
        <w:rPr>
          <w:rFonts w:ascii="Arial" w:eastAsia="Times New Roman" w:hAnsi="Arial" w:cs="Arial"/>
          <w:sz w:val="12"/>
          <w:szCs w:val="12"/>
          <w:lang w:eastAsia="es-ES"/>
        </w:rPr>
      </w:pPr>
      <w:r w:rsidRPr="002A27D3">
        <w:rPr>
          <w:rStyle w:val="Refdenotaalpie"/>
          <w:rFonts w:ascii="Arial" w:hAnsi="Arial" w:cs="Arial"/>
          <w:sz w:val="12"/>
          <w:szCs w:val="12"/>
        </w:rPr>
        <w:footnoteRef/>
      </w:r>
      <w:r w:rsidRPr="002A27D3">
        <w:rPr>
          <w:rFonts w:ascii="Arial" w:hAnsi="Arial" w:cs="Arial"/>
          <w:sz w:val="12"/>
          <w:szCs w:val="12"/>
        </w:rPr>
        <w:t xml:space="preserve"> </w:t>
      </w:r>
      <w:r w:rsidRPr="002A27D3">
        <w:rPr>
          <w:rFonts w:ascii="Arial" w:hAnsi="Arial" w:cs="Arial"/>
          <w:sz w:val="12"/>
          <w:szCs w:val="12"/>
        </w:rPr>
        <w:t>Artículo 79.- Son infracciones relacionadas con el registro federal de contribuyentes las siguientes:</w:t>
      </w:r>
    </w:p>
    <w:p w14:paraId="6F7918DD" w14:textId="77777777" w:rsidR="00EA1EF8" w:rsidRPr="002A27D3" w:rsidRDefault="00EA1EF8" w:rsidP="006A5CAF">
      <w:pPr>
        <w:pStyle w:val="Textonotapie"/>
        <w:spacing w:after="0"/>
        <w:jc w:val="both"/>
        <w:rPr>
          <w:rFonts w:ascii="Arial" w:hAnsi="Arial" w:cs="Arial"/>
          <w:sz w:val="12"/>
          <w:szCs w:val="12"/>
        </w:rPr>
      </w:pPr>
      <w:r w:rsidRPr="002A27D3">
        <w:rPr>
          <w:rFonts w:ascii="Arial" w:hAnsi="Arial" w:cs="Arial"/>
          <w:sz w:val="12"/>
          <w:szCs w:val="12"/>
        </w:rPr>
        <w:t>…</w:t>
      </w:r>
    </w:p>
    <w:p w14:paraId="13BBD238" w14:textId="77777777" w:rsidR="00EA1EF8" w:rsidRPr="002A27D3" w:rsidRDefault="00EA1EF8" w:rsidP="006A5CAF">
      <w:pPr>
        <w:pStyle w:val="Textonotapie"/>
        <w:spacing w:after="0"/>
        <w:jc w:val="both"/>
        <w:rPr>
          <w:rFonts w:ascii="Arial" w:hAnsi="Arial" w:cs="Arial"/>
          <w:sz w:val="12"/>
          <w:szCs w:val="12"/>
        </w:rPr>
      </w:pPr>
      <w:r w:rsidRPr="002A27D3">
        <w:rPr>
          <w:rFonts w:ascii="Arial" w:hAnsi="Arial" w:cs="Arial"/>
          <w:sz w:val="12"/>
          <w:szCs w:val="12"/>
        </w:rPr>
        <w:t>IV. No citar la clave del registro o utilizar alguna no asignada por la autoridad fiscal, en las declaraciones, avisos, solicitudes, promociones y demás documentos que se presenten ante las autoridades fiscales y jurisdiccionales, cuando se esté obligado conforme a la Ley.</w:t>
      </w:r>
    </w:p>
    <w:p w14:paraId="277C729B" w14:textId="77777777" w:rsidR="00EA1EF8" w:rsidRPr="002A27D3" w:rsidRDefault="00EA1EF8" w:rsidP="006A5CAF">
      <w:pPr>
        <w:pStyle w:val="Textonotapie"/>
        <w:spacing w:after="0"/>
        <w:jc w:val="both"/>
        <w:rPr>
          <w:rFonts w:ascii="Arial" w:hAnsi="Arial" w:cs="Arial"/>
          <w:sz w:val="14"/>
          <w:szCs w:val="14"/>
        </w:rPr>
      </w:pPr>
      <w:r w:rsidRPr="002A27D3">
        <w:rPr>
          <w:rFonts w:ascii="Arial" w:hAnsi="Arial" w:cs="Arial"/>
          <w:sz w:val="14"/>
          <w:szCs w:val="14"/>
        </w:rPr>
        <w:t>…</w:t>
      </w:r>
    </w:p>
  </w:footnote>
  <w:footnote w:id="5">
    <w:p w14:paraId="57965AA1" w14:textId="77777777" w:rsidR="00993285" w:rsidRPr="002A27D3" w:rsidRDefault="00993285" w:rsidP="00945CC4">
      <w:pPr>
        <w:spacing w:after="0" w:line="240" w:lineRule="auto"/>
        <w:ind w:left="7" w:right="40" w:firstLine="6"/>
        <w:jc w:val="both"/>
        <w:rPr>
          <w:rFonts w:ascii="Arial" w:eastAsia="Arial" w:hAnsi="Arial"/>
          <w:bCs/>
          <w:sz w:val="12"/>
          <w:szCs w:val="12"/>
        </w:rPr>
      </w:pPr>
      <w:r w:rsidRPr="002A27D3">
        <w:rPr>
          <w:rStyle w:val="Refdenotaalpie"/>
          <w:sz w:val="12"/>
          <w:szCs w:val="12"/>
        </w:rPr>
        <w:footnoteRef/>
      </w:r>
      <w:r w:rsidRPr="002A27D3">
        <w:rPr>
          <w:sz w:val="12"/>
          <w:szCs w:val="12"/>
        </w:rPr>
        <w:t xml:space="preserve"> </w:t>
      </w:r>
      <w:r w:rsidRPr="002A27D3">
        <w:rPr>
          <w:rFonts w:ascii="Arial" w:eastAsia="Arial" w:hAnsi="Arial"/>
          <w:bCs/>
          <w:sz w:val="12"/>
          <w:szCs w:val="12"/>
        </w:rPr>
        <w:t xml:space="preserve">ART. 19.- El nombre de las personas físicas se forma con el nombre propio y sus apellidos. </w:t>
      </w:r>
    </w:p>
    <w:p w14:paraId="3E1FC8CD" w14:textId="77777777" w:rsidR="00993285" w:rsidRPr="002A27D3" w:rsidRDefault="00993285" w:rsidP="00945CC4">
      <w:pPr>
        <w:spacing w:after="0" w:line="240" w:lineRule="auto"/>
        <w:ind w:left="7" w:right="40"/>
        <w:jc w:val="both"/>
        <w:rPr>
          <w:rFonts w:ascii="Arial" w:eastAsia="Arial" w:hAnsi="Arial"/>
          <w:bCs/>
          <w:sz w:val="12"/>
          <w:szCs w:val="12"/>
        </w:rPr>
      </w:pPr>
      <w:r w:rsidRPr="002A27D3">
        <w:rPr>
          <w:rFonts w:ascii="Arial" w:eastAsia="Arial" w:hAnsi="Arial"/>
          <w:bCs/>
          <w:sz w:val="12"/>
          <w:szCs w:val="12"/>
        </w:rPr>
        <w:t xml:space="preserve">El nombre propio será impuesto por quien declare el nacimiento de una persona, respetando la voluntad de los progenitores, pudiendo ser simple o compuesto y los apellidos serán él del padre y el de la madre, en el orden que de común acuerdo determinen o, en su caso, sólo los de aquél, o los de ésta, en el supuesto de reconocimiento por separado. </w:t>
      </w:r>
    </w:p>
    <w:p w14:paraId="6467330B" w14:textId="77777777" w:rsidR="00993285" w:rsidRPr="002A27D3" w:rsidRDefault="00993285" w:rsidP="00945CC4">
      <w:pPr>
        <w:pStyle w:val="Textonotapie"/>
        <w:rPr>
          <w:lang w:val="es-MX"/>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621DC" w14:textId="77777777" w:rsidR="00993285" w:rsidRDefault="00993285">
    <w:pPr>
      <w:pStyle w:val="Encabezado"/>
      <w:rPr>
        <w:rFonts w:ascii="Arial" w:hAnsi="Arial" w:cs="Arial"/>
        <w:color w:val="4472C4"/>
        <w:sz w:val="18"/>
        <w:szCs w:val="18"/>
      </w:rPr>
    </w:pPr>
  </w:p>
  <w:p w14:paraId="1D2DD296" w14:textId="77777777" w:rsidR="00993285" w:rsidRDefault="00993285">
    <w:pPr>
      <w:pStyle w:val="Encabezado"/>
      <w:rPr>
        <w:rFonts w:ascii="Arial" w:hAnsi="Arial" w:cs="Arial"/>
        <w:color w:val="4472C4"/>
        <w:sz w:val="18"/>
        <w:szCs w:val="18"/>
      </w:rPr>
    </w:pPr>
  </w:p>
  <w:p w14:paraId="01F479EC" w14:textId="77777777" w:rsidR="00993285" w:rsidRDefault="00993285">
    <w:pPr>
      <w:pStyle w:val="Encabezado"/>
      <w:rPr>
        <w:rFonts w:ascii="Arial" w:hAnsi="Arial" w:cs="Arial"/>
        <w:color w:val="4472C4"/>
        <w:sz w:val="18"/>
        <w:szCs w:val="18"/>
      </w:rPr>
    </w:pPr>
  </w:p>
  <w:p w14:paraId="1AF5F368" w14:textId="77777777" w:rsidR="00993285" w:rsidRDefault="00993285">
    <w:pPr>
      <w:pStyle w:val="Encabezado"/>
      <w:rPr>
        <w:rFonts w:ascii="Arial" w:hAnsi="Arial" w:cs="Arial"/>
        <w:color w:val="4472C4"/>
        <w:sz w:val="18"/>
        <w:szCs w:val="18"/>
      </w:rPr>
    </w:pPr>
  </w:p>
  <w:p w14:paraId="688797C0" w14:textId="77777777" w:rsidR="00993285" w:rsidRDefault="00993285">
    <w:pPr>
      <w:pStyle w:val="Encabezado"/>
      <w:rPr>
        <w:rFonts w:ascii="Arial" w:hAnsi="Arial" w:cs="Arial"/>
        <w:color w:val="4472C4"/>
        <w:sz w:val="18"/>
        <w:szCs w:val="18"/>
      </w:rPr>
    </w:pPr>
  </w:p>
  <w:p w14:paraId="34D58FB8" w14:textId="77777777" w:rsidR="00993285" w:rsidRDefault="00993285">
    <w:pPr>
      <w:pStyle w:val="Encabezado"/>
      <w:rPr>
        <w:rFonts w:ascii="Arial" w:hAnsi="Arial" w:cs="Arial"/>
        <w:color w:val="4472C4"/>
        <w:sz w:val="18"/>
        <w:szCs w:val="18"/>
      </w:rPr>
    </w:pPr>
  </w:p>
  <w:p w14:paraId="7FF7600E" w14:textId="77777777" w:rsidR="00993285" w:rsidRDefault="00993285">
    <w:pPr>
      <w:pStyle w:val="Encabezado"/>
      <w:rPr>
        <w:rFonts w:ascii="Arial" w:hAnsi="Arial" w:cs="Arial"/>
        <w:color w:val="4472C4"/>
        <w:sz w:val="18"/>
        <w:szCs w:val="18"/>
      </w:rPr>
    </w:pPr>
  </w:p>
  <w:p w14:paraId="502CED99" w14:textId="77777777" w:rsidR="00993285" w:rsidRDefault="00993285">
    <w:pPr>
      <w:pStyle w:val="Encabezado"/>
      <w:rPr>
        <w:rFonts w:ascii="Arial" w:hAnsi="Arial" w:cs="Arial"/>
        <w:color w:val="4472C4"/>
        <w:sz w:val="18"/>
        <w:szCs w:val="18"/>
      </w:rPr>
    </w:pPr>
  </w:p>
  <w:p w14:paraId="66A3F1CD" w14:textId="77777777" w:rsidR="00993285" w:rsidRDefault="00993285">
    <w:pPr>
      <w:pStyle w:val="Encabezado"/>
      <w:rPr>
        <w:rFonts w:ascii="Arial" w:hAnsi="Arial" w:cs="Arial"/>
        <w:color w:val="4472C4"/>
        <w:sz w:val="18"/>
        <w:szCs w:val="18"/>
      </w:rPr>
    </w:pPr>
  </w:p>
  <w:p w14:paraId="3A8042E7" w14:textId="77777777" w:rsidR="00993285" w:rsidRPr="00550B8D" w:rsidRDefault="00993285" w:rsidP="00550B8D">
    <w:pPr>
      <w:pStyle w:val="Encabezado"/>
      <w:spacing w:line="360" w:lineRule="auto"/>
      <w:rPr>
        <w:rFonts w:ascii="Arial" w:hAnsi="Arial" w:cs="Arial"/>
        <w:sz w:val="18"/>
        <w:szCs w:val="18"/>
      </w:rPr>
    </w:pPr>
  </w:p>
  <w:p w14:paraId="6593744D" w14:textId="77777777" w:rsidR="00993285" w:rsidRPr="005A1764" w:rsidRDefault="00993285">
    <w:pPr>
      <w:pStyle w:val="Encabezado"/>
      <w:rPr>
        <w:rFonts w:ascii="Arial" w:hAnsi="Arial" w:cs="Arial"/>
        <w:color w:val="4472C4"/>
        <w:sz w:val="18"/>
        <w:szCs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9F12F9A4"/>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FFFFFF89"/>
    <w:multiLevelType w:val="singleLevel"/>
    <w:tmpl w:val="6DEA22D2"/>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3AB7083"/>
    <w:multiLevelType w:val="hybridMultilevel"/>
    <w:tmpl w:val="95FC7816"/>
    <w:lvl w:ilvl="0" w:tplc="080A000B">
      <w:start w:val="1"/>
      <w:numFmt w:val="bullet"/>
      <w:lvlText w:val=""/>
      <w:lvlJc w:val="left"/>
      <w:pPr>
        <w:ind w:left="740" w:hanging="360"/>
      </w:pPr>
      <w:rPr>
        <w:rFonts w:ascii="Wingdings" w:hAnsi="Wingdings" w:hint="default"/>
      </w:rPr>
    </w:lvl>
    <w:lvl w:ilvl="1" w:tplc="080A0003" w:tentative="1">
      <w:start w:val="1"/>
      <w:numFmt w:val="bullet"/>
      <w:lvlText w:val="o"/>
      <w:lvlJc w:val="left"/>
      <w:pPr>
        <w:ind w:left="1460" w:hanging="360"/>
      </w:pPr>
      <w:rPr>
        <w:rFonts w:ascii="Courier New" w:hAnsi="Courier New" w:cs="Courier New" w:hint="default"/>
      </w:rPr>
    </w:lvl>
    <w:lvl w:ilvl="2" w:tplc="080A0005" w:tentative="1">
      <w:start w:val="1"/>
      <w:numFmt w:val="bullet"/>
      <w:lvlText w:val=""/>
      <w:lvlJc w:val="left"/>
      <w:pPr>
        <w:ind w:left="2180" w:hanging="360"/>
      </w:pPr>
      <w:rPr>
        <w:rFonts w:ascii="Wingdings" w:hAnsi="Wingdings" w:hint="default"/>
      </w:rPr>
    </w:lvl>
    <w:lvl w:ilvl="3" w:tplc="080A0001" w:tentative="1">
      <w:start w:val="1"/>
      <w:numFmt w:val="bullet"/>
      <w:lvlText w:val=""/>
      <w:lvlJc w:val="left"/>
      <w:pPr>
        <w:ind w:left="2900" w:hanging="360"/>
      </w:pPr>
      <w:rPr>
        <w:rFonts w:ascii="Symbol" w:hAnsi="Symbol" w:hint="default"/>
      </w:rPr>
    </w:lvl>
    <w:lvl w:ilvl="4" w:tplc="080A0003" w:tentative="1">
      <w:start w:val="1"/>
      <w:numFmt w:val="bullet"/>
      <w:lvlText w:val="o"/>
      <w:lvlJc w:val="left"/>
      <w:pPr>
        <w:ind w:left="3620" w:hanging="360"/>
      </w:pPr>
      <w:rPr>
        <w:rFonts w:ascii="Courier New" w:hAnsi="Courier New" w:cs="Courier New" w:hint="default"/>
      </w:rPr>
    </w:lvl>
    <w:lvl w:ilvl="5" w:tplc="080A0005" w:tentative="1">
      <w:start w:val="1"/>
      <w:numFmt w:val="bullet"/>
      <w:lvlText w:val=""/>
      <w:lvlJc w:val="left"/>
      <w:pPr>
        <w:ind w:left="4340" w:hanging="360"/>
      </w:pPr>
      <w:rPr>
        <w:rFonts w:ascii="Wingdings" w:hAnsi="Wingdings" w:hint="default"/>
      </w:rPr>
    </w:lvl>
    <w:lvl w:ilvl="6" w:tplc="080A0001" w:tentative="1">
      <w:start w:val="1"/>
      <w:numFmt w:val="bullet"/>
      <w:lvlText w:val=""/>
      <w:lvlJc w:val="left"/>
      <w:pPr>
        <w:ind w:left="5060" w:hanging="360"/>
      </w:pPr>
      <w:rPr>
        <w:rFonts w:ascii="Symbol" w:hAnsi="Symbol" w:hint="default"/>
      </w:rPr>
    </w:lvl>
    <w:lvl w:ilvl="7" w:tplc="080A0003" w:tentative="1">
      <w:start w:val="1"/>
      <w:numFmt w:val="bullet"/>
      <w:lvlText w:val="o"/>
      <w:lvlJc w:val="left"/>
      <w:pPr>
        <w:ind w:left="5780" w:hanging="360"/>
      </w:pPr>
      <w:rPr>
        <w:rFonts w:ascii="Courier New" w:hAnsi="Courier New" w:cs="Courier New" w:hint="default"/>
      </w:rPr>
    </w:lvl>
    <w:lvl w:ilvl="8" w:tplc="080A0005" w:tentative="1">
      <w:start w:val="1"/>
      <w:numFmt w:val="bullet"/>
      <w:lvlText w:val=""/>
      <w:lvlJc w:val="left"/>
      <w:pPr>
        <w:ind w:left="6500" w:hanging="360"/>
      </w:pPr>
      <w:rPr>
        <w:rFonts w:ascii="Wingdings" w:hAnsi="Wingdings" w:hint="default"/>
      </w:rPr>
    </w:lvl>
  </w:abstractNum>
  <w:abstractNum w:abstractNumId="3" w15:restartNumberingAfterBreak="0">
    <w:nsid w:val="0AD83FCD"/>
    <w:multiLevelType w:val="hybridMultilevel"/>
    <w:tmpl w:val="C4E662B0"/>
    <w:lvl w:ilvl="0" w:tplc="F09C286A">
      <w:start w:val="1"/>
      <w:numFmt w:val="bullet"/>
      <w:lvlText w:val="-"/>
      <w:lvlJc w:val="left"/>
      <w:pPr>
        <w:ind w:left="1416" w:hanging="360"/>
      </w:pPr>
      <w:rPr>
        <w:rFonts w:ascii="Arial" w:eastAsia="Times New Roman" w:hAnsi="Arial" w:cs="Arial" w:hint="default"/>
      </w:rPr>
    </w:lvl>
    <w:lvl w:ilvl="1" w:tplc="080A0003" w:tentative="1">
      <w:start w:val="1"/>
      <w:numFmt w:val="bullet"/>
      <w:lvlText w:val="o"/>
      <w:lvlJc w:val="left"/>
      <w:pPr>
        <w:ind w:left="2136" w:hanging="360"/>
      </w:pPr>
      <w:rPr>
        <w:rFonts w:ascii="Courier New" w:hAnsi="Courier New" w:cs="Courier New" w:hint="default"/>
      </w:rPr>
    </w:lvl>
    <w:lvl w:ilvl="2" w:tplc="080A0005" w:tentative="1">
      <w:start w:val="1"/>
      <w:numFmt w:val="bullet"/>
      <w:lvlText w:val=""/>
      <w:lvlJc w:val="left"/>
      <w:pPr>
        <w:ind w:left="2856" w:hanging="360"/>
      </w:pPr>
      <w:rPr>
        <w:rFonts w:ascii="Wingdings" w:hAnsi="Wingdings" w:hint="default"/>
      </w:rPr>
    </w:lvl>
    <w:lvl w:ilvl="3" w:tplc="080A0001" w:tentative="1">
      <w:start w:val="1"/>
      <w:numFmt w:val="bullet"/>
      <w:lvlText w:val=""/>
      <w:lvlJc w:val="left"/>
      <w:pPr>
        <w:ind w:left="3576" w:hanging="360"/>
      </w:pPr>
      <w:rPr>
        <w:rFonts w:ascii="Symbol" w:hAnsi="Symbol" w:hint="default"/>
      </w:rPr>
    </w:lvl>
    <w:lvl w:ilvl="4" w:tplc="080A0003" w:tentative="1">
      <w:start w:val="1"/>
      <w:numFmt w:val="bullet"/>
      <w:lvlText w:val="o"/>
      <w:lvlJc w:val="left"/>
      <w:pPr>
        <w:ind w:left="4296" w:hanging="360"/>
      </w:pPr>
      <w:rPr>
        <w:rFonts w:ascii="Courier New" w:hAnsi="Courier New" w:cs="Courier New" w:hint="default"/>
      </w:rPr>
    </w:lvl>
    <w:lvl w:ilvl="5" w:tplc="080A0005" w:tentative="1">
      <w:start w:val="1"/>
      <w:numFmt w:val="bullet"/>
      <w:lvlText w:val=""/>
      <w:lvlJc w:val="left"/>
      <w:pPr>
        <w:ind w:left="5016" w:hanging="360"/>
      </w:pPr>
      <w:rPr>
        <w:rFonts w:ascii="Wingdings" w:hAnsi="Wingdings" w:hint="default"/>
      </w:rPr>
    </w:lvl>
    <w:lvl w:ilvl="6" w:tplc="080A0001" w:tentative="1">
      <w:start w:val="1"/>
      <w:numFmt w:val="bullet"/>
      <w:lvlText w:val=""/>
      <w:lvlJc w:val="left"/>
      <w:pPr>
        <w:ind w:left="5736" w:hanging="360"/>
      </w:pPr>
      <w:rPr>
        <w:rFonts w:ascii="Symbol" w:hAnsi="Symbol" w:hint="default"/>
      </w:rPr>
    </w:lvl>
    <w:lvl w:ilvl="7" w:tplc="080A0003" w:tentative="1">
      <w:start w:val="1"/>
      <w:numFmt w:val="bullet"/>
      <w:lvlText w:val="o"/>
      <w:lvlJc w:val="left"/>
      <w:pPr>
        <w:ind w:left="6456" w:hanging="360"/>
      </w:pPr>
      <w:rPr>
        <w:rFonts w:ascii="Courier New" w:hAnsi="Courier New" w:cs="Courier New" w:hint="default"/>
      </w:rPr>
    </w:lvl>
    <w:lvl w:ilvl="8" w:tplc="080A0005" w:tentative="1">
      <w:start w:val="1"/>
      <w:numFmt w:val="bullet"/>
      <w:lvlText w:val=""/>
      <w:lvlJc w:val="left"/>
      <w:pPr>
        <w:ind w:left="7176" w:hanging="360"/>
      </w:pPr>
      <w:rPr>
        <w:rFonts w:ascii="Wingdings" w:hAnsi="Wingdings" w:hint="default"/>
      </w:rPr>
    </w:lvl>
  </w:abstractNum>
  <w:abstractNum w:abstractNumId="4" w15:restartNumberingAfterBreak="0">
    <w:nsid w:val="149716C4"/>
    <w:multiLevelType w:val="hybridMultilevel"/>
    <w:tmpl w:val="28CC8426"/>
    <w:lvl w:ilvl="0" w:tplc="E4925EBA">
      <w:start w:val="1"/>
      <w:numFmt w:val="bullet"/>
      <w:lvlText w:val=""/>
      <w:lvlJc w:val="left"/>
      <w:pPr>
        <w:ind w:left="1411" w:hanging="360"/>
      </w:pPr>
      <w:rPr>
        <w:rFonts w:ascii="Symbol" w:hAnsi="Symbol" w:hint="default"/>
        <w:color w:val="auto"/>
      </w:rPr>
    </w:lvl>
    <w:lvl w:ilvl="1" w:tplc="080A0003" w:tentative="1">
      <w:start w:val="1"/>
      <w:numFmt w:val="bullet"/>
      <w:lvlText w:val="o"/>
      <w:lvlJc w:val="left"/>
      <w:pPr>
        <w:ind w:left="2131" w:hanging="360"/>
      </w:pPr>
      <w:rPr>
        <w:rFonts w:ascii="Courier New" w:hAnsi="Courier New" w:cs="Courier New" w:hint="default"/>
      </w:rPr>
    </w:lvl>
    <w:lvl w:ilvl="2" w:tplc="080A0005" w:tentative="1">
      <w:start w:val="1"/>
      <w:numFmt w:val="bullet"/>
      <w:lvlText w:val=""/>
      <w:lvlJc w:val="left"/>
      <w:pPr>
        <w:ind w:left="2851" w:hanging="360"/>
      </w:pPr>
      <w:rPr>
        <w:rFonts w:ascii="Wingdings" w:hAnsi="Wingdings" w:hint="default"/>
      </w:rPr>
    </w:lvl>
    <w:lvl w:ilvl="3" w:tplc="080A0001" w:tentative="1">
      <w:start w:val="1"/>
      <w:numFmt w:val="bullet"/>
      <w:lvlText w:val=""/>
      <w:lvlJc w:val="left"/>
      <w:pPr>
        <w:ind w:left="3571" w:hanging="360"/>
      </w:pPr>
      <w:rPr>
        <w:rFonts w:ascii="Symbol" w:hAnsi="Symbol" w:hint="default"/>
      </w:rPr>
    </w:lvl>
    <w:lvl w:ilvl="4" w:tplc="080A0003" w:tentative="1">
      <w:start w:val="1"/>
      <w:numFmt w:val="bullet"/>
      <w:lvlText w:val="o"/>
      <w:lvlJc w:val="left"/>
      <w:pPr>
        <w:ind w:left="4291" w:hanging="360"/>
      </w:pPr>
      <w:rPr>
        <w:rFonts w:ascii="Courier New" w:hAnsi="Courier New" w:cs="Courier New" w:hint="default"/>
      </w:rPr>
    </w:lvl>
    <w:lvl w:ilvl="5" w:tplc="080A0005" w:tentative="1">
      <w:start w:val="1"/>
      <w:numFmt w:val="bullet"/>
      <w:lvlText w:val=""/>
      <w:lvlJc w:val="left"/>
      <w:pPr>
        <w:ind w:left="5011" w:hanging="360"/>
      </w:pPr>
      <w:rPr>
        <w:rFonts w:ascii="Wingdings" w:hAnsi="Wingdings" w:hint="default"/>
      </w:rPr>
    </w:lvl>
    <w:lvl w:ilvl="6" w:tplc="080A0001" w:tentative="1">
      <w:start w:val="1"/>
      <w:numFmt w:val="bullet"/>
      <w:lvlText w:val=""/>
      <w:lvlJc w:val="left"/>
      <w:pPr>
        <w:ind w:left="5731" w:hanging="360"/>
      </w:pPr>
      <w:rPr>
        <w:rFonts w:ascii="Symbol" w:hAnsi="Symbol" w:hint="default"/>
      </w:rPr>
    </w:lvl>
    <w:lvl w:ilvl="7" w:tplc="080A0003" w:tentative="1">
      <w:start w:val="1"/>
      <w:numFmt w:val="bullet"/>
      <w:lvlText w:val="o"/>
      <w:lvlJc w:val="left"/>
      <w:pPr>
        <w:ind w:left="6451" w:hanging="360"/>
      </w:pPr>
      <w:rPr>
        <w:rFonts w:ascii="Courier New" w:hAnsi="Courier New" w:cs="Courier New" w:hint="default"/>
      </w:rPr>
    </w:lvl>
    <w:lvl w:ilvl="8" w:tplc="080A0005" w:tentative="1">
      <w:start w:val="1"/>
      <w:numFmt w:val="bullet"/>
      <w:lvlText w:val=""/>
      <w:lvlJc w:val="left"/>
      <w:pPr>
        <w:ind w:left="7171" w:hanging="360"/>
      </w:pPr>
      <w:rPr>
        <w:rFonts w:ascii="Wingdings" w:hAnsi="Wingdings" w:hint="default"/>
      </w:rPr>
    </w:lvl>
  </w:abstractNum>
  <w:abstractNum w:abstractNumId="5" w15:restartNumberingAfterBreak="0">
    <w:nsid w:val="1A294DA6"/>
    <w:multiLevelType w:val="hybridMultilevel"/>
    <w:tmpl w:val="F17A5824"/>
    <w:lvl w:ilvl="0" w:tplc="921A5F00">
      <w:start w:val="1"/>
      <w:numFmt w:val="lowerLetter"/>
      <w:lvlText w:val="%1)"/>
      <w:lvlJc w:val="left"/>
      <w:pPr>
        <w:ind w:left="643" w:hanging="360"/>
      </w:pPr>
      <w:rPr>
        <w:rFonts w:hint="default"/>
      </w:rPr>
    </w:lvl>
    <w:lvl w:ilvl="1" w:tplc="080A0019" w:tentative="1">
      <w:start w:val="1"/>
      <w:numFmt w:val="lowerLetter"/>
      <w:lvlText w:val="%2."/>
      <w:lvlJc w:val="left"/>
      <w:pPr>
        <w:ind w:left="1363" w:hanging="360"/>
      </w:pPr>
    </w:lvl>
    <w:lvl w:ilvl="2" w:tplc="080A001B" w:tentative="1">
      <w:start w:val="1"/>
      <w:numFmt w:val="lowerRoman"/>
      <w:lvlText w:val="%3."/>
      <w:lvlJc w:val="right"/>
      <w:pPr>
        <w:ind w:left="2083" w:hanging="180"/>
      </w:pPr>
    </w:lvl>
    <w:lvl w:ilvl="3" w:tplc="080A000F" w:tentative="1">
      <w:start w:val="1"/>
      <w:numFmt w:val="decimal"/>
      <w:lvlText w:val="%4."/>
      <w:lvlJc w:val="left"/>
      <w:pPr>
        <w:ind w:left="2803" w:hanging="360"/>
      </w:pPr>
    </w:lvl>
    <w:lvl w:ilvl="4" w:tplc="080A0019" w:tentative="1">
      <w:start w:val="1"/>
      <w:numFmt w:val="lowerLetter"/>
      <w:lvlText w:val="%5."/>
      <w:lvlJc w:val="left"/>
      <w:pPr>
        <w:ind w:left="3523" w:hanging="360"/>
      </w:pPr>
    </w:lvl>
    <w:lvl w:ilvl="5" w:tplc="080A001B" w:tentative="1">
      <w:start w:val="1"/>
      <w:numFmt w:val="lowerRoman"/>
      <w:lvlText w:val="%6."/>
      <w:lvlJc w:val="right"/>
      <w:pPr>
        <w:ind w:left="4243" w:hanging="180"/>
      </w:pPr>
    </w:lvl>
    <w:lvl w:ilvl="6" w:tplc="080A000F" w:tentative="1">
      <w:start w:val="1"/>
      <w:numFmt w:val="decimal"/>
      <w:lvlText w:val="%7."/>
      <w:lvlJc w:val="left"/>
      <w:pPr>
        <w:ind w:left="4963" w:hanging="360"/>
      </w:pPr>
    </w:lvl>
    <w:lvl w:ilvl="7" w:tplc="080A0019" w:tentative="1">
      <w:start w:val="1"/>
      <w:numFmt w:val="lowerLetter"/>
      <w:lvlText w:val="%8."/>
      <w:lvlJc w:val="left"/>
      <w:pPr>
        <w:ind w:left="5683" w:hanging="360"/>
      </w:pPr>
    </w:lvl>
    <w:lvl w:ilvl="8" w:tplc="080A001B" w:tentative="1">
      <w:start w:val="1"/>
      <w:numFmt w:val="lowerRoman"/>
      <w:lvlText w:val="%9."/>
      <w:lvlJc w:val="right"/>
      <w:pPr>
        <w:ind w:left="6403" w:hanging="180"/>
      </w:pPr>
    </w:lvl>
  </w:abstractNum>
  <w:abstractNum w:abstractNumId="6" w15:restartNumberingAfterBreak="0">
    <w:nsid w:val="2AA004CB"/>
    <w:multiLevelType w:val="hybridMultilevel"/>
    <w:tmpl w:val="50B82C3C"/>
    <w:lvl w:ilvl="0" w:tplc="6D6C5C6E">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3264554C"/>
    <w:multiLevelType w:val="hybridMultilevel"/>
    <w:tmpl w:val="1C0E88BC"/>
    <w:lvl w:ilvl="0" w:tplc="080A0001">
      <w:start w:val="1"/>
      <w:numFmt w:val="bullet"/>
      <w:lvlText w:val=""/>
      <w:lvlJc w:val="left"/>
      <w:pPr>
        <w:ind w:left="986" w:hanging="360"/>
      </w:pPr>
      <w:rPr>
        <w:rFonts w:ascii="Symbol" w:hAnsi="Symbol" w:hint="default"/>
      </w:rPr>
    </w:lvl>
    <w:lvl w:ilvl="1" w:tplc="080A0003" w:tentative="1">
      <w:start w:val="1"/>
      <w:numFmt w:val="bullet"/>
      <w:lvlText w:val="o"/>
      <w:lvlJc w:val="left"/>
      <w:pPr>
        <w:ind w:left="1706" w:hanging="360"/>
      </w:pPr>
      <w:rPr>
        <w:rFonts w:ascii="Courier New" w:hAnsi="Courier New" w:cs="Courier New" w:hint="default"/>
      </w:rPr>
    </w:lvl>
    <w:lvl w:ilvl="2" w:tplc="080A0005" w:tentative="1">
      <w:start w:val="1"/>
      <w:numFmt w:val="bullet"/>
      <w:lvlText w:val=""/>
      <w:lvlJc w:val="left"/>
      <w:pPr>
        <w:ind w:left="2426" w:hanging="360"/>
      </w:pPr>
      <w:rPr>
        <w:rFonts w:ascii="Wingdings" w:hAnsi="Wingdings" w:hint="default"/>
      </w:rPr>
    </w:lvl>
    <w:lvl w:ilvl="3" w:tplc="080A0001" w:tentative="1">
      <w:start w:val="1"/>
      <w:numFmt w:val="bullet"/>
      <w:lvlText w:val=""/>
      <w:lvlJc w:val="left"/>
      <w:pPr>
        <w:ind w:left="3146" w:hanging="360"/>
      </w:pPr>
      <w:rPr>
        <w:rFonts w:ascii="Symbol" w:hAnsi="Symbol" w:hint="default"/>
      </w:rPr>
    </w:lvl>
    <w:lvl w:ilvl="4" w:tplc="080A0003" w:tentative="1">
      <w:start w:val="1"/>
      <w:numFmt w:val="bullet"/>
      <w:lvlText w:val="o"/>
      <w:lvlJc w:val="left"/>
      <w:pPr>
        <w:ind w:left="3866" w:hanging="360"/>
      </w:pPr>
      <w:rPr>
        <w:rFonts w:ascii="Courier New" w:hAnsi="Courier New" w:cs="Courier New" w:hint="default"/>
      </w:rPr>
    </w:lvl>
    <w:lvl w:ilvl="5" w:tplc="080A0005" w:tentative="1">
      <w:start w:val="1"/>
      <w:numFmt w:val="bullet"/>
      <w:lvlText w:val=""/>
      <w:lvlJc w:val="left"/>
      <w:pPr>
        <w:ind w:left="4586" w:hanging="360"/>
      </w:pPr>
      <w:rPr>
        <w:rFonts w:ascii="Wingdings" w:hAnsi="Wingdings" w:hint="default"/>
      </w:rPr>
    </w:lvl>
    <w:lvl w:ilvl="6" w:tplc="080A0001" w:tentative="1">
      <w:start w:val="1"/>
      <w:numFmt w:val="bullet"/>
      <w:lvlText w:val=""/>
      <w:lvlJc w:val="left"/>
      <w:pPr>
        <w:ind w:left="5306" w:hanging="360"/>
      </w:pPr>
      <w:rPr>
        <w:rFonts w:ascii="Symbol" w:hAnsi="Symbol" w:hint="default"/>
      </w:rPr>
    </w:lvl>
    <w:lvl w:ilvl="7" w:tplc="080A0003" w:tentative="1">
      <w:start w:val="1"/>
      <w:numFmt w:val="bullet"/>
      <w:lvlText w:val="o"/>
      <w:lvlJc w:val="left"/>
      <w:pPr>
        <w:ind w:left="6026" w:hanging="360"/>
      </w:pPr>
      <w:rPr>
        <w:rFonts w:ascii="Courier New" w:hAnsi="Courier New" w:cs="Courier New" w:hint="default"/>
      </w:rPr>
    </w:lvl>
    <w:lvl w:ilvl="8" w:tplc="080A0005" w:tentative="1">
      <w:start w:val="1"/>
      <w:numFmt w:val="bullet"/>
      <w:lvlText w:val=""/>
      <w:lvlJc w:val="left"/>
      <w:pPr>
        <w:ind w:left="6746" w:hanging="360"/>
      </w:pPr>
      <w:rPr>
        <w:rFonts w:ascii="Wingdings" w:hAnsi="Wingdings" w:hint="default"/>
      </w:rPr>
    </w:lvl>
  </w:abstractNum>
  <w:abstractNum w:abstractNumId="8" w15:restartNumberingAfterBreak="0">
    <w:nsid w:val="56F1160F"/>
    <w:multiLevelType w:val="hybridMultilevel"/>
    <w:tmpl w:val="9FBC9BEC"/>
    <w:lvl w:ilvl="0" w:tplc="04DA761C">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9" w15:restartNumberingAfterBreak="0">
    <w:nsid w:val="5F9D45FF"/>
    <w:multiLevelType w:val="hybridMultilevel"/>
    <w:tmpl w:val="658662F0"/>
    <w:lvl w:ilvl="0" w:tplc="080A000B">
      <w:start w:val="1"/>
      <w:numFmt w:val="bullet"/>
      <w:lvlText w:val=""/>
      <w:lvlJc w:val="left"/>
      <w:pPr>
        <w:ind w:left="745" w:hanging="360"/>
      </w:pPr>
      <w:rPr>
        <w:rFonts w:ascii="Wingdings" w:hAnsi="Wingdings" w:hint="default"/>
      </w:rPr>
    </w:lvl>
    <w:lvl w:ilvl="1" w:tplc="080A0003" w:tentative="1">
      <w:start w:val="1"/>
      <w:numFmt w:val="bullet"/>
      <w:lvlText w:val="o"/>
      <w:lvlJc w:val="left"/>
      <w:pPr>
        <w:ind w:left="1465" w:hanging="360"/>
      </w:pPr>
      <w:rPr>
        <w:rFonts w:ascii="Courier New" w:hAnsi="Courier New" w:cs="Courier New" w:hint="default"/>
      </w:rPr>
    </w:lvl>
    <w:lvl w:ilvl="2" w:tplc="080A0005" w:tentative="1">
      <w:start w:val="1"/>
      <w:numFmt w:val="bullet"/>
      <w:lvlText w:val=""/>
      <w:lvlJc w:val="left"/>
      <w:pPr>
        <w:ind w:left="2185" w:hanging="360"/>
      </w:pPr>
      <w:rPr>
        <w:rFonts w:ascii="Wingdings" w:hAnsi="Wingdings" w:hint="default"/>
      </w:rPr>
    </w:lvl>
    <w:lvl w:ilvl="3" w:tplc="080A0001" w:tentative="1">
      <w:start w:val="1"/>
      <w:numFmt w:val="bullet"/>
      <w:lvlText w:val=""/>
      <w:lvlJc w:val="left"/>
      <w:pPr>
        <w:ind w:left="2905" w:hanging="360"/>
      </w:pPr>
      <w:rPr>
        <w:rFonts w:ascii="Symbol" w:hAnsi="Symbol" w:hint="default"/>
      </w:rPr>
    </w:lvl>
    <w:lvl w:ilvl="4" w:tplc="080A0003" w:tentative="1">
      <w:start w:val="1"/>
      <w:numFmt w:val="bullet"/>
      <w:lvlText w:val="o"/>
      <w:lvlJc w:val="left"/>
      <w:pPr>
        <w:ind w:left="3625" w:hanging="360"/>
      </w:pPr>
      <w:rPr>
        <w:rFonts w:ascii="Courier New" w:hAnsi="Courier New" w:cs="Courier New" w:hint="default"/>
      </w:rPr>
    </w:lvl>
    <w:lvl w:ilvl="5" w:tplc="080A0005" w:tentative="1">
      <w:start w:val="1"/>
      <w:numFmt w:val="bullet"/>
      <w:lvlText w:val=""/>
      <w:lvlJc w:val="left"/>
      <w:pPr>
        <w:ind w:left="4345" w:hanging="360"/>
      </w:pPr>
      <w:rPr>
        <w:rFonts w:ascii="Wingdings" w:hAnsi="Wingdings" w:hint="default"/>
      </w:rPr>
    </w:lvl>
    <w:lvl w:ilvl="6" w:tplc="080A0001" w:tentative="1">
      <w:start w:val="1"/>
      <w:numFmt w:val="bullet"/>
      <w:lvlText w:val=""/>
      <w:lvlJc w:val="left"/>
      <w:pPr>
        <w:ind w:left="5065" w:hanging="360"/>
      </w:pPr>
      <w:rPr>
        <w:rFonts w:ascii="Symbol" w:hAnsi="Symbol" w:hint="default"/>
      </w:rPr>
    </w:lvl>
    <w:lvl w:ilvl="7" w:tplc="080A0003" w:tentative="1">
      <w:start w:val="1"/>
      <w:numFmt w:val="bullet"/>
      <w:lvlText w:val="o"/>
      <w:lvlJc w:val="left"/>
      <w:pPr>
        <w:ind w:left="5785" w:hanging="360"/>
      </w:pPr>
      <w:rPr>
        <w:rFonts w:ascii="Courier New" w:hAnsi="Courier New" w:cs="Courier New" w:hint="default"/>
      </w:rPr>
    </w:lvl>
    <w:lvl w:ilvl="8" w:tplc="080A0005" w:tentative="1">
      <w:start w:val="1"/>
      <w:numFmt w:val="bullet"/>
      <w:lvlText w:val=""/>
      <w:lvlJc w:val="left"/>
      <w:pPr>
        <w:ind w:left="6505" w:hanging="360"/>
      </w:pPr>
      <w:rPr>
        <w:rFonts w:ascii="Wingdings" w:hAnsi="Wingdings" w:hint="default"/>
      </w:rPr>
    </w:lvl>
  </w:abstractNum>
  <w:abstractNum w:abstractNumId="10" w15:restartNumberingAfterBreak="0">
    <w:nsid w:val="75B73C73"/>
    <w:multiLevelType w:val="hybridMultilevel"/>
    <w:tmpl w:val="850EE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4"/>
  </w:num>
  <w:num w:numId="4">
    <w:abstractNumId w:val="1"/>
  </w:num>
  <w:num w:numId="5">
    <w:abstractNumId w:val="3"/>
  </w:num>
  <w:num w:numId="6">
    <w:abstractNumId w:val="0"/>
  </w:num>
  <w:num w:numId="7">
    <w:abstractNumId w:val="5"/>
  </w:num>
  <w:num w:numId="8">
    <w:abstractNumId w:val="8"/>
  </w:num>
  <w:num w:numId="9">
    <w:abstractNumId w:val="6"/>
  </w:num>
  <w:num w:numId="10">
    <w:abstractNumId w:val="2"/>
  </w:num>
  <w:num w:numId="11">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C0F"/>
    <w:rsid w:val="00001BD0"/>
    <w:rsid w:val="00002654"/>
    <w:rsid w:val="00003D88"/>
    <w:rsid w:val="0000497A"/>
    <w:rsid w:val="000056E0"/>
    <w:rsid w:val="00006045"/>
    <w:rsid w:val="00006A05"/>
    <w:rsid w:val="00006A1B"/>
    <w:rsid w:val="00006DCF"/>
    <w:rsid w:val="00007C9D"/>
    <w:rsid w:val="00007DA0"/>
    <w:rsid w:val="00007FDE"/>
    <w:rsid w:val="000102BE"/>
    <w:rsid w:val="000106DF"/>
    <w:rsid w:val="000121E0"/>
    <w:rsid w:val="00012870"/>
    <w:rsid w:val="00012B31"/>
    <w:rsid w:val="000141B1"/>
    <w:rsid w:val="00014328"/>
    <w:rsid w:val="0001451F"/>
    <w:rsid w:val="0001527E"/>
    <w:rsid w:val="00015F0D"/>
    <w:rsid w:val="00016A5C"/>
    <w:rsid w:val="00016A75"/>
    <w:rsid w:val="00016C82"/>
    <w:rsid w:val="00017A5B"/>
    <w:rsid w:val="00017DC9"/>
    <w:rsid w:val="00017EA6"/>
    <w:rsid w:val="000201E4"/>
    <w:rsid w:val="00020B6F"/>
    <w:rsid w:val="00020D05"/>
    <w:rsid w:val="00022633"/>
    <w:rsid w:val="00022E68"/>
    <w:rsid w:val="00023CED"/>
    <w:rsid w:val="00023F8A"/>
    <w:rsid w:val="000244E5"/>
    <w:rsid w:val="0002464D"/>
    <w:rsid w:val="00024A53"/>
    <w:rsid w:val="0002513F"/>
    <w:rsid w:val="000279C6"/>
    <w:rsid w:val="00027DAC"/>
    <w:rsid w:val="00030D79"/>
    <w:rsid w:val="0003219A"/>
    <w:rsid w:val="0003242A"/>
    <w:rsid w:val="00033BA3"/>
    <w:rsid w:val="00033C01"/>
    <w:rsid w:val="00034886"/>
    <w:rsid w:val="00035546"/>
    <w:rsid w:val="00036C17"/>
    <w:rsid w:val="0004098B"/>
    <w:rsid w:val="00040DBF"/>
    <w:rsid w:val="0004124E"/>
    <w:rsid w:val="000423F6"/>
    <w:rsid w:val="000432B0"/>
    <w:rsid w:val="00043A48"/>
    <w:rsid w:val="00044848"/>
    <w:rsid w:val="00046C16"/>
    <w:rsid w:val="000478A1"/>
    <w:rsid w:val="00051B1C"/>
    <w:rsid w:val="00051FFE"/>
    <w:rsid w:val="000520ED"/>
    <w:rsid w:val="00052333"/>
    <w:rsid w:val="00052DC0"/>
    <w:rsid w:val="00052F72"/>
    <w:rsid w:val="000533AB"/>
    <w:rsid w:val="000560DB"/>
    <w:rsid w:val="000563AE"/>
    <w:rsid w:val="000566BA"/>
    <w:rsid w:val="00056F41"/>
    <w:rsid w:val="000572A0"/>
    <w:rsid w:val="00057832"/>
    <w:rsid w:val="0005793A"/>
    <w:rsid w:val="00057BB9"/>
    <w:rsid w:val="00057E2F"/>
    <w:rsid w:val="000605A7"/>
    <w:rsid w:val="000608DC"/>
    <w:rsid w:val="0006104D"/>
    <w:rsid w:val="00061981"/>
    <w:rsid w:val="00061C11"/>
    <w:rsid w:val="0006248A"/>
    <w:rsid w:val="000626EE"/>
    <w:rsid w:val="00063183"/>
    <w:rsid w:val="0006423D"/>
    <w:rsid w:val="00064610"/>
    <w:rsid w:val="00064EBB"/>
    <w:rsid w:val="00065151"/>
    <w:rsid w:val="0006535E"/>
    <w:rsid w:val="00066101"/>
    <w:rsid w:val="000705B9"/>
    <w:rsid w:val="00070D11"/>
    <w:rsid w:val="0007145B"/>
    <w:rsid w:val="00071DB3"/>
    <w:rsid w:val="00073013"/>
    <w:rsid w:val="00073C5A"/>
    <w:rsid w:val="00073DC7"/>
    <w:rsid w:val="000755AB"/>
    <w:rsid w:val="00075BA0"/>
    <w:rsid w:val="00075ED2"/>
    <w:rsid w:val="00076190"/>
    <w:rsid w:val="00076902"/>
    <w:rsid w:val="000769C8"/>
    <w:rsid w:val="00076AEE"/>
    <w:rsid w:val="000770D4"/>
    <w:rsid w:val="0007726A"/>
    <w:rsid w:val="00077E8E"/>
    <w:rsid w:val="000803AB"/>
    <w:rsid w:val="00080A05"/>
    <w:rsid w:val="0008123D"/>
    <w:rsid w:val="000816F7"/>
    <w:rsid w:val="00081DF3"/>
    <w:rsid w:val="00082EDC"/>
    <w:rsid w:val="000832F3"/>
    <w:rsid w:val="000834DA"/>
    <w:rsid w:val="00083E9F"/>
    <w:rsid w:val="00084146"/>
    <w:rsid w:val="00084602"/>
    <w:rsid w:val="000856E5"/>
    <w:rsid w:val="000857D3"/>
    <w:rsid w:val="000862A2"/>
    <w:rsid w:val="00086C66"/>
    <w:rsid w:val="00086E2D"/>
    <w:rsid w:val="0009044F"/>
    <w:rsid w:val="000906C6"/>
    <w:rsid w:val="00090F5F"/>
    <w:rsid w:val="0009163F"/>
    <w:rsid w:val="00091941"/>
    <w:rsid w:val="00092E4B"/>
    <w:rsid w:val="00092FBD"/>
    <w:rsid w:val="000938D1"/>
    <w:rsid w:val="0009535B"/>
    <w:rsid w:val="00097087"/>
    <w:rsid w:val="000A0478"/>
    <w:rsid w:val="000A0D14"/>
    <w:rsid w:val="000A17BB"/>
    <w:rsid w:val="000A23E3"/>
    <w:rsid w:val="000A2487"/>
    <w:rsid w:val="000A2B0E"/>
    <w:rsid w:val="000A44FF"/>
    <w:rsid w:val="000A45D3"/>
    <w:rsid w:val="000A4E00"/>
    <w:rsid w:val="000A4EF5"/>
    <w:rsid w:val="000A56D0"/>
    <w:rsid w:val="000A6033"/>
    <w:rsid w:val="000A7524"/>
    <w:rsid w:val="000A76D5"/>
    <w:rsid w:val="000A7DEE"/>
    <w:rsid w:val="000B05C8"/>
    <w:rsid w:val="000B12B0"/>
    <w:rsid w:val="000B1B02"/>
    <w:rsid w:val="000B2166"/>
    <w:rsid w:val="000B2E5C"/>
    <w:rsid w:val="000B3074"/>
    <w:rsid w:val="000B31EA"/>
    <w:rsid w:val="000B3CA3"/>
    <w:rsid w:val="000B4078"/>
    <w:rsid w:val="000B4A26"/>
    <w:rsid w:val="000B4C31"/>
    <w:rsid w:val="000B5481"/>
    <w:rsid w:val="000B7149"/>
    <w:rsid w:val="000C0D0C"/>
    <w:rsid w:val="000C2238"/>
    <w:rsid w:val="000C2E1E"/>
    <w:rsid w:val="000C365C"/>
    <w:rsid w:val="000C53D8"/>
    <w:rsid w:val="000C5B62"/>
    <w:rsid w:val="000C5CEA"/>
    <w:rsid w:val="000C65D5"/>
    <w:rsid w:val="000C6790"/>
    <w:rsid w:val="000C67ED"/>
    <w:rsid w:val="000C6F7B"/>
    <w:rsid w:val="000C7168"/>
    <w:rsid w:val="000C7914"/>
    <w:rsid w:val="000C7B7C"/>
    <w:rsid w:val="000C7EF6"/>
    <w:rsid w:val="000D0768"/>
    <w:rsid w:val="000D1192"/>
    <w:rsid w:val="000D1768"/>
    <w:rsid w:val="000D18CF"/>
    <w:rsid w:val="000D214F"/>
    <w:rsid w:val="000D2150"/>
    <w:rsid w:val="000D2870"/>
    <w:rsid w:val="000D3638"/>
    <w:rsid w:val="000D383D"/>
    <w:rsid w:val="000D52A1"/>
    <w:rsid w:val="000D597A"/>
    <w:rsid w:val="000D6C82"/>
    <w:rsid w:val="000D7312"/>
    <w:rsid w:val="000D7358"/>
    <w:rsid w:val="000D7C40"/>
    <w:rsid w:val="000E01B2"/>
    <w:rsid w:val="000E0565"/>
    <w:rsid w:val="000E078E"/>
    <w:rsid w:val="000E096C"/>
    <w:rsid w:val="000E0C0C"/>
    <w:rsid w:val="000E1039"/>
    <w:rsid w:val="000E1474"/>
    <w:rsid w:val="000E164C"/>
    <w:rsid w:val="000E380B"/>
    <w:rsid w:val="000E389A"/>
    <w:rsid w:val="000E3B35"/>
    <w:rsid w:val="000E40E8"/>
    <w:rsid w:val="000E41D1"/>
    <w:rsid w:val="000E53BE"/>
    <w:rsid w:val="000E61DA"/>
    <w:rsid w:val="000E72A0"/>
    <w:rsid w:val="000E7815"/>
    <w:rsid w:val="000F08AA"/>
    <w:rsid w:val="000F0A86"/>
    <w:rsid w:val="000F1A65"/>
    <w:rsid w:val="000F1F00"/>
    <w:rsid w:val="000F1F47"/>
    <w:rsid w:val="000F2660"/>
    <w:rsid w:val="000F344A"/>
    <w:rsid w:val="000F41A2"/>
    <w:rsid w:val="000F4352"/>
    <w:rsid w:val="000F4586"/>
    <w:rsid w:val="000F503E"/>
    <w:rsid w:val="000F5885"/>
    <w:rsid w:val="000F6732"/>
    <w:rsid w:val="001007A9"/>
    <w:rsid w:val="00101397"/>
    <w:rsid w:val="00101BBE"/>
    <w:rsid w:val="00101CC6"/>
    <w:rsid w:val="00103CBE"/>
    <w:rsid w:val="00104910"/>
    <w:rsid w:val="0010493A"/>
    <w:rsid w:val="001050BD"/>
    <w:rsid w:val="0010553A"/>
    <w:rsid w:val="00105545"/>
    <w:rsid w:val="00105906"/>
    <w:rsid w:val="001059A0"/>
    <w:rsid w:val="001066CE"/>
    <w:rsid w:val="00107CB6"/>
    <w:rsid w:val="00107CD8"/>
    <w:rsid w:val="00107D3A"/>
    <w:rsid w:val="00107DC8"/>
    <w:rsid w:val="00107FBC"/>
    <w:rsid w:val="0011087F"/>
    <w:rsid w:val="001135F3"/>
    <w:rsid w:val="001138E5"/>
    <w:rsid w:val="00113A1E"/>
    <w:rsid w:val="00113CFC"/>
    <w:rsid w:val="001145F9"/>
    <w:rsid w:val="00114AFB"/>
    <w:rsid w:val="00114BA7"/>
    <w:rsid w:val="001150AF"/>
    <w:rsid w:val="00115BBE"/>
    <w:rsid w:val="001162A0"/>
    <w:rsid w:val="00117823"/>
    <w:rsid w:val="00117A69"/>
    <w:rsid w:val="00117E59"/>
    <w:rsid w:val="0012017C"/>
    <w:rsid w:val="0012042B"/>
    <w:rsid w:val="0012045F"/>
    <w:rsid w:val="001204D4"/>
    <w:rsid w:val="001209A6"/>
    <w:rsid w:val="00121779"/>
    <w:rsid w:val="00121CFE"/>
    <w:rsid w:val="00121DBB"/>
    <w:rsid w:val="00122667"/>
    <w:rsid w:val="00122B95"/>
    <w:rsid w:val="0012343E"/>
    <w:rsid w:val="001236D4"/>
    <w:rsid w:val="00123859"/>
    <w:rsid w:val="00124757"/>
    <w:rsid w:val="00127187"/>
    <w:rsid w:val="0012747E"/>
    <w:rsid w:val="00127D5C"/>
    <w:rsid w:val="0013059A"/>
    <w:rsid w:val="001314DF"/>
    <w:rsid w:val="00131930"/>
    <w:rsid w:val="00131B97"/>
    <w:rsid w:val="00132061"/>
    <w:rsid w:val="0013295F"/>
    <w:rsid w:val="00133379"/>
    <w:rsid w:val="00133397"/>
    <w:rsid w:val="00133DC2"/>
    <w:rsid w:val="001348BC"/>
    <w:rsid w:val="00135531"/>
    <w:rsid w:val="00136067"/>
    <w:rsid w:val="00136B39"/>
    <w:rsid w:val="00137AC8"/>
    <w:rsid w:val="00137D8A"/>
    <w:rsid w:val="001412C8"/>
    <w:rsid w:val="00141C39"/>
    <w:rsid w:val="00141EA9"/>
    <w:rsid w:val="00142061"/>
    <w:rsid w:val="00142E8D"/>
    <w:rsid w:val="0014338B"/>
    <w:rsid w:val="00143D79"/>
    <w:rsid w:val="00145794"/>
    <w:rsid w:val="00146102"/>
    <w:rsid w:val="001464E7"/>
    <w:rsid w:val="00147E64"/>
    <w:rsid w:val="001500B3"/>
    <w:rsid w:val="00150534"/>
    <w:rsid w:val="00150AC0"/>
    <w:rsid w:val="00150DD0"/>
    <w:rsid w:val="001515A4"/>
    <w:rsid w:val="00151B28"/>
    <w:rsid w:val="0015237A"/>
    <w:rsid w:val="00152BE2"/>
    <w:rsid w:val="0015357A"/>
    <w:rsid w:val="00153814"/>
    <w:rsid w:val="00153B57"/>
    <w:rsid w:val="00153E15"/>
    <w:rsid w:val="0015438F"/>
    <w:rsid w:val="00155119"/>
    <w:rsid w:val="00155230"/>
    <w:rsid w:val="001562C7"/>
    <w:rsid w:val="00156C55"/>
    <w:rsid w:val="001571DF"/>
    <w:rsid w:val="00157D1E"/>
    <w:rsid w:val="001601BF"/>
    <w:rsid w:val="001613D8"/>
    <w:rsid w:val="00162801"/>
    <w:rsid w:val="00163876"/>
    <w:rsid w:val="001638DC"/>
    <w:rsid w:val="00163DC8"/>
    <w:rsid w:val="00164A86"/>
    <w:rsid w:val="0016657C"/>
    <w:rsid w:val="00166C07"/>
    <w:rsid w:val="001677AD"/>
    <w:rsid w:val="00167B4A"/>
    <w:rsid w:val="0017219A"/>
    <w:rsid w:val="00174383"/>
    <w:rsid w:val="001748EC"/>
    <w:rsid w:val="00175162"/>
    <w:rsid w:val="00175B92"/>
    <w:rsid w:val="001760F0"/>
    <w:rsid w:val="00176183"/>
    <w:rsid w:val="0017798F"/>
    <w:rsid w:val="0018053E"/>
    <w:rsid w:val="001812BE"/>
    <w:rsid w:val="001818E1"/>
    <w:rsid w:val="00181BA1"/>
    <w:rsid w:val="001833F7"/>
    <w:rsid w:val="00183E0F"/>
    <w:rsid w:val="0018453C"/>
    <w:rsid w:val="00185344"/>
    <w:rsid w:val="00185A5F"/>
    <w:rsid w:val="00186D12"/>
    <w:rsid w:val="00187813"/>
    <w:rsid w:val="00190117"/>
    <w:rsid w:val="00191104"/>
    <w:rsid w:val="001913E0"/>
    <w:rsid w:val="00191917"/>
    <w:rsid w:val="0019241C"/>
    <w:rsid w:val="0019244F"/>
    <w:rsid w:val="00195446"/>
    <w:rsid w:val="001972CE"/>
    <w:rsid w:val="00197864"/>
    <w:rsid w:val="001979F1"/>
    <w:rsid w:val="001A0299"/>
    <w:rsid w:val="001A138C"/>
    <w:rsid w:val="001A190F"/>
    <w:rsid w:val="001A2332"/>
    <w:rsid w:val="001A34BB"/>
    <w:rsid w:val="001A3615"/>
    <w:rsid w:val="001A3C9A"/>
    <w:rsid w:val="001A4331"/>
    <w:rsid w:val="001A4CFB"/>
    <w:rsid w:val="001A78A0"/>
    <w:rsid w:val="001A7BFE"/>
    <w:rsid w:val="001B05B3"/>
    <w:rsid w:val="001B1BAB"/>
    <w:rsid w:val="001B2895"/>
    <w:rsid w:val="001B2AC2"/>
    <w:rsid w:val="001B2D31"/>
    <w:rsid w:val="001B316C"/>
    <w:rsid w:val="001B55AD"/>
    <w:rsid w:val="001B5739"/>
    <w:rsid w:val="001B5B66"/>
    <w:rsid w:val="001B5BE6"/>
    <w:rsid w:val="001B5DA9"/>
    <w:rsid w:val="001B6054"/>
    <w:rsid w:val="001B6390"/>
    <w:rsid w:val="001B6B2F"/>
    <w:rsid w:val="001B6F00"/>
    <w:rsid w:val="001B7535"/>
    <w:rsid w:val="001B76AE"/>
    <w:rsid w:val="001C046C"/>
    <w:rsid w:val="001C08AC"/>
    <w:rsid w:val="001C1C09"/>
    <w:rsid w:val="001C2A34"/>
    <w:rsid w:val="001C365B"/>
    <w:rsid w:val="001C38B0"/>
    <w:rsid w:val="001C459A"/>
    <w:rsid w:val="001C4936"/>
    <w:rsid w:val="001C4B9C"/>
    <w:rsid w:val="001C4E88"/>
    <w:rsid w:val="001C61FD"/>
    <w:rsid w:val="001C62F0"/>
    <w:rsid w:val="001D0222"/>
    <w:rsid w:val="001D0B14"/>
    <w:rsid w:val="001D18DB"/>
    <w:rsid w:val="001D3858"/>
    <w:rsid w:val="001D4814"/>
    <w:rsid w:val="001D4F40"/>
    <w:rsid w:val="001D5214"/>
    <w:rsid w:val="001D7B03"/>
    <w:rsid w:val="001D7CAA"/>
    <w:rsid w:val="001D7EE4"/>
    <w:rsid w:val="001E0191"/>
    <w:rsid w:val="001E0884"/>
    <w:rsid w:val="001E15A6"/>
    <w:rsid w:val="001E1A38"/>
    <w:rsid w:val="001E1BB9"/>
    <w:rsid w:val="001E60E8"/>
    <w:rsid w:val="001E67DA"/>
    <w:rsid w:val="001E6AD6"/>
    <w:rsid w:val="001E7019"/>
    <w:rsid w:val="001E737E"/>
    <w:rsid w:val="001E7546"/>
    <w:rsid w:val="001E7CF6"/>
    <w:rsid w:val="001E7EE0"/>
    <w:rsid w:val="001F0843"/>
    <w:rsid w:val="001F1524"/>
    <w:rsid w:val="001F152B"/>
    <w:rsid w:val="001F15FA"/>
    <w:rsid w:val="001F46CA"/>
    <w:rsid w:val="001F497B"/>
    <w:rsid w:val="001F4D4F"/>
    <w:rsid w:val="001F5303"/>
    <w:rsid w:val="001F6A32"/>
    <w:rsid w:val="001F6EFE"/>
    <w:rsid w:val="001F7607"/>
    <w:rsid w:val="00200452"/>
    <w:rsid w:val="002008F0"/>
    <w:rsid w:val="00202641"/>
    <w:rsid w:val="002039C4"/>
    <w:rsid w:val="00203E3A"/>
    <w:rsid w:val="002062FD"/>
    <w:rsid w:val="002067DF"/>
    <w:rsid w:val="00207A19"/>
    <w:rsid w:val="00207D4F"/>
    <w:rsid w:val="00210862"/>
    <w:rsid w:val="002108DC"/>
    <w:rsid w:val="00211C5C"/>
    <w:rsid w:val="0021356B"/>
    <w:rsid w:val="00213A76"/>
    <w:rsid w:val="00213BD1"/>
    <w:rsid w:val="0021401E"/>
    <w:rsid w:val="00214B53"/>
    <w:rsid w:val="00217A8D"/>
    <w:rsid w:val="00221605"/>
    <w:rsid w:val="00221D30"/>
    <w:rsid w:val="00221F77"/>
    <w:rsid w:val="0022201A"/>
    <w:rsid w:val="0022236E"/>
    <w:rsid w:val="00223F24"/>
    <w:rsid w:val="00225287"/>
    <w:rsid w:val="002257D2"/>
    <w:rsid w:val="00225821"/>
    <w:rsid w:val="00225CBF"/>
    <w:rsid w:val="00225CD8"/>
    <w:rsid w:val="002263D4"/>
    <w:rsid w:val="00226FEA"/>
    <w:rsid w:val="00227E12"/>
    <w:rsid w:val="002308B2"/>
    <w:rsid w:val="0023186C"/>
    <w:rsid w:val="0023190D"/>
    <w:rsid w:val="00231D85"/>
    <w:rsid w:val="00232DBC"/>
    <w:rsid w:val="00232DF9"/>
    <w:rsid w:val="00232E09"/>
    <w:rsid w:val="002331D9"/>
    <w:rsid w:val="00233378"/>
    <w:rsid w:val="002336A3"/>
    <w:rsid w:val="002342A6"/>
    <w:rsid w:val="0023434F"/>
    <w:rsid w:val="0023447B"/>
    <w:rsid w:val="002349C2"/>
    <w:rsid w:val="00234BE5"/>
    <w:rsid w:val="00234CBF"/>
    <w:rsid w:val="002361B7"/>
    <w:rsid w:val="002361DA"/>
    <w:rsid w:val="0023629C"/>
    <w:rsid w:val="00236A0C"/>
    <w:rsid w:val="00236BA7"/>
    <w:rsid w:val="00236C5F"/>
    <w:rsid w:val="002379E8"/>
    <w:rsid w:val="00237EAE"/>
    <w:rsid w:val="002403B2"/>
    <w:rsid w:val="00241662"/>
    <w:rsid w:val="00243A08"/>
    <w:rsid w:val="00244F15"/>
    <w:rsid w:val="002451CB"/>
    <w:rsid w:val="00246DB7"/>
    <w:rsid w:val="00247CE1"/>
    <w:rsid w:val="002508C8"/>
    <w:rsid w:val="00250B96"/>
    <w:rsid w:val="00250C16"/>
    <w:rsid w:val="002518D9"/>
    <w:rsid w:val="00251C45"/>
    <w:rsid w:val="00252D08"/>
    <w:rsid w:val="0025339C"/>
    <w:rsid w:val="002535AA"/>
    <w:rsid w:val="00254037"/>
    <w:rsid w:val="002541AE"/>
    <w:rsid w:val="00254C51"/>
    <w:rsid w:val="00255365"/>
    <w:rsid w:val="0025585D"/>
    <w:rsid w:val="00256113"/>
    <w:rsid w:val="00256BF7"/>
    <w:rsid w:val="00260880"/>
    <w:rsid w:val="0026155E"/>
    <w:rsid w:val="0026218B"/>
    <w:rsid w:val="002628E2"/>
    <w:rsid w:val="002643C7"/>
    <w:rsid w:val="002643DE"/>
    <w:rsid w:val="00264A59"/>
    <w:rsid w:val="00264F41"/>
    <w:rsid w:val="002656A5"/>
    <w:rsid w:val="00266924"/>
    <w:rsid w:val="00266A60"/>
    <w:rsid w:val="00266F8E"/>
    <w:rsid w:val="00267FB9"/>
    <w:rsid w:val="00270549"/>
    <w:rsid w:val="00270AF6"/>
    <w:rsid w:val="00270AFC"/>
    <w:rsid w:val="0027162F"/>
    <w:rsid w:val="002717AF"/>
    <w:rsid w:val="0027189C"/>
    <w:rsid w:val="0027295A"/>
    <w:rsid w:val="00273BBB"/>
    <w:rsid w:val="00274EC4"/>
    <w:rsid w:val="00274FE4"/>
    <w:rsid w:val="00275225"/>
    <w:rsid w:val="00275AFE"/>
    <w:rsid w:val="00275F1B"/>
    <w:rsid w:val="00277DCF"/>
    <w:rsid w:val="00280290"/>
    <w:rsid w:val="002819A0"/>
    <w:rsid w:val="00282C05"/>
    <w:rsid w:val="00282C47"/>
    <w:rsid w:val="00283067"/>
    <w:rsid w:val="00283AC5"/>
    <w:rsid w:val="00283AD3"/>
    <w:rsid w:val="00285153"/>
    <w:rsid w:val="002858EA"/>
    <w:rsid w:val="00285C70"/>
    <w:rsid w:val="00286C84"/>
    <w:rsid w:val="00287195"/>
    <w:rsid w:val="00287463"/>
    <w:rsid w:val="0028792F"/>
    <w:rsid w:val="002901A5"/>
    <w:rsid w:val="002905A0"/>
    <w:rsid w:val="00291663"/>
    <w:rsid w:val="0029252F"/>
    <w:rsid w:val="00292BB9"/>
    <w:rsid w:val="002930BC"/>
    <w:rsid w:val="002932AC"/>
    <w:rsid w:val="00293760"/>
    <w:rsid w:val="00293913"/>
    <w:rsid w:val="00293D01"/>
    <w:rsid w:val="00294787"/>
    <w:rsid w:val="00295867"/>
    <w:rsid w:val="00295BBD"/>
    <w:rsid w:val="00296F49"/>
    <w:rsid w:val="0029746B"/>
    <w:rsid w:val="00297600"/>
    <w:rsid w:val="00297C0A"/>
    <w:rsid w:val="00297D13"/>
    <w:rsid w:val="00297FD9"/>
    <w:rsid w:val="002A0637"/>
    <w:rsid w:val="002A08C5"/>
    <w:rsid w:val="002A133C"/>
    <w:rsid w:val="002A27D3"/>
    <w:rsid w:val="002A2FC2"/>
    <w:rsid w:val="002A33C2"/>
    <w:rsid w:val="002A45DB"/>
    <w:rsid w:val="002A4AB0"/>
    <w:rsid w:val="002A5204"/>
    <w:rsid w:val="002A5244"/>
    <w:rsid w:val="002A6617"/>
    <w:rsid w:val="002B014D"/>
    <w:rsid w:val="002B252D"/>
    <w:rsid w:val="002B28EA"/>
    <w:rsid w:val="002B2BDF"/>
    <w:rsid w:val="002B2DB9"/>
    <w:rsid w:val="002B312B"/>
    <w:rsid w:val="002B5069"/>
    <w:rsid w:val="002B5194"/>
    <w:rsid w:val="002B5ED3"/>
    <w:rsid w:val="002B6128"/>
    <w:rsid w:val="002B737A"/>
    <w:rsid w:val="002B7C21"/>
    <w:rsid w:val="002C001A"/>
    <w:rsid w:val="002C1521"/>
    <w:rsid w:val="002C29E6"/>
    <w:rsid w:val="002C3EB2"/>
    <w:rsid w:val="002C4AEB"/>
    <w:rsid w:val="002C4EA0"/>
    <w:rsid w:val="002C55E0"/>
    <w:rsid w:val="002C6B95"/>
    <w:rsid w:val="002C7D34"/>
    <w:rsid w:val="002D0B54"/>
    <w:rsid w:val="002D1070"/>
    <w:rsid w:val="002D1133"/>
    <w:rsid w:val="002D169C"/>
    <w:rsid w:val="002D1E04"/>
    <w:rsid w:val="002D3F83"/>
    <w:rsid w:val="002D4A1D"/>
    <w:rsid w:val="002D4AB2"/>
    <w:rsid w:val="002D4E26"/>
    <w:rsid w:val="002D60CE"/>
    <w:rsid w:val="002D781A"/>
    <w:rsid w:val="002E00BC"/>
    <w:rsid w:val="002E08AF"/>
    <w:rsid w:val="002E0D21"/>
    <w:rsid w:val="002E0F35"/>
    <w:rsid w:val="002E1488"/>
    <w:rsid w:val="002E19EB"/>
    <w:rsid w:val="002E1F1A"/>
    <w:rsid w:val="002E48C8"/>
    <w:rsid w:val="002E4AB5"/>
    <w:rsid w:val="002E5A5F"/>
    <w:rsid w:val="002E6800"/>
    <w:rsid w:val="002E6FFF"/>
    <w:rsid w:val="002E74EA"/>
    <w:rsid w:val="002E75FF"/>
    <w:rsid w:val="002E799E"/>
    <w:rsid w:val="002E7A41"/>
    <w:rsid w:val="002F002B"/>
    <w:rsid w:val="002F0D0D"/>
    <w:rsid w:val="002F1659"/>
    <w:rsid w:val="002F1A89"/>
    <w:rsid w:val="002F22B4"/>
    <w:rsid w:val="002F2CAF"/>
    <w:rsid w:val="002F4C9A"/>
    <w:rsid w:val="002F5DD2"/>
    <w:rsid w:val="002F6979"/>
    <w:rsid w:val="002F6ADD"/>
    <w:rsid w:val="002F6BE7"/>
    <w:rsid w:val="002F6EEB"/>
    <w:rsid w:val="002F7270"/>
    <w:rsid w:val="002F7343"/>
    <w:rsid w:val="00300B4C"/>
    <w:rsid w:val="00300BD1"/>
    <w:rsid w:val="00300F9F"/>
    <w:rsid w:val="00301D96"/>
    <w:rsid w:val="00301ED8"/>
    <w:rsid w:val="003023AA"/>
    <w:rsid w:val="00302AED"/>
    <w:rsid w:val="00303928"/>
    <w:rsid w:val="003039EE"/>
    <w:rsid w:val="00303CAD"/>
    <w:rsid w:val="00304C8D"/>
    <w:rsid w:val="0030507A"/>
    <w:rsid w:val="003050FC"/>
    <w:rsid w:val="00305202"/>
    <w:rsid w:val="00305556"/>
    <w:rsid w:val="003057A7"/>
    <w:rsid w:val="00306445"/>
    <w:rsid w:val="00306493"/>
    <w:rsid w:val="003105A4"/>
    <w:rsid w:val="00311047"/>
    <w:rsid w:val="00311E49"/>
    <w:rsid w:val="00311E89"/>
    <w:rsid w:val="00311FC0"/>
    <w:rsid w:val="00312780"/>
    <w:rsid w:val="003134B5"/>
    <w:rsid w:val="00313C6B"/>
    <w:rsid w:val="00313DE2"/>
    <w:rsid w:val="0031432B"/>
    <w:rsid w:val="00314763"/>
    <w:rsid w:val="0031658E"/>
    <w:rsid w:val="00316803"/>
    <w:rsid w:val="00317691"/>
    <w:rsid w:val="00321A79"/>
    <w:rsid w:val="00321B09"/>
    <w:rsid w:val="003221B7"/>
    <w:rsid w:val="00323CD5"/>
    <w:rsid w:val="00323DBE"/>
    <w:rsid w:val="00323FCE"/>
    <w:rsid w:val="0032507E"/>
    <w:rsid w:val="00325708"/>
    <w:rsid w:val="00325D4A"/>
    <w:rsid w:val="00326792"/>
    <w:rsid w:val="00327C66"/>
    <w:rsid w:val="00327C7B"/>
    <w:rsid w:val="003309F5"/>
    <w:rsid w:val="00331350"/>
    <w:rsid w:val="003316CB"/>
    <w:rsid w:val="00331DB7"/>
    <w:rsid w:val="0033244E"/>
    <w:rsid w:val="00332DBA"/>
    <w:rsid w:val="0033384C"/>
    <w:rsid w:val="00333BED"/>
    <w:rsid w:val="0033412A"/>
    <w:rsid w:val="00334FE7"/>
    <w:rsid w:val="0033521D"/>
    <w:rsid w:val="00336D66"/>
    <w:rsid w:val="003370C7"/>
    <w:rsid w:val="00340598"/>
    <w:rsid w:val="00340F13"/>
    <w:rsid w:val="00341359"/>
    <w:rsid w:val="0034152F"/>
    <w:rsid w:val="003419B6"/>
    <w:rsid w:val="003431AF"/>
    <w:rsid w:val="00343F70"/>
    <w:rsid w:val="003446BE"/>
    <w:rsid w:val="0034478A"/>
    <w:rsid w:val="00345057"/>
    <w:rsid w:val="00345BFF"/>
    <w:rsid w:val="00346DFC"/>
    <w:rsid w:val="00347017"/>
    <w:rsid w:val="003473A8"/>
    <w:rsid w:val="0034764E"/>
    <w:rsid w:val="00347654"/>
    <w:rsid w:val="00347A14"/>
    <w:rsid w:val="003504E1"/>
    <w:rsid w:val="0035071C"/>
    <w:rsid w:val="003519D1"/>
    <w:rsid w:val="00351AAB"/>
    <w:rsid w:val="00351C8E"/>
    <w:rsid w:val="0035227B"/>
    <w:rsid w:val="003534F2"/>
    <w:rsid w:val="003540A6"/>
    <w:rsid w:val="00354A45"/>
    <w:rsid w:val="00354E3B"/>
    <w:rsid w:val="00355D10"/>
    <w:rsid w:val="0035606E"/>
    <w:rsid w:val="003573CF"/>
    <w:rsid w:val="00360D41"/>
    <w:rsid w:val="0036254E"/>
    <w:rsid w:val="00362F16"/>
    <w:rsid w:val="00363CD0"/>
    <w:rsid w:val="00364546"/>
    <w:rsid w:val="00366209"/>
    <w:rsid w:val="00366544"/>
    <w:rsid w:val="00366705"/>
    <w:rsid w:val="00366CA3"/>
    <w:rsid w:val="00367432"/>
    <w:rsid w:val="00367862"/>
    <w:rsid w:val="00367973"/>
    <w:rsid w:val="0037087C"/>
    <w:rsid w:val="003718C7"/>
    <w:rsid w:val="00374E04"/>
    <w:rsid w:val="00375131"/>
    <w:rsid w:val="00375184"/>
    <w:rsid w:val="00376193"/>
    <w:rsid w:val="00376271"/>
    <w:rsid w:val="003766F2"/>
    <w:rsid w:val="00376D40"/>
    <w:rsid w:val="0037760D"/>
    <w:rsid w:val="00377F96"/>
    <w:rsid w:val="00380A62"/>
    <w:rsid w:val="00380B2A"/>
    <w:rsid w:val="0038149B"/>
    <w:rsid w:val="00381ADB"/>
    <w:rsid w:val="003823B2"/>
    <w:rsid w:val="00383FD2"/>
    <w:rsid w:val="00384445"/>
    <w:rsid w:val="0038592A"/>
    <w:rsid w:val="00386343"/>
    <w:rsid w:val="00387251"/>
    <w:rsid w:val="003906F7"/>
    <w:rsid w:val="0039182E"/>
    <w:rsid w:val="00391A38"/>
    <w:rsid w:val="0039296E"/>
    <w:rsid w:val="00392A9E"/>
    <w:rsid w:val="00393E29"/>
    <w:rsid w:val="00395CAD"/>
    <w:rsid w:val="0039625F"/>
    <w:rsid w:val="0039631D"/>
    <w:rsid w:val="00396434"/>
    <w:rsid w:val="00397047"/>
    <w:rsid w:val="00397794"/>
    <w:rsid w:val="00397C39"/>
    <w:rsid w:val="003A1296"/>
    <w:rsid w:val="003A12C3"/>
    <w:rsid w:val="003A1519"/>
    <w:rsid w:val="003A157B"/>
    <w:rsid w:val="003A1DB9"/>
    <w:rsid w:val="003A1EF5"/>
    <w:rsid w:val="003A1FA2"/>
    <w:rsid w:val="003A223F"/>
    <w:rsid w:val="003A28CC"/>
    <w:rsid w:val="003A2A67"/>
    <w:rsid w:val="003A2F05"/>
    <w:rsid w:val="003A3B7F"/>
    <w:rsid w:val="003A420A"/>
    <w:rsid w:val="003A434B"/>
    <w:rsid w:val="003A48F3"/>
    <w:rsid w:val="003A4E34"/>
    <w:rsid w:val="003A6380"/>
    <w:rsid w:val="003A6FD6"/>
    <w:rsid w:val="003A76A5"/>
    <w:rsid w:val="003A76CA"/>
    <w:rsid w:val="003B0037"/>
    <w:rsid w:val="003B04C2"/>
    <w:rsid w:val="003B06D5"/>
    <w:rsid w:val="003B134B"/>
    <w:rsid w:val="003B2022"/>
    <w:rsid w:val="003B2CEA"/>
    <w:rsid w:val="003B2F0B"/>
    <w:rsid w:val="003B3C51"/>
    <w:rsid w:val="003B4B4D"/>
    <w:rsid w:val="003B54F0"/>
    <w:rsid w:val="003B5550"/>
    <w:rsid w:val="003B589A"/>
    <w:rsid w:val="003B5BD8"/>
    <w:rsid w:val="003B6AF8"/>
    <w:rsid w:val="003B6FBA"/>
    <w:rsid w:val="003C004B"/>
    <w:rsid w:val="003C0334"/>
    <w:rsid w:val="003C1457"/>
    <w:rsid w:val="003C245B"/>
    <w:rsid w:val="003C2479"/>
    <w:rsid w:val="003C2D89"/>
    <w:rsid w:val="003C2EBD"/>
    <w:rsid w:val="003C37A5"/>
    <w:rsid w:val="003C3BC7"/>
    <w:rsid w:val="003C3D2E"/>
    <w:rsid w:val="003C51ED"/>
    <w:rsid w:val="003C5A80"/>
    <w:rsid w:val="003C6ADD"/>
    <w:rsid w:val="003D00A4"/>
    <w:rsid w:val="003D02BE"/>
    <w:rsid w:val="003D062D"/>
    <w:rsid w:val="003D1204"/>
    <w:rsid w:val="003D14CC"/>
    <w:rsid w:val="003D1C31"/>
    <w:rsid w:val="003D24EF"/>
    <w:rsid w:val="003D285F"/>
    <w:rsid w:val="003D2C9E"/>
    <w:rsid w:val="003D3697"/>
    <w:rsid w:val="003D3AEA"/>
    <w:rsid w:val="003D3F4E"/>
    <w:rsid w:val="003D4445"/>
    <w:rsid w:val="003D4E73"/>
    <w:rsid w:val="003D4FCF"/>
    <w:rsid w:val="003D5687"/>
    <w:rsid w:val="003D6379"/>
    <w:rsid w:val="003D690F"/>
    <w:rsid w:val="003D7DAE"/>
    <w:rsid w:val="003E0A38"/>
    <w:rsid w:val="003E1A83"/>
    <w:rsid w:val="003E1FC7"/>
    <w:rsid w:val="003E22BF"/>
    <w:rsid w:val="003E3874"/>
    <w:rsid w:val="003E4744"/>
    <w:rsid w:val="003E4910"/>
    <w:rsid w:val="003E4C7F"/>
    <w:rsid w:val="003E59E6"/>
    <w:rsid w:val="003E7403"/>
    <w:rsid w:val="003E74A9"/>
    <w:rsid w:val="003F0DE8"/>
    <w:rsid w:val="003F1C54"/>
    <w:rsid w:val="003F29B3"/>
    <w:rsid w:val="003F3BBE"/>
    <w:rsid w:val="003F50BC"/>
    <w:rsid w:val="003F5700"/>
    <w:rsid w:val="003F5843"/>
    <w:rsid w:val="003F6526"/>
    <w:rsid w:val="003F7ED3"/>
    <w:rsid w:val="0040081E"/>
    <w:rsid w:val="00400AD3"/>
    <w:rsid w:val="00400E9B"/>
    <w:rsid w:val="00402E5F"/>
    <w:rsid w:val="00403A56"/>
    <w:rsid w:val="004041E4"/>
    <w:rsid w:val="00404841"/>
    <w:rsid w:val="004065E4"/>
    <w:rsid w:val="00406C3E"/>
    <w:rsid w:val="00407747"/>
    <w:rsid w:val="004101FE"/>
    <w:rsid w:val="00411C98"/>
    <w:rsid w:val="00412490"/>
    <w:rsid w:val="00413C50"/>
    <w:rsid w:val="00414CA9"/>
    <w:rsid w:val="00415AEA"/>
    <w:rsid w:val="004165C0"/>
    <w:rsid w:val="004169D8"/>
    <w:rsid w:val="0042042F"/>
    <w:rsid w:val="004206B6"/>
    <w:rsid w:val="004209BD"/>
    <w:rsid w:val="0042105E"/>
    <w:rsid w:val="00422C08"/>
    <w:rsid w:val="00424096"/>
    <w:rsid w:val="00424726"/>
    <w:rsid w:val="00424F67"/>
    <w:rsid w:val="00425FB6"/>
    <w:rsid w:val="0042620E"/>
    <w:rsid w:val="00427120"/>
    <w:rsid w:val="00427B63"/>
    <w:rsid w:val="004306B1"/>
    <w:rsid w:val="00430E2E"/>
    <w:rsid w:val="00431FB8"/>
    <w:rsid w:val="004327C5"/>
    <w:rsid w:val="00433586"/>
    <w:rsid w:val="00433F80"/>
    <w:rsid w:val="00434A5A"/>
    <w:rsid w:val="00434E5A"/>
    <w:rsid w:val="00434EF0"/>
    <w:rsid w:val="004357DE"/>
    <w:rsid w:val="0043744E"/>
    <w:rsid w:val="004378CE"/>
    <w:rsid w:val="0044088F"/>
    <w:rsid w:val="00440DE2"/>
    <w:rsid w:val="0044199E"/>
    <w:rsid w:val="00442269"/>
    <w:rsid w:val="00442400"/>
    <w:rsid w:val="0044295A"/>
    <w:rsid w:val="00442FD4"/>
    <w:rsid w:val="00443374"/>
    <w:rsid w:val="0044338C"/>
    <w:rsid w:val="004437CC"/>
    <w:rsid w:val="004455D5"/>
    <w:rsid w:val="004460E0"/>
    <w:rsid w:val="004464A8"/>
    <w:rsid w:val="004469B8"/>
    <w:rsid w:val="00446C9E"/>
    <w:rsid w:val="004470B3"/>
    <w:rsid w:val="004505C5"/>
    <w:rsid w:val="004509E3"/>
    <w:rsid w:val="00450A27"/>
    <w:rsid w:val="00451A15"/>
    <w:rsid w:val="00451F06"/>
    <w:rsid w:val="00452B43"/>
    <w:rsid w:val="004534C3"/>
    <w:rsid w:val="00453F92"/>
    <w:rsid w:val="00454348"/>
    <w:rsid w:val="004545CF"/>
    <w:rsid w:val="0045488A"/>
    <w:rsid w:val="00454A54"/>
    <w:rsid w:val="00454EFF"/>
    <w:rsid w:val="00457A97"/>
    <w:rsid w:val="00457D97"/>
    <w:rsid w:val="004610EA"/>
    <w:rsid w:val="00461376"/>
    <w:rsid w:val="004613F5"/>
    <w:rsid w:val="0046170E"/>
    <w:rsid w:val="00461D78"/>
    <w:rsid w:val="00461FF4"/>
    <w:rsid w:val="004627B6"/>
    <w:rsid w:val="00463681"/>
    <w:rsid w:val="004636C7"/>
    <w:rsid w:val="00463D92"/>
    <w:rsid w:val="0046434F"/>
    <w:rsid w:val="004655F3"/>
    <w:rsid w:val="004664AC"/>
    <w:rsid w:val="00467B67"/>
    <w:rsid w:val="00470018"/>
    <w:rsid w:val="00470F2F"/>
    <w:rsid w:val="00471976"/>
    <w:rsid w:val="00471EEC"/>
    <w:rsid w:val="00472A19"/>
    <w:rsid w:val="004745A7"/>
    <w:rsid w:val="00474BA9"/>
    <w:rsid w:val="0047530F"/>
    <w:rsid w:val="004753C6"/>
    <w:rsid w:val="00476100"/>
    <w:rsid w:val="00476D9A"/>
    <w:rsid w:val="00477E15"/>
    <w:rsid w:val="004807DF"/>
    <w:rsid w:val="00480977"/>
    <w:rsid w:val="0048143C"/>
    <w:rsid w:val="00481448"/>
    <w:rsid w:val="004838E0"/>
    <w:rsid w:val="00483AED"/>
    <w:rsid w:val="00483F7C"/>
    <w:rsid w:val="00484233"/>
    <w:rsid w:val="00484EC7"/>
    <w:rsid w:val="0048551C"/>
    <w:rsid w:val="004857AF"/>
    <w:rsid w:val="00485EC4"/>
    <w:rsid w:val="00487129"/>
    <w:rsid w:val="00487434"/>
    <w:rsid w:val="00490700"/>
    <w:rsid w:val="00491534"/>
    <w:rsid w:val="00491EA1"/>
    <w:rsid w:val="004920E1"/>
    <w:rsid w:val="00492308"/>
    <w:rsid w:val="00492547"/>
    <w:rsid w:val="0049292A"/>
    <w:rsid w:val="004929A3"/>
    <w:rsid w:val="00492E1D"/>
    <w:rsid w:val="00493596"/>
    <w:rsid w:val="00493F13"/>
    <w:rsid w:val="00494A26"/>
    <w:rsid w:val="0049537F"/>
    <w:rsid w:val="00496474"/>
    <w:rsid w:val="004966AA"/>
    <w:rsid w:val="00496CA6"/>
    <w:rsid w:val="00497437"/>
    <w:rsid w:val="0049757D"/>
    <w:rsid w:val="004979CB"/>
    <w:rsid w:val="00497A5F"/>
    <w:rsid w:val="00497BEC"/>
    <w:rsid w:val="00497EC9"/>
    <w:rsid w:val="004A06E8"/>
    <w:rsid w:val="004A0ADB"/>
    <w:rsid w:val="004A10F3"/>
    <w:rsid w:val="004A1369"/>
    <w:rsid w:val="004A28E7"/>
    <w:rsid w:val="004A3C36"/>
    <w:rsid w:val="004A4363"/>
    <w:rsid w:val="004A6830"/>
    <w:rsid w:val="004A7444"/>
    <w:rsid w:val="004A747F"/>
    <w:rsid w:val="004A7B23"/>
    <w:rsid w:val="004A7CB2"/>
    <w:rsid w:val="004A7EBD"/>
    <w:rsid w:val="004B0200"/>
    <w:rsid w:val="004B0456"/>
    <w:rsid w:val="004B0D5C"/>
    <w:rsid w:val="004B0E6E"/>
    <w:rsid w:val="004B12C0"/>
    <w:rsid w:val="004B37A1"/>
    <w:rsid w:val="004B45ED"/>
    <w:rsid w:val="004B5601"/>
    <w:rsid w:val="004B5855"/>
    <w:rsid w:val="004B5B13"/>
    <w:rsid w:val="004B664B"/>
    <w:rsid w:val="004B6999"/>
    <w:rsid w:val="004B69EB"/>
    <w:rsid w:val="004B74C7"/>
    <w:rsid w:val="004B7C4E"/>
    <w:rsid w:val="004C02D6"/>
    <w:rsid w:val="004C0432"/>
    <w:rsid w:val="004C1367"/>
    <w:rsid w:val="004C2259"/>
    <w:rsid w:val="004C28BB"/>
    <w:rsid w:val="004C2CAE"/>
    <w:rsid w:val="004C326B"/>
    <w:rsid w:val="004C43F2"/>
    <w:rsid w:val="004C5A0A"/>
    <w:rsid w:val="004C67BC"/>
    <w:rsid w:val="004D0146"/>
    <w:rsid w:val="004D0956"/>
    <w:rsid w:val="004D170C"/>
    <w:rsid w:val="004D1A6F"/>
    <w:rsid w:val="004D2691"/>
    <w:rsid w:val="004D26D4"/>
    <w:rsid w:val="004D2CB7"/>
    <w:rsid w:val="004D353D"/>
    <w:rsid w:val="004D35D5"/>
    <w:rsid w:val="004D3656"/>
    <w:rsid w:val="004D3890"/>
    <w:rsid w:val="004D39DE"/>
    <w:rsid w:val="004D53C1"/>
    <w:rsid w:val="004D6D8A"/>
    <w:rsid w:val="004D6E1B"/>
    <w:rsid w:val="004D74FC"/>
    <w:rsid w:val="004E03E3"/>
    <w:rsid w:val="004E06F1"/>
    <w:rsid w:val="004E1072"/>
    <w:rsid w:val="004E1A8E"/>
    <w:rsid w:val="004E2996"/>
    <w:rsid w:val="004E3A06"/>
    <w:rsid w:val="004E4D43"/>
    <w:rsid w:val="004E5A00"/>
    <w:rsid w:val="004E5A4B"/>
    <w:rsid w:val="004E62DB"/>
    <w:rsid w:val="004E6F68"/>
    <w:rsid w:val="004F0A7D"/>
    <w:rsid w:val="004F1066"/>
    <w:rsid w:val="004F228E"/>
    <w:rsid w:val="004F269F"/>
    <w:rsid w:val="004F3B0C"/>
    <w:rsid w:val="004F45DC"/>
    <w:rsid w:val="004F5213"/>
    <w:rsid w:val="004F5A39"/>
    <w:rsid w:val="004F5B53"/>
    <w:rsid w:val="004F701A"/>
    <w:rsid w:val="005007FA"/>
    <w:rsid w:val="00501694"/>
    <w:rsid w:val="005018D7"/>
    <w:rsid w:val="005019FE"/>
    <w:rsid w:val="005023B2"/>
    <w:rsid w:val="005029F6"/>
    <w:rsid w:val="00502E11"/>
    <w:rsid w:val="00505EA7"/>
    <w:rsid w:val="00506074"/>
    <w:rsid w:val="0050619C"/>
    <w:rsid w:val="00507BDB"/>
    <w:rsid w:val="00507FD6"/>
    <w:rsid w:val="0051040B"/>
    <w:rsid w:val="00510B93"/>
    <w:rsid w:val="00512976"/>
    <w:rsid w:val="00512D70"/>
    <w:rsid w:val="00512F27"/>
    <w:rsid w:val="005142F8"/>
    <w:rsid w:val="005143EB"/>
    <w:rsid w:val="00514F34"/>
    <w:rsid w:val="00515B27"/>
    <w:rsid w:val="00515E98"/>
    <w:rsid w:val="00516402"/>
    <w:rsid w:val="00521670"/>
    <w:rsid w:val="00522965"/>
    <w:rsid w:val="005230EE"/>
    <w:rsid w:val="005244E0"/>
    <w:rsid w:val="00524C0C"/>
    <w:rsid w:val="00525114"/>
    <w:rsid w:val="00525338"/>
    <w:rsid w:val="005254DF"/>
    <w:rsid w:val="005261C5"/>
    <w:rsid w:val="0052687C"/>
    <w:rsid w:val="00526E3F"/>
    <w:rsid w:val="005305D3"/>
    <w:rsid w:val="00530998"/>
    <w:rsid w:val="00530D9B"/>
    <w:rsid w:val="00532C6B"/>
    <w:rsid w:val="00532D32"/>
    <w:rsid w:val="00534690"/>
    <w:rsid w:val="005346B5"/>
    <w:rsid w:val="00534BF8"/>
    <w:rsid w:val="00535F9A"/>
    <w:rsid w:val="00536149"/>
    <w:rsid w:val="005368C7"/>
    <w:rsid w:val="0053715A"/>
    <w:rsid w:val="00537248"/>
    <w:rsid w:val="00537329"/>
    <w:rsid w:val="00537456"/>
    <w:rsid w:val="00537B61"/>
    <w:rsid w:val="00540DF8"/>
    <w:rsid w:val="005410EC"/>
    <w:rsid w:val="00541D0F"/>
    <w:rsid w:val="005425FE"/>
    <w:rsid w:val="00542620"/>
    <w:rsid w:val="0054268C"/>
    <w:rsid w:val="00542AD9"/>
    <w:rsid w:val="005431C6"/>
    <w:rsid w:val="00544332"/>
    <w:rsid w:val="0054436A"/>
    <w:rsid w:val="00544C72"/>
    <w:rsid w:val="00545599"/>
    <w:rsid w:val="00547707"/>
    <w:rsid w:val="00547DEE"/>
    <w:rsid w:val="00550010"/>
    <w:rsid w:val="0055038F"/>
    <w:rsid w:val="005508E1"/>
    <w:rsid w:val="00550A7C"/>
    <w:rsid w:val="00550B01"/>
    <w:rsid w:val="00550B8D"/>
    <w:rsid w:val="00552635"/>
    <w:rsid w:val="00552CFD"/>
    <w:rsid w:val="00553C21"/>
    <w:rsid w:val="005548F8"/>
    <w:rsid w:val="00554E9F"/>
    <w:rsid w:val="005552F7"/>
    <w:rsid w:val="00556002"/>
    <w:rsid w:val="00560EFD"/>
    <w:rsid w:val="00561A8E"/>
    <w:rsid w:val="00561D3B"/>
    <w:rsid w:val="0056216A"/>
    <w:rsid w:val="00562C29"/>
    <w:rsid w:val="00563817"/>
    <w:rsid w:val="0056469C"/>
    <w:rsid w:val="005659AA"/>
    <w:rsid w:val="0056675F"/>
    <w:rsid w:val="005670DE"/>
    <w:rsid w:val="005674DD"/>
    <w:rsid w:val="005709F0"/>
    <w:rsid w:val="00570CAB"/>
    <w:rsid w:val="0057117D"/>
    <w:rsid w:val="00571AA5"/>
    <w:rsid w:val="00572540"/>
    <w:rsid w:val="005732F4"/>
    <w:rsid w:val="005744B1"/>
    <w:rsid w:val="005762C9"/>
    <w:rsid w:val="0057642A"/>
    <w:rsid w:val="0057785F"/>
    <w:rsid w:val="0058126A"/>
    <w:rsid w:val="005812DF"/>
    <w:rsid w:val="0058158A"/>
    <w:rsid w:val="0058168C"/>
    <w:rsid w:val="00581937"/>
    <w:rsid w:val="0058276D"/>
    <w:rsid w:val="00582823"/>
    <w:rsid w:val="0058289F"/>
    <w:rsid w:val="00583B0A"/>
    <w:rsid w:val="005841DE"/>
    <w:rsid w:val="00584EB1"/>
    <w:rsid w:val="0058578D"/>
    <w:rsid w:val="005857B1"/>
    <w:rsid w:val="00585A43"/>
    <w:rsid w:val="005867B3"/>
    <w:rsid w:val="00586DCD"/>
    <w:rsid w:val="00586EF3"/>
    <w:rsid w:val="00587B54"/>
    <w:rsid w:val="005904DC"/>
    <w:rsid w:val="00592A09"/>
    <w:rsid w:val="00592E06"/>
    <w:rsid w:val="005935CA"/>
    <w:rsid w:val="00593750"/>
    <w:rsid w:val="0059403A"/>
    <w:rsid w:val="005954E0"/>
    <w:rsid w:val="0059583D"/>
    <w:rsid w:val="00595D54"/>
    <w:rsid w:val="005973D2"/>
    <w:rsid w:val="00597863"/>
    <w:rsid w:val="00597E30"/>
    <w:rsid w:val="00597F2A"/>
    <w:rsid w:val="005A01B4"/>
    <w:rsid w:val="005A020C"/>
    <w:rsid w:val="005A0FD1"/>
    <w:rsid w:val="005A1764"/>
    <w:rsid w:val="005A2489"/>
    <w:rsid w:val="005A2C85"/>
    <w:rsid w:val="005A400A"/>
    <w:rsid w:val="005A5350"/>
    <w:rsid w:val="005A54E5"/>
    <w:rsid w:val="005A5C54"/>
    <w:rsid w:val="005A626F"/>
    <w:rsid w:val="005A646B"/>
    <w:rsid w:val="005A6A71"/>
    <w:rsid w:val="005A70C4"/>
    <w:rsid w:val="005A7287"/>
    <w:rsid w:val="005A7847"/>
    <w:rsid w:val="005A7C51"/>
    <w:rsid w:val="005B06CB"/>
    <w:rsid w:val="005B0918"/>
    <w:rsid w:val="005B1157"/>
    <w:rsid w:val="005B1247"/>
    <w:rsid w:val="005B1395"/>
    <w:rsid w:val="005B1462"/>
    <w:rsid w:val="005B1E6A"/>
    <w:rsid w:val="005B2840"/>
    <w:rsid w:val="005B2B38"/>
    <w:rsid w:val="005B376F"/>
    <w:rsid w:val="005B4914"/>
    <w:rsid w:val="005B591D"/>
    <w:rsid w:val="005B7518"/>
    <w:rsid w:val="005C0826"/>
    <w:rsid w:val="005C0880"/>
    <w:rsid w:val="005C1075"/>
    <w:rsid w:val="005C1791"/>
    <w:rsid w:val="005C298B"/>
    <w:rsid w:val="005C5C7A"/>
    <w:rsid w:val="005C6759"/>
    <w:rsid w:val="005C6AD3"/>
    <w:rsid w:val="005C70D6"/>
    <w:rsid w:val="005C77A5"/>
    <w:rsid w:val="005C7BC3"/>
    <w:rsid w:val="005D0161"/>
    <w:rsid w:val="005D13DD"/>
    <w:rsid w:val="005D1480"/>
    <w:rsid w:val="005D180E"/>
    <w:rsid w:val="005D1925"/>
    <w:rsid w:val="005D20A0"/>
    <w:rsid w:val="005D454B"/>
    <w:rsid w:val="005D4E3D"/>
    <w:rsid w:val="005D5D39"/>
    <w:rsid w:val="005D611B"/>
    <w:rsid w:val="005D7ABB"/>
    <w:rsid w:val="005E11C2"/>
    <w:rsid w:val="005E143B"/>
    <w:rsid w:val="005E1536"/>
    <w:rsid w:val="005E23B8"/>
    <w:rsid w:val="005E35F0"/>
    <w:rsid w:val="005E386F"/>
    <w:rsid w:val="005E393C"/>
    <w:rsid w:val="005E401B"/>
    <w:rsid w:val="005E59F0"/>
    <w:rsid w:val="005E7B64"/>
    <w:rsid w:val="005F08BD"/>
    <w:rsid w:val="005F2F8B"/>
    <w:rsid w:val="005F4A8C"/>
    <w:rsid w:val="005F4B1A"/>
    <w:rsid w:val="0060040B"/>
    <w:rsid w:val="0060055D"/>
    <w:rsid w:val="00600CB9"/>
    <w:rsid w:val="00601F8D"/>
    <w:rsid w:val="006020DF"/>
    <w:rsid w:val="00602C72"/>
    <w:rsid w:val="0060388B"/>
    <w:rsid w:val="00603CD6"/>
    <w:rsid w:val="0060465A"/>
    <w:rsid w:val="0060573C"/>
    <w:rsid w:val="00606A0B"/>
    <w:rsid w:val="00606FBC"/>
    <w:rsid w:val="006073F1"/>
    <w:rsid w:val="00607814"/>
    <w:rsid w:val="00607EDD"/>
    <w:rsid w:val="00610622"/>
    <w:rsid w:val="00610D94"/>
    <w:rsid w:val="00611123"/>
    <w:rsid w:val="00611C98"/>
    <w:rsid w:val="00611EDB"/>
    <w:rsid w:val="00614E59"/>
    <w:rsid w:val="0061539C"/>
    <w:rsid w:val="0061682B"/>
    <w:rsid w:val="00616EA1"/>
    <w:rsid w:val="006173D6"/>
    <w:rsid w:val="0062062B"/>
    <w:rsid w:val="00621545"/>
    <w:rsid w:val="00621653"/>
    <w:rsid w:val="00621E20"/>
    <w:rsid w:val="0062230B"/>
    <w:rsid w:val="006226A6"/>
    <w:rsid w:val="00622AC8"/>
    <w:rsid w:val="00622F2B"/>
    <w:rsid w:val="00623365"/>
    <w:rsid w:val="0062550F"/>
    <w:rsid w:val="006257C9"/>
    <w:rsid w:val="006260BB"/>
    <w:rsid w:val="00630A24"/>
    <w:rsid w:val="00630B5D"/>
    <w:rsid w:val="00630DA2"/>
    <w:rsid w:val="00630DB3"/>
    <w:rsid w:val="006322A5"/>
    <w:rsid w:val="006322F1"/>
    <w:rsid w:val="006325FC"/>
    <w:rsid w:val="00633170"/>
    <w:rsid w:val="006331A1"/>
    <w:rsid w:val="00633D20"/>
    <w:rsid w:val="006342C0"/>
    <w:rsid w:val="006347A8"/>
    <w:rsid w:val="00634ACB"/>
    <w:rsid w:val="00634B5E"/>
    <w:rsid w:val="0063597D"/>
    <w:rsid w:val="006359B8"/>
    <w:rsid w:val="006360EC"/>
    <w:rsid w:val="006362AC"/>
    <w:rsid w:val="00636749"/>
    <w:rsid w:val="00636C5D"/>
    <w:rsid w:val="00637031"/>
    <w:rsid w:val="0063724E"/>
    <w:rsid w:val="00637993"/>
    <w:rsid w:val="006379F2"/>
    <w:rsid w:val="006379F9"/>
    <w:rsid w:val="00637E01"/>
    <w:rsid w:val="006400AA"/>
    <w:rsid w:val="0064029D"/>
    <w:rsid w:val="0064054D"/>
    <w:rsid w:val="0064160F"/>
    <w:rsid w:val="00641DAD"/>
    <w:rsid w:val="00642411"/>
    <w:rsid w:val="00642987"/>
    <w:rsid w:val="00642FD5"/>
    <w:rsid w:val="006431A0"/>
    <w:rsid w:val="00643406"/>
    <w:rsid w:val="00644665"/>
    <w:rsid w:val="00645017"/>
    <w:rsid w:val="00645027"/>
    <w:rsid w:val="00645D93"/>
    <w:rsid w:val="0064663B"/>
    <w:rsid w:val="0064710F"/>
    <w:rsid w:val="006477FC"/>
    <w:rsid w:val="00647B00"/>
    <w:rsid w:val="00647B93"/>
    <w:rsid w:val="00647EFF"/>
    <w:rsid w:val="00647F3B"/>
    <w:rsid w:val="00647FF5"/>
    <w:rsid w:val="0065015B"/>
    <w:rsid w:val="00650D07"/>
    <w:rsid w:val="0065216B"/>
    <w:rsid w:val="0065219C"/>
    <w:rsid w:val="006521C4"/>
    <w:rsid w:val="0065237A"/>
    <w:rsid w:val="006526CE"/>
    <w:rsid w:val="00653C52"/>
    <w:rsid w:val="00653FA9"/>
    <w:rsid w:val="00654337"/>
    <w:rsid w:val="006547B7"/>
    <w:rsid w:val="00656A04"/>
    <w:rsid w:val="00657ED7"/>
    <w:rsid w:val="00660430"/>
    <w:rsid w:val="00660DBA"/>
    <w:rsid w:val="006613B0"/>
    <w:rsid w:val="00662A43"/>
    <w:rsid w:val="006639D1"/>
    <w:rsid w:val="00663B4A"/>
    <w:rsid w:val="0066596F"/>
    <w:rsid w:val="00665B7A"/>
    <w:rsid w:val="00665F99"/>
    <w:rsid w:val="00666949"/>
    <w:rsid w:val="00666E8A"/>
    <w:rsid w:val="0067025A"/>
    <w:rsid w:val="00670975"/>
    <w:rsid w:val="006715D6"/>
    <w:rsid w:val="00671A2A"/>
    <w:rsid w:val="006736B2"/>
    <w:rsid w:val="006746D3"/>
    <w:rsid w:val="00674862"/>
    <w:rsid w:val="006748E0"/>
    <w:rsid w:val="00674B33"/>
    <w:rsid w:val="00675987"/>
    <w:rsid w:val="00676149"/>
    <w:rsid w:val="00677046"/>
    <w:rsid w:val="00677901"/>
    <w:rsid w:val="00680064"/>
    <w:rsid w:val="00681892"/>
    <w:rsid w:val="00681F8E"/>
    <w:rsid w:val="00682C42"/>
    <w:rsid w:val="00683710"/>
    <w:rsid w:val="00683747"/>
    <w:rsid w:val="00683C0C"/>
    <w:rsid w:val="00684607"/>
    <w:rsid w:val="00684C83"/>
    <w:rsid w:val="00685988"/>
    <w:rsid w:val="00686052"/>
    <w:rsid w:val="006861DF"/>
    <w:rsid w:val="0068660A"/>
    <w:rsid w:val="006873FF"/>
    <w:rsid w:val="006874B1"/>
    <w:rsid w:val="00687A1F"/>
    <w:rsid w:val="0069006E"/>
    <w:rsid w:val="006908D5"/>
    <w:rsid w:val="00690FB4"/>
    <w:rsid w:val="0069174B"/>
    <w:rsid w:val="00692669"/>
    <w:rsid w:val="00693041"/>
    <w:rsid w:val="0069396C"/>
    <w:rsid w:val="00694ADB"/>
    <w:rsid w:val="00695E41"/>
    <w:rsid w:val="00696ADF"/>
    <w:rsid w:val="006A0539"/>
    <w:rsid w:val="006A13EE"/>
    <w:rsid w:val="006A1C63"/>
    <w:rsid w:val="006A223F"/>
    <w:rsid w:val="006A24A1"/>
    <w:rsid w:val="006A25C7"/>
    <w:rsid w:val="006A3EE2"/>
    <w:rsid w:val="006A5832"/>
    <w:rsid w:val="006A5CAF"/>
    <w:rsid w:val="006A6227"/>
    <w:rsid w:val="006A6314"/>
    <w:rsid w:val="006A7CC8"/>
    <w:rsid w:val="006A7F55"/>
    <w:rsid w:val="006B014C"/>
    <w:rsid w:val="006B0CEB"/>
    <w:rsid w:val="006B0E3B"/>
    <w:rsid w:val="006B147E"/>
    <w:rsid w:val="006B1C39"/>
    <w:rsid w:val="006B2215"/>
    <w:rsid w:val="006B221C"/>
    <w:rsid w:val="006B2780"/>
    <w:rsid w:val="006B2B1D"/>
    <w:rsid w:val="006B48B3"/>
    <w:rsid w:val="006B63D3"/>
    <w:rsid w:val="006B6994"/>
    <w:rsid w:val="006B6CB0"/>
    <w:rsid w:val="006B7EDD"/>
    <w:rsid w:val="006C024B"/>
    <w:rsid w:val="006C04C5"/>
    <w:rsid w:val="006C1532"/>
    <w:rsid w:val="006C26B4"/>
    <w:rsid w:val="006C2942"/>
    <w:rsid w:val="006C2AC1"/>
    <w:rsid w:val="006C2C92"/>
    <w:rsid w:val="006C2D54"/>
    <w:rsid w:val="006C50FB"/>
    <w:rsid w:val="006C5E1B"/>
    <w:rsid w:val="006C698B"/>
    <w:rsid w:val="006C7067"/>
    <w:rsid w:val="006C71D2"/>
    <w:rsid w:val="006D0AD2"/>
    <w:rsid w:val="006D0DDE"/>
    <w:rsid w:val="006D1492"/>
    <w:rsid w:val="006D1701"/>
    <w:rsid w:val="006D26E6"/>
    <w:rsid w:val="006D28DE"/>
    <w:rsid w:val="006D35C6"/>
    <w:rsid w:val="006D389F"/>
    <w:rsid w:val="006D3A62"/>
    <w:rsid w:val="006D4147"/>
    <w:rsid w:val="006D542B"/>
    <w:rsid w:val="006D5D0F"/>
    <w:rsid w:val="006D5EE6"/>
    <w:rsid w:val="006D6F29"/>
    <w:rsid w:val="006D7CFA"/>
    <w:rsid w:val="006E01C0"/>
    <w:rsid w:val="006E0BA6"/>
    <w:rsid w:val="006E17A5"/>
    <w:rsid w:val="006E1893"/>
    <w:rsid w:val="006E247B"/>
    <w:rsid w:val="006E3468"/>
    <w:rsid w:val="006E3A63"/>
    <w:rsid w:val="006E4792"/>
    <w:rsid w:val="006E50E0"/>
    <w:rsid w:val="006E5979"/>
    <w:rsid w:val="006E63CA"/>
    <w:rsid w:val="006E64BB"/>
    <w:rsid w:val="006E6B9C"/>
    <w:rsid w:val="006E7276"/>
    <w:rsid w:val="006E7458"/>
    <w:rsid w:val="006F02AA"/>
    <w:rsid w:val="006F0350"/>
    <w:rsid w:val="006F037F"/>
    <w:rsid w:val="006F0440"/>
    <w:rsid w:val="006F0631"/>
    <w:rsid w:val="006F1AB5"/>
    <w:rsid w:val="006F1D50"/>
    <w:rsid w:val="006F22A8"/>
    <w:rsid w:val="006F2D4B"/>
    <w:rsid w:val="006F3002"/>
    <w:rsid w:val="006F3640"/>
    <w:rsid w:val="006F379E"/>
    <w:rsid w:val="006F384E"/>
    <w:rsid w:val="006F3FC9"/>
    <w:rsid w:val="006F4B84"/>
    <w:rsid w:val="006F5EFB"/>
    <w:rsid w:val="006F6AA0"/>
    <w:rsid w:val="006F796C"/>
    <w:rsid w:val="006F7BC0"/>
    <w:rsid w:val="006F7C10"/>
    <w:rsid w:val="006F7CCA"/>
    <w:rsid w:val="00700A2E"/>
    <w:rsid w:val="007021E0"/>
    <w:rsid w:val="007026AE"/>
    <w:rsid w:val="007040EE"/>
    <w:rsid w:val="007042FD"/>
    <w:rsid w:val="00704E78"/>
    <w:rsid w:val="00705FFD"/>
    <w:rsid w:val="00706DFF"/>
    <w:rsid w:val="00707B53"/>
    <w:rsid w:val="007100C0"/>
    <w:rsid w:val="007112B6"/>
    <w:rsid w:val="00711AEA"/>
    <w:rsid w:val="00711D16"/>
    <w:rsid w:val="00711EBF"/>
    <w:rsid w:val="007121B3"/>
    <w:rsid w:val="0071268F"/>
    <w:rsid w:val="00712F27"/>
    <w:rsid w:val="0071330C"/>
    <w:rsid w:val="00713635"/>
    <w:rsid w:val="00713A40"/>
    <w:rsid w:val="00713C02"/>
    <w:rsid w:val="00716B54"/>
    <w:rsid w:val="0071742B"/>
    <w:rsid w:val="007179B5"/>
    <w:rsid w:val="00717A87"/>
    <w:rsid w:val="00717B75"/>
    <w:rsid w:val="00720902"/>
    <w:rsid w:val="00720B61"/>
    <w:rsid w:val="007229EE"/>
    <w:rsid w:val="007233D2"/>
    <w:rsid w:val="00723F76"/>
    <w:rsid w:val="0072592C"/>
    <w:rsid w:val="00725CB0"/>
    <w:rsid w:val="00730052"/>
    <w:rsid w:val="007314D9"/>
    <w:rsid w:val="007317B9"/>
    <w:rsid w:val="00731A6A"/>
    <w:rsid w:val="007327F8"/>
    <w:rsid w:val="007329B9"/>
    <w:rsid w:val="00732E58"/>
    <w:rsid w:val="007332D6"/>
    <w:rsid w:val="0073492C"/>
    <w:rsid w:val="00734D6A"/>
    <w:rsid w:val="00734DAE"/>
    <w:rsid w:val="00735078"/>
    <w:rsid w:val="0073639F"/>
    <w:rsid w:val="007365DC"/>
    <w:rsid w:val="00736AE5"/>
    <w:rsid w:val="00736D29"/>
    <w:rsid w:val="007378AB"/>
    <w:rsid w:val="00740275"/>
    <w:rsid w:val="00742353"/>
    <w:rsid w:val="00743097"/>
    <w:rsid w:val="00743A69"/>
    <w:rsid w:val="00744A7E"/>
    <w:rsid w:val="00744C46"/>
    <w:rsid w:val="007467C1"/>
    <w:rsid w:val="0074681C"/>
    <w:rsid w:val="00746920"/>
    <w:rsid w:val="00746CCE"/>
    <w:rsid w:val="0075043A"/>
    <w:rsid w:val="00750BBB"/>
    <w:rsid w:val="00751A4C"/>
    <w:rsid w:val="00751E1F"/>
    <w:rsid w:val="00752CBC"/>
    <w:rsid w:val="00753666"/>
    <w:rsid w:val="00753680"/>
    <w:rsid w:val="007543EF"/>
    <w:rsid w:val="00754981"/>
    <w:rsid w:val="00754D0F"/>
    <w:rsid w:val="00755794"/>
    <w:rsid w:val="00756765"/>
    <w:rsid w:val="007570C4"/>
    <w:rsid w:val="00760577"/>
    <w:rsid w:val="00760D21"/>
    <w:rsid w:val="00762331"/>
    <w:rsid w:val="00762BBC"/>
    <w:rsid w:val="00763ADF"/>
    <w:rsid w:val="00764567"/>
    <w:rsid w:val="00764A0B"/>
    <w:rsid w:val="00764CD1"/>
    <w:rsid w:val="0076510D"/>
    <w:rsid w:val="00765C4C"/>
    <w:rsid w:val="00766608"/>
    <w:rsid w:val="0076764B"/>
    <w:rsid w:val="0076792F"/>
    <w:rsid w:val="0077018F"/>
    <w:rsid w:val="00771974"/>
    <w:rsid w:val="007740D1"/>
    <w:rsid w:val="00774EFB"/>
    <w:rsid w:val="00774F35"/>
    <w:rsid w:val="007759B7"/>
    <w:rsid w:val="007761A1"/>
    <w:rsid w:val="00776D2D"/>
    <w:rsid w:val="0078078B"/>
    <w:rsid w:val="00781160"/>
    <w:rsid w:val="007813A5"/>
    <w:rsid w:val="00781740"/>
    <w:rsid w:val="00782178"/>
    <w:rsid w:val="00782510"/>
    <w:rsid w:val="007825FD"/>
    <w:rsid w:val="0078285E"/>
    <w:rsid w:val="00783823"/>
    <w:rsid w:val="00784227"/>
    <w:rsid w:val="0078589A"/>
    <w:rsid w:val="00786B24"/>
    <w:rsid w:val="00790602"/>
    <w:rsid w:val="007919C4"/>
    <w:rsid w:val="00791BFD"/>
    <w:rsid w:val="00792E5A"/>
    <w:rsid w:val="00794B69"/>
    <w:rsid w:val="00795858"/>
    <w:rsid w:val="007965DB"/>
    <w:rsid w:val="00796633"/>
    <w:rsid w:val="007967BF"/>
    <w:rsid w:val="00796E45"/>
    <w:rsid w:val="007A1316"/>
    <w:rsid w:val="007A1A69"/>
    <w:rsid w:val="007A217B"/>
    <w:rsid w:val="007A25F7"/>
    <w:rsid w:val="007A2D87"/>
    <w:rsid w:val="007A3C40"/>
    <w:rsid w:val="007A496F"/>
    <w:rsid w:val="007A4BBB"/>
    <w:rsid w:val="007A4F2C"/>
    <w:rsid w:val="007A4F48"/>
    <w:rsid w:val="007A5CE1"/>
    <w:rsid w:val="007A5CFF"/>
    <w:rsid w:val="007A6046"/>
    <w:rsid w:val="007A62FB"/>
    <w:rsid w:val="007B01B8"/>
    <w:rsid w:val="007B09BE"/>
    <w:rsid w:val="007B1288"/>
    <w:rsid w:val="007B1306"/>
    <w:rsid w:val="007B1483"/>
    <w:rsid w:val="007B19FC"/>
    <w:rsid w:val="007B2134"/>
    <w:rsid w:val="007B2C45"/>
    <w:rsid w:val="007B2CAF"/>
    <w:rsid w:val="007B316B"/>
    <w:rsid w:val="007B4312"/>
    <w:rsid w:val="007B4C77"/>
    <w:rsid w:val="007B538F"/>
    <w:rsid w:val="007B5D42"/>
    <w:rsid w:val="007B71C7"/>
    <w:rsid w:val="007B7305"/>
    <w:rsid w:val="007B741E"/>
    <w:rsid w:val="007C1264"/>
    <w:rsid w:val="007C1298"/>
    <w:rsid w:val="007C192B"/>
    <w:rsid w:val="007C262A"/>
    <w:rsid w:val="007C26F2"/>
    <w:rsid w:val="007C27FB"/>
    <w:rsid w:val="007C33B8"/>
    <w:rsid w:val="007C3FF1"/>
    <w:rsid w:val="007C578E"/>
    <w:rsid w:val="007C5803"/>
    <w:rsid w:val="007C5CA9"/>
    <w:rsid w:val="007C5D77"/>
    <w:rsid w:val="007C6CED"/>
    <w:rsid w:val="007D19C0"/>
    <w:rsid w:val="007D1BFF"/>
    <w:rsid w:val="007D2077"/>
    <w:rsid w:val="007D265F"/>
    <w:rsid w:val="007D287A"/>
    <w:rsid w:val="007D2932"/>
    <w:rsid w:val="007D2D72"/>
    <w:rsid w:val="007D32B4"/>
    <w:rsid w:val="007D3B16"/>
    <w:rsid w:val="007D45CE"/>
    <w:rsid w:val="007D4AFD"/>
    <w:rsid w:val="007D66E1"/>
    <w:rsid w:val="007D6E51"/>
    <w:rsid w:val="007D705E"/>
    <w:rsid w:val="007E073F"/>
    <w:rsid w:val="007E19A6"/>
    <w:rsid w:val="007E1D83"/>
    <w:rsid w:val="007E246F"/>
    <w:rsid w:val="007E2609"/>
    <w:rsid w:val="007E27DA"/>
    <w:rsid w:val="007E4414"/>
    <w:rsid w:val="007E47B2"/>
    <w:rsid w:val="007E4D64"/>
    <w:rsid w:val="007E56F9"/>
    <w:rsid w:val="007E5EA8"/>
    <w:rsid w:val="007E771E"/>
    <w:rsid w:val="007E7CD3"/>
    <w:rsid w:val="007E7D86"/>
    <w:rsid w:val="007F0472"/>
    <w:rsid w:val="007F0A51"/>
    <w:rsid w:val="007F209D"/>
    <w:rsid w:val="007F2504"/>
    <w:rsid w:val="007F2B92"/>
    <w:rsid w:val="007F3007"/>
    <w:rsid w:val="007F3655"/>
    <w:rsid w:val="007F4639"/>
    <w:rsid w:val="00800683"/>
    <w:rsid w:val="00800922"/>
    <w:rsid w:val="00800929"/>
    <w:rsid w:val="00800A21"/>
    <w:rsid w:val="00801803"/>
    <w:rsid w:val="00801B4F"/>
    <w:rsid w:val="0080233E"/>
    <w:rsid w:val="00802742"/>
    <w:rsid w:val="00802ED4"/>
    <w:rsid w:val="00803A89"/>
    <w:rsid w:val="00803BDC"/>
    <w:rsid w:val="00804769"/>
    <w:rsid w:val="008048D0"/>
    <w:rsid w:val="00804CCE"/>
    <w:rsid w:val="00804CF9"/>
    <w:rsid w:val="00805425"/>
    <w:rsid w:val="00806125"/>
    <w:rsid w:val="008062A2"/>
    <w:rsid w:val="00806814"/>
    <w:rsid w:val="0080684B"/>
    <w:rsid w:val="00806A74"/>
    <w:rsid w:val="00806E8A"/>
    <w:rsid w:val="00807DDC"/>
    <w:rsid w:val="0081180A"/>
    <w:rsid w:val="008118A4"/>
    <w:rsid w:val="00811D9E"/>
    <w:rsid w:val="00811E74"/>
    <w:rsid w:val="00812481"/>
    <w:rsid w:val="00813191"/>
    <w:rsid w:val="008133A4"/>
    <w:rsid w:val="0081493E"/>
    <w:rsid w:val="008149CF"/>
    <w:rsid w:val="00815088"/>
    <w:rsid w:val="0081534D"/>
    <w:rsid w:val="00815A03"/>
    <w:rsid w:val="008167EF"/>
    <w:rsid w:val="00816802"/>
    <w:rsid w:val="00816CE4"/>
    <w:rsid w:val="0081711C"/>
    <w:rsid w:val="00817C7E"/>
    <w:rsid w:val="00820BBF"/>
    <w:rsid w:val="00820FCE"/>
    <w:rsid w:val="00821B04"/>
    <w:rsid w:val="00822BFB"/>
    <w:rsid w:val="00824985"/>
    <w:rsid w:val="00825F8F"/>
    <w:rsid w:val="00827364"/>
    <w:rsid w:val="00830D82"/>
    <w:rsid w:val="00830FD0"/>
    <w:rsid w:val="00831D8E"/>
    <w:rsid w:val="00831FBF"/>
    <w:rsid w:val="008321EE"/>
    <w:rsid w:val="00832284"/>
    <w:rsid w:val="00834353"/>
    <w:rsid w:val="008344D0"/>
    <w:rsid w:val="0083696B"/>
    <w:rsid w:val="00836C73"/>
    <w:rsid w:val="00837728"/>
    <w:rsid w:val="00837CCD"/>
    <w:rsid w:val="008403ED"/>
    <w:rsid w:val="0084098B"/>
    <w:rsid w:val="00840BB6"/>
    <w:rsid w:val="00841741"/>
    <w:rsid w:val="00841A70"/>
    <w:rsid w:val="00841B70"/>
    <w:rsid w:val="00843BBB"/>
    <w:rsid w:val="008444B3"/>
    <w:rsid w:val="00844D3B"/>
    <w:rsid w:val="0084535C"/>
    <w:rsid w:val="00845CFE"/>
    <w:rsid w:val="00846D60"/>
    <w:rsid w:val="00850A95"/>
    <w:rsid w:val="00851641"/>
    <w:rsid w:val="00851697"/>
    <w:rsid w:val="008517B8"/>
    <w:rsid w:val="00851E40"/>
    <w:rsid w:val="00852318"/>
    <w:rsid w:val="00852451"/>
    <w:rsid w:val="00852BF2"/>
    <w:rsid w:val="00852DCD"/>
    <w:rsid w:val="00853637"/>
    <w:rsid w:val="00853CB1"/>
    <w:rsid w:val="008545E2"/>
    <w:rsid w:val="00854AD0"/>
    <w:rsid w:val="00855700"/>
    <w:rsid w:val="00855753"/>
    <w:rsid w:val="00855951"/>
    <w:rsid w:val="00855A62"/>
    <w:rsid w:val="00856BA5"/>
    <w:rsid w:val="00856BD7"/>
    <w:rsid w:val="00857A53"/>
    <w:rsid w:val="00857D4F"/>
    <w:rsid w:val="00857EF8"/>
    <w:rsid w:val="0086008C"/>
    <w:rsid w:val="00861103"/>
    <w:rsid w:val="008611BC"/>
    <w:rsid w:val="008616BA"/>
    <w:rsid w:val="0086205A"/>
    <w:rsid w:val="008632A1"/>
    <w:rsid w:val="008638DF"/>
    <w:rsid w:val="0086471E"/>
    <w:rsid w:val="00864965"/>
    <w:rsid w:val="008652AB"/>
    <w:rsid w:val="00865B41"/>
    <w:rsid w:val="00865C79"/>
    <w:rsid w:val="00865D39"/>
    <w:rsid w:val="008660FB"/>
    <w:rsid w:val="008675C9"/>
    <w:rsid w:val="0086782E"/>
    <w:rsid w:val="00867BE3"/>
    <w:rsid w:val="008709A4"/>
    <w:rsid w:val="00870C4A"/>
    <w:rsid w:val="008711BD"/>
    <w:rsid w:val="008716F7"/>
    <w:rsid w:val="00874B05"/>
    <w:rsid w:val="008751F6"/>
    <w:rsid w:val="0087584A"/>
    <w:rsid w:val="008768C3"/>
    <w:rsid w:val="00877BA2"/>
    <w:rsid w:val="008803CB"/>
    <w:rsid w:val="00882517"/>
    <w:rsid w:val="008830AE"/>
    <w:rsid w:val="0088338B"/>
    <w:rsid w:val="008836D3"/>
    <w:rsid w:val="00884380"/>
    <w:rsid w:val="00884A1F"/>
    <w:rsid w:val="00884FA9"/>
    <w:rsid w:val="008858E3"/>
    <w:rsid w:val="00885E75"/>
    <w:rsid w:val="00885EA7"/>
    <w:rsid w:val="00886033"/>
    <w:rsid w:val="00886954"/>
    <w:rsid w:val="00886AFA"/>
    <w:rsid w:val="00887299"/>
    <w:rsid w:val="008901D7"/>
    <w:rsid w:val="008906E9"/>
    <w:rsid w:val="00891A3B"/>
    <w:rsid w:val="00891D8E"/>
    <w:rsid w:val="00894295"/>
    <w:rsid w:val="008943AC"/>
    <w:rsid w:val="00894770"/>
    <w:rsid w:val="00894987"/>
    <w:rsid w:val="008956AA"/>
    <w:rsid w:val="00896174"/>
    <w:rsid w:val="00896ADC"/>
    <w:rsid w:val="00896FE7"/>
    <w:rsid w:val="008A0E89"/>
    <w:rsid w:val="008A24B3"/>
    <w:rsid w:val="008A2BE7"/>
    <w:rsid w:val="008A2F69"/>
    <w:rsid w:val="008A3EA0"/>
    <w:rsid w:val="008A442E"/>
    <w:rsid w:val="008A4B08"/>
    <w:rsid w:val="008A6669"/>
    <w:rsid w:val="008A79B3"/>
    <w:rsid w:val="008A7A75"/>
    <w:rsid w:val="008B012B"/>
    <w:rsid w:val="008B1392"/>
    <w:rsid w:val="008B1761"/>
    <w:rsid w:val="008B2154"/>
    <w:rsid w:val="008B22EE"/>
    <w:rsid w:val="008B32E1"/>
    <w:rsid w:val="008B3DB4"/>
    <w:rsid w:val="008B434E"/>
    <w:rsid w:val="008B69ED"/>
    <w:rsid w:val="008B6EF9"/>
    <w:rsid w:val="008B7236"/>
    <w:rsid w:val="008B7FB7"/>
    <w:rsid w:val="008C0A8E"/>
    <w:rsid w:val="008C1A52"/>
    <w:rsid w:val="008C1C0D"/>
    <w:rsid w:val="008C289B"/>
    <w:rsid w:val="008C2AB3"/>
    <w:rsid w:val="008C3670"/>
    <w:rsid w:val="008C508D"/>
    <w:rsid w:val="008C599E"/>
    <w:rsid w:val="008C6BC3"/>
    <w:rsid w:val="008C6ECA"/>
    <w:rsid w:val="008D0A36"/>
    <w:rsid w:val="008D2941"/>
    <w:rsid w:val="008D40A9"/>
    <w:rsid w:val="008D472D"/>
    <w:rsid w:val="008D68FA"/>
    <w:rsid w:val="008D6E67"/>
    <w:rsid w:val="008D6FE6"/>
    <w:rsid w:val="008E0146"/>
    <w:rsid w:val="008E03E1"/>
    <w:rsid w:val="008E0B41"/>
    <w:rsid w:val="008E1915"/>
    <w:rsid w:val="008E43C4"/>
    <w:rsid w:val="008E4BBA"/>
    <w:rsid w:val="008E54D8"/>
    <w:rsid w:val="008E59F8"/>
    <w:rsid w:val="008E6ACE"/>
    <w:rsid w:val="008E6BDF"/>
    <w:rsid w:val="008E78A2"/>
    <w:rsid w:val="008F037C"/>
    <w:rsid w:val="008F0D18"/>
    <w:rsid w:val="008F0F1F"/>
    <w:rsid w:val="008F1B25"/>
    <w:rsid w:val="008F1FE3"/>
    <w:rsid w:val="008F3316"/>
    <w:rsid w:val="008F3C88"/>
    <w:rsid w:val="008F4042"/>
    <w:rsid w:val="008F6607"/>
    <w:rsid w:val="008F673F"/>
    <w:rsid w:val="008F6D1F"/>
    <w:rsid w:val="008F6DCA"/>
    <w:rsid w:val="008F7B76"/>
    <w:rsid w:val="009009FE"/>
    <w:rsid w:val="00901C7D"/>
    <w:rsid w:val="00902736"/>
    <w:rsid w:val="00902F1F"/>
    <w:rsid w:val="00902F5B"/>
    <w:rsid w:val="00904D52"/>
    <w:rsid w:val="00904E4C"/>
    <w:rsid w:val="00904E6D"/>
    <w:rsid w:val="00904FCE"/>
    <w:rsid w:val="00904FDB"/>
    <w:rsid w:val="0090521C"/>
    <w:rsid w:val="00906197"/>
    <w:rsid w:val="0090687C"/>
    <w:rsid w:val="00907183"/>
    <w:rsid w:val="00910007"/>
    <w:rsid w:val="00911359"/>
    <w:rsid w:val="0091234A"/>
    <w:rsid w:val="00914C0B"/>
    <w:rsid w:val="00914E58"/>
    <w:rsid w:val="00915714"/>
    <w:rsid w:val="00915F4B"/>
    <w:rsid w:val="0091609A"/>
    <w:rsid w:val="00916418"/>
    <w:rsid w:val="009173B0"/>
    <w:rsid w:val="00920950"/>
    <w:rsid w:val="0092181B"/>
    <w:rsid w:val="00921B44"/>
    <w:rsid w:val="00921DC6"/>
    <w:rsid w:val="00921EB9"/>
    <w:rsid w:val="00922560"/>
    <w:rsid w:val="00923346"/>
    <w:rsid w:val="009248BF"/>
    <w:rsid w:val="00924B3F"/>
    <w:rsid w:val="00925CD4"/>
    <w:rsid w:val="00925CE4"/>
    <w:rsid w:val="00926D86"/>
    <w:rsid w:val="00930247"/>
    <w:rsid w:val="00930731"/>
    <w:rsid w:val="00932236"/>
    <w:rsid w:val="00932A95"/>
    <w:rsid w:val="00933B0F"/>
    <w:rsid w:val="009348FF"/>
    <w:rsid w:val="00934C65"/>
    <w:rsid w:val="009351B4"/>
    <w:rsid w:val="009361D9"/>
    <w:rsid w:val="00936BB5"/>
    <w:rsid w:val="00936C77"/>
    <w:rsid w:val="009370FD"/>
    <w:rsid w:val="0093769F"/>
    <w:rsid w:val="00937AF7"/>
    <w:rsid w:val="00941E47"/>
    <w:rsid w:val="00942E2F"/>
    <w:rsid w:val="00942E78"/>
    <w:rsid w:val="00942FFB"/>
    <w:rsid w:val="00943360"/>
    <w:rsid w:val="00943CCA"/>
    <w:rsid w:val="009441B7"/>
    <w:rsid w:val="00945416"/>
    <w:rsid w:val="00945BA7"/>
    <w:rsid w:val="00945CC4"/>
    <w:rsid w:val="00945E1E"/>
    <w:rsid w:val="00946A1E"/>
    <w:rsid w:val="0094734A"/>
    <w:rsid w:val="00947445"/>
    <w:rsid w:val="0094767C"/>
    <w:rsid w:val="00947A9A"/>
    <w:rsid w:val="00947D2E"/>
    <w:rsid w:val="0095011F"/>
    <w:rsid w:val="0095105B"/>
    <w:rsid w:val="00951166"/>
    <w:rsid w:val="00952309"/>
    <w:rsid w:val="00953084"/>
    <w:rsid w:val="009544D4"/>
    <w:rsid w:val="00955CCA"/>
    <w:rsid w:val="00955D39"/>
    <w:rsid w:val="00956121"/>
    <w:rsid w:val="00956C6E"/>
    <w:rsid w:val="00957432"/>
    <w:rsid w:val="009577DD"/>
    <w:rsid w:val="00957EF6"/>
    <w:rsid w:val="00960A8B"/>
    <w:rsid w:val="009610FA"/>
    <w:rsid w:val="00961B17"/>
    <w:rsid w:val="0096202A"/>
    <w:rsid w:val="00962BC2"/>
    <w:rsid w:val="0096330C"/>
    <w:rsid w:val="00966624"/>
    <w:rsid w:val="00966A92"/>
    <w:rsid w:val="00966C18"/>
    <w:rsid w:val="00966C2F"/>
    <w:rsid w:val="00967F23"/>
    <w:rsid w:val="009719CB"/>
    <w:rsid w:val="009719FF"/>
    <w:rsid w:val="00972470"/>
    <w:rsid w:val="009737C2"/>
    <w:rsid w:val="0097480D"/>
    <w:rsid w:val="009754A9"/>
    <w:rsid w:val="00975ECA"/>
    <w:rsid w:val="009761D5"/>
    <w:rsid w:val="009765B7"/>
    <w:rsid w:val="00977125"/>
    <w:rsid w:val="00977FD0"/>
    <w:rsid w:val="009807EB"/>
    <w:rsid w:val="00980A7F"/>
    <w:rsid w:val="00982BF1"/>
    <w:rsid w:val="00983084"/>
    <w:rsid w:val="00983C7E"/>
    <w:rsid w:val="009840CB"/>
    <w:rsid w:val="00984D8A"/>
    <w:rsid w:val="00985456"/>
    <w:rsid w:val="00985CF2"/>
    <w:rsid w:val="00986C22"/>
    <w:rsid w:val="009922B1"/>
    <w:rsid w:val="009925FA"/>
    <w:rsid w:val="00993285"/>
    <w:rsid w:val="009932B4"/>
    <w:rsid w:val="00993A2C"/>
    <w:rsid w:val="00994A81"/>
    <w:rsid w:val="00995C03"/>
    <w:rsid w:val="00996368"/>
    <w:rsid w:val="009A1A62"/>
    <w:rsid w:val="009A382A"/>
    <w:rsid w:val="009A3ADF"/>
    <w:rsid w:val="009A4AAD"/>
    <w:rsid w:val="009A4AD7"/>
    <w:rsid w:val="009A5B35"/>
    <w:rsid w:val="009B0148"/>
    <w:rsid w:val="009B1441"/>
    <w:rsid w:val="009B21BC"/>
    <w:rsid w:val="009B237E"/>
    <w:rsid w:val="009B2763"/>
    <w:rsid w:val="009B2C7C"/>
    <w:rsid w:val="009B2E3D"/>
    <w:rsid w:val="009B37FE"/>
    <w:rsid w:val="009B3E84"/>
    <w:rsid w:val="009B4AE4"/>
    <w:rsid w:val="009B53DC"/>
    <w:rsid w:val="009B5CF1"/>
    <w:rsid w:val="009B5D1C"/>
    <w:rsid w:val="009B5ED8"/>
    <w:rsid w:val="009B6790"/>
    <w:rsid w:val="009B73C5"/>
    <w:rsid w:val="009B7E6A"/>
    <w:rsid w:val="009C0175"/>
    <w:rsid w:val="009C077F"/>
    <w:rsid w:val="009C1D45"/>
    <w:rsid w:val="009C2118"/>
    <w:rsid w:val="009C2F79"/>
    <w:rsid w:val="009C3356"/>
    <w:rsid w:val="009C46ED"/>
    <w:rsid w:val="009C4E94"/>
    <w:rsid w:val="009C506E"/>
    <w:rsid w:val="009C53AB"/>
    <w:rsid w:val="009C5646"/>
    <w:rsid w:val="009C67C6"/>
    <w:rsid w:val="009C6E5F"/>
    <w:rsid w:val="009C738D"/>
    <w:rsid w:val="009C7D32"/>
    <w:rsid w:val="009D02CC"/>
    <w:rsid w:val="009D2C24"/>
    <w:rsid w:val="009D2FDD"/>
    <w:rsid w:val="009D38DA"/>
    <w:rsid w:val="009D3BE4"/>
    <w:rsid w:val="009D3C37"/>
    <w:rsid w:val="009D448A"/>
    <w:rsid w:val="009D46AB"/>
    <w:rsid w:val="009D58C8"/>
    <w:rsid w:val="009D5B36"/>
    <w:rsid w:val="009D5C82"/>
    <w:rsid w:val="009D7248"/>
    <w:rsid w:val="009D76A4"/>
    <w:rsid w:val="009D783C"/>
    <w:rsid w:val="009E0115"/>
    <w:rsid w:val="009E02DC"/>
    <w:rsid w:val="009E050C"/>
    <w:rsid w:val="009E0663"/>
    <w:rsid w:val="009E077F"/>
    <w:rsid w:val="009E1120"/>
    <w:rsid w:val="009E142A"/>
    <w:rsid w:val="009E15CB"/>
    <w:rsid w:val="009E1D76"/>
    <w:rsid w:val="009E1FA4"/>
    <w:rsid w:val="009E260B"/>
    <w:rsid w:val="009E3173"/>
    <w:rsid w:val="009E3878"/>
    <w:rsid w:val="009E38A8"/>
    <w:rsid w:val="009E38AF"/>
    <w:rsid w:val="009E3CCC"/>
    <w:rsid w:val="009E3FD5"/>
    <w:rsid w:val="009E4CE9"/>
    <w:rsid w:val="009E4D85"/>
    <w:rsid w:val="009E5BD2"/>
    <w:rsid w:val="009E5F46"/>
    <w:rsid w:val="009E64CA"/>
    <w:rsid w:val="009E689A"/>
    <w:rsid w:val="009E730B"/>
    <w:rsid w:val="009E7537"/>
    <w:rsid w:val="009E7A33"/>
    <w:rsid w:val="009F1DF1"/>
    <w:rsid w:val="009F31C1"/>
    <w:rsid w:val="009F3773"/>
    <w:rsid w:val="009F3AF6"/>
    <w:rsid w:val="009F3D25"/>
    <w:rsid w:val="009F7378"/>
    <w:rsid w:val="009F7F3E"/>
    <w:rsid w:val="00A00111"/>
    <w:rsid w:val="00A001EC"/>
    <w:rsid w:val="00A0074E"/>
    <w:rsid w:val="00A00DA8"/>
    <w:rsid w:val="00A0108B"/>
    <w:rsid w:val="00A01CF7"/>
    <w:rsid w:val="00A01D3D"/>
    <w:rsid w:val="00A02EE1"/>
    <w:rsid w:val="00A03113"/>
    <w:rsid w:val="00A04390"/>
    <w:rsid w:val="00A052BD"/>
    <w:rsid w:val="00A05800"/>
    <w:rsid w:val="00A05858"/>
    <w:rsid w:val="00A066A3"/>
    <w:rsid w:val="00A07348"/>
    <w:rsid w:val="00A078E1"/>
    <w:rsid w:val="00A07A4C"/>
    <w:rsid w:val="00A07CA6"/>
    <w:rsid w:val="00A107A8"/>
    <w:rsid w:val="00A10E09"/>
    <w:rsid w:val="00A1195C"/>
    <w:rsid w:val="00A119D5"/>
    <w:rsid w:val="00A11ECD"/>
    <w:rsid w:val="00A12625"/>
    <w:rsid w:val="00A148EC"/>
    <w:rsid w:val="00A160F2"/>
    <w:rsid w:val="00A16126"/>
    <w:rsid w:val="00A17AD7"/>
    <w:rsid w:val="00A20105"/>
    <w:rsid w:val="00A226A3"/>
    <w:rsid w:val="00A22EE6"/>
    <w:rsid w:val="00A22F57"/>
    <w:rsid w:val="00A23674"/>
    <w:rsid w:val="00A2374E"/>
    <w:rsid w:val="00A23CD3"/>
    <w:rsid w:val="00A243A3"/>
    <w:rsid w:val="00A24A99"/>
    <w:rsid w:val="00A24E0E"/>
    <w:rsid w:val="00A24E23"/>
    <w:rsid w:val="00A25C24"/>
    <w:rsid w:val="00A26178"/>
    <w:rsid w:val="00A2764E"/>
    <w:rsid w:val="00A30397"/>
    <w:rsid w:val="00A3097B"/>
    <w:rsid w:val="00A31AE1"/>
    <w:rsid w:val="00A322EA"/>
    <w:rsid w:val="00A32615"/>
    <w:rsid w:val="00A328DD"/>
    <w:rsid w:val="00A32972"/>
    <w:rsid w:val="00A3298D"/>
    <w:rsid w:val="00A32B50"/>
    <w:rsid w:val="00A338A0"/>
    <w:rsid w:val="00A34A0C"/>
    <w:rsid w:val="00A34E97"/>
    <w:rsid w:val="00A357EB"/>
    <w:rsid w:val="00A35C81"/>
    <w:rsid w:val="00A35D57"/>
    <w:rsid w:val="00A35E3D"/>
    <w:rsid w:val="00A36D18"/>
    <w:rsid w:val="00A371EB"/>
    <w:rsid w:val="00A374F9"/>
    <w:rsid w:val="00A408E3"/>
    <w:rsid w:val="00A40AFF"/>
    <w:rsid w:val="00A41E5E"/>
    <w:rsid w:val="00A4369A"/>
    <w:rsid w:val="00A4394E"/>
    <w:rsid w:val="00A43A39"/>
    <w:rsid w:val="00A43B25"/>
    <w:rsid w:val="00A43DEC"/>
    <w:rsid w:val="00A43F2B"/>
    <w:rsid w:val="00A44130"/>
    <w:rsid w:val="00A44FB2"/>
    <w:rsid w:val="00A46967"/>
    <w:rsid w:val="00A46ADD"/>
    <w:rsid w:val="00A47A55"/>
    <w:rsid w:val="00A501D5"/>
    <w:rsid w:val="00A514C5"/>
    <w:rsid w:val="00A51610"/>
    <w:rsid w:val="00A52B5F"/>
    <w:rsid w:val="00A52D00"/>
    <w:rsid w:val="00A52DFB"/>
    <w:rsid w:val="00A52E75"/>
    <w:rsid w:val="00A52F93"/>
    <w:rsid w:val="00A52FA2"/>
    <w:rsid w:val="00A5334F"/>
    <w:rsid w:val="00A53506"/>
    <w:rsid w:val="00A53E66"/>
    <w:rsid w:val="00A54AA1"/>
    <w:rsid w:val="00A54AC9"/>
    <w:rsid w:val="00A55A97"/>
    <w:rsid w:val="00A5730F"/>
    <w:rsid w:val="00A573EA"/>
    <w:rsid w:val="00A60519"/>
    <w:rsid w:val="00A60C37"/>
    <w:rsid w:val="00A60D2B"/>
    <w:rsid w:val="00A6111B"/>
    <w:rsid w:val="00A61411"/>
    <w:rsid w:val="00A619A1"/>
    <w:rsid w:val="00A62D13"/>
    <w:rsid w:val="00A6424B"/>
    <w:rsid w:val="00A64508"/>
    <w:rsid w:val="00A648F2"/>
    <w:rsid w:val="00A65036"/>
    <w:rsid w:val="00A6606C"/>
    <w:rsid w:val="00A6670D"/>
    <w:rsid w:val="00A700BC"/>
    <w:rsid w:val="00A70AF2"/>
    <w:rsid w:val="00A71288"/>
    <w:rsid w:val="00A72A6D"/>
    <w:rsid w:val="00A72AF2"/>
    <w:rsid w:val="00A7303C"/>
    <w:rsid w:val="00A73474"/>
    <w:rsid w:val="00A73C40"/>
    <w:rsid w:val="00A7479F"/>
    <w:rsid w:val="00A74A8C"/>
    <w:rsid w:val="00A7510E"/>
    <w:rsid w:val="00A765B4"/>
    <w:rsid w:val="00A76754"/>
    <w:rsid w:val="00A76ECD"/>
    <w:rsid w:val="00A80427"/>
    <w:rsid w:val="00A808F4"/>
    <w:rsid w:val="00A80DA4"/>
    <w:rsid w:val="00A8117A"/>
    <w:rsid w:val="00A81F29"/>
    <w:rsid w:val="00A827CE"/>
    <w:rsid w:val="00A84564"/>
    <w:rsid w:val="00A84780"/>
    <w:rsid w:val="00A84D97"/>
    <w:rsid w:val="00A84F21"/>
    <w:rsid w:val="00A85FFD"/>
    <w:rsid w:val="00A87EA7"/>
    <w:rsid w:val="00A90BC6"/>
    <w:rsid w:val="00A9178F"/>
    <w:rsid w:val="00A938EC"/>
    <w:rsid w:val="00A94C17"/>
    <w:rsid w:val="00A95B0E"/>
    <w:rsid w:val="00A963E3"/>
    <w:rsid w:val="00A97C04"/>
    <w:rsid w:val="00A97FA8"/>
    <w:rsid w:val="00AA1962"/>
    <w:rsid w:val="00AA1F44"/>
    <w:rsid w:val="00AA2D09"/>
    <w:rsid w:val="00AA2F81"/>
    <w:rsid w:val="00AA36D6"/>
    <w:rsid w:val="00AA3919"/>
    <w:rsid w:val="00AA3D33"/>
    <w:rsid w:val="00AA40D2"/>
    <w:rsid w:val="00AA530E"/>
    <w:rsid w:val="00AA5449"/>
    <w:rsid w:val="00AA5BAA"/>
    <w:rsid w:val="00AA60ED"/>
    <w:rsid w:val="00AA66F2"/>
    <w:rsid w:val="00AA6A26"/>
    <w:rsid w:val="00AA708D"/>
    <w:rsid w:val="00AA7564"/>
    <w:rsid w:val="00AB0339"/>
    <w:rsid w:val="00AB0CBA"/>
    <w:rsid w:val="00AB178D"/>
    <w:rsid w:val="00AB18C8"/>
    <w:rsid w:val="00AB373E"/>
    <w:rsid w:val="00AB3822"/>
    <w:rsid w:val="00AB4A03"/>
    <w:rsid w:val="00AB4CE7"/>
    <w:rsid w:val="00AB5D2D"/>
    <w:rsid w:val="00AB67AE"/>
    <w:rsid w:val="00AC0202"/>
    <w:rsid w:val="00AC024B"/>
    <w:rsid w:val="00AC034C"/>
    <w:rsid w:val="00AC05DE"/>
    <w:rsid w:val="00AC0FBB"/>
    <w:rsid w:val="00AC340F"/>
    <w:rsid w:val="00AC352C"/>
    <w:rsid w:val="00AC3E0A"/>
    <w:rsid w:val="00AC4EF3"/>
    <w:rsid w:val="00AC6416"/>
    <w:rsid w:val="00AC6DC1"/>
    <w:rsid w:val="00AC7340"/>
    <w:rsid w:val="00AC7450"/>
    <w:rsid w:val="00AC75D7"/>
    <w:rsid w:val="00AD0F3E"/>
    <w:rsid w:val="00AD100B"/>
    <w:rsid w:val="00AD132A"/>
    <w:rsid w:val="00AD1BA4"/>
    <w:rsid w:val="00AD1F94"/>
    <w:rsid w:val="00AD206A"/>
    <w:rsid w:val="00AD63C9"/>
    <w:rsid w:val="00AD754E"/>
    <w:rsid w:val="00AE05DC"/>
    <w:rsid w:val="00AE06A5"/>
    <w:rsid w:val="00AE07E7"/>
    <w:rsid w:val="00AE1207"/>
    <w:rsid w:val="00AE1A61"/>
    <w:rsid w:val="00AE2D7D"/>
    <w:rsid w:val="00AE3659"/>
    <w:rsid w:val="00AE365C"/>
    <w:rsid w:val="00AE3CFC"/>
    <w:rsid w:val="00AE4E19"/>
    <w:rsid w:val="00AE5751"/>
    <w:rsid w:val="00AE6260"/>
    <w:rsid w:val="00AE6A2F"/>
    <w:rsid w:val="00AE7B0D"/>
    <w:rsid w:val="00AF0FB6"/>
    <w:rsid w:val="00AF2BC7"/>
    <w:rsid w:val="00AF377D"/>
    <w:rsid w:val="00AF3ABC"/>
    <w:rsid w:val="00AF3D78"/>
    <w:rsid w:val="00AF4477"/>
    <w:rsid w:val="00AF6135"/>
    <w:rsid w:val="00AF7451"/>
    <w:rsid w:val="00AF7A71"/>
    <w:rsid w:val="00AF7DEE"/>
    <w:rsid w:val="00B00348"/>
    <w:rsid w:val="00B007E8"/>
    <w:rsid w:val="00B019E4"/>
    <w:rsid w:val="00B01B66"/>
    <w:rsid w:val="00B01C8A"/>
    <w:rsid w:val="00B01F4A"/>
    <w:rsid w:val="00B020B5"/>
    <w:rsid w:val="00B027A8"/>
    <w:rsid w:val="00B02937"/>
    <w:rsid w:val="00B03678"/>
    <w:rsid w:val="00B03EF1"/>
    <w:rsid w:val="00B03FEB"/>
    <w:rsid w:val="00B042F2"/>
    <w:rsid w:val="00B048DB"/>
    <w:rsid w:val="00B04DF7"/>
    <w:rsid w:val="00B05384"/>
    <w:rsid w:val="00B060FD"/>
    <w:rsid w:val="00B06828"/>
    <w:rsid w:val="00B06DAD"/>
    <w:rsid w:val="00B07A23"/>
    <w:rsid w:val="00B10FAD"/>
    <w:rsid w:val="00B112C1"/>
    <w:rsid w:val="00B11CDD"/>
    <w:rsid w:val="00B11DA5"/>
    <w:rsid w:val="00B12727"/>
    <w:rsid w:val="00B130C6"/>
    <w:rsid w:val="00B13664"/>
    <w:rsid w:val="00B13A77"/>
    <w:rsid w:val="00B1411E"/>
    <w:rsid w:val="00B141F7"/>
    <w:rsid w:val="00B15BB8"/>
    <w:rsid w:val="00B16D87"/>
    <w:rsid w:val="00B203B9"/>
    <w:rsid w:val="00B20531"/>
    <w:rsid w:val="00B21B7D"/>
    <w:rsid w:val="00B22238"/>
    <w:rsid w:val="00B226E9"/>
    <w:rsid w:val="00B2290F"/>
    <w:rsid w:val="00B235D9"/>
    <w:rsid w:val="00B23956"/>
    <w:rsid w:val="00B24BE7"/>
    <w:rsid w:val="00B24C76"/>
    <w:rsid w:val="00B24F4A"/>
    <w:rsid w:val="00B2628A"/>
    <w:rsid w:val="00B27D14"/>
    <w:rsid w:val="00B302D5"/>
    <w:rsid w:val="00B3062D"/>
    <w:rsid w:val="00B31058"/>
    <w:rsid w:val="00B311C1"/>
    <w:rsid w:val="00B317C6"/>
    <w:rsid w:val="00B323FB"/>
    <w:rsid w:val="00B32732"/>
    <w:rsid w:val="00B3367F"/>
    <w:rsid w:val="00B33F1A"/>
    <w:rsid w:val="00B33FFE"/>
    <w:rsid w:val="00B34095"/>
    <w:rsid w:val="00B34285"/>
    <w:rsid w:val="00B34B20"/>
    <w:rsid w:val="00B35672"/>
    <w:rsid w:val="00B35A2B"/>
    <w:rsid w:val="00B35B66"/>
    <w:rsid w:val="00B36AC0"/>
    <w:rsid w:val="00B37C80"/>
    <w:rsid w:val="00B4013F"/>
    <w:rsid w:val="00B405D0"/>
    <w:rsid w:val="00B4082D"/>
    <w:rsid w:val="00B410BB"/>
    <w:rsid w:val="00B41286"/>
    <w:rsid w:val="00B4148D"/>
    <w:rsid w:val="00B41CCA"/>
    <w:rsid w:val="00B41D63"/>
    <w:rsid w:val="00B42774"/>
    <w:rsid w:val="00B428D8"/>
    <w:rsid w:val="00B42C9A"/>
    <w:rsid w:val="00B43888"/>
    <w:rsid w:val="00B446F3"/>
    <w:rsid w:val="00B453B9"/>
    <w:rsid w:val="00B458C9"/>
    <w:rsid w:val="00B46241"/>
    <w:rsid w:val="00B46DC0"/>
    <w:rsid w:val="00B46ED7"/>
    <w:rsid w:val="00B473D6"/>
    <w:rsid w:val="00B47C0F"/>
    <w:rsid w:val="00B513AC"/>
    <w:rsid w:val="00B517F2"/>
    <w:rsid w:val="00B52649"/>
    <w:rsid w:val="00B52B28"/>
    <w:rsid w:val="00B52EFA"/>
    <w:rsid w:val="00B52F99"/>
    <w:rsid w:val="00B53A29"/>
    <w:rsid w:val="00B546AD"/>
    <w:rsid w:val="00B5500D"/>
    <w:rsid w:val="00B5528A"/>
    <w:rsid w:val="00B5564C"/>
    <w:rsid w:val="00B55943"/>
    <w:rsid w:val="00B55FA1"/>
    <w:rsid w:val="00B56355"/>
    <w:rsid w:val="00B5735A"/>
    <w:rsid w:val="00B57F13"/>
    <w:rsid w:val="00B609C7"/>
    <w:rsid w:val="00B60B1A"/>
    <w:rsid w:val="00B60F73"/>
    <w:rsid w:val="00B620F6"/>
    <w:rsid w:val="00B62145"/>
    <w:rsid w:val="00B62274"/>
    <w:rsid w:val="00B62FDB"/>
    <w:rsid w:val="00B6370E"/>
    <w:rsid w:val="00B65E23"/>
    <w:rsid w:val="00B66767"/>
    <w:rsid w:val="00B670CF"/>
    <w:rsid w:val="00B670DE"/>
    <w:rsid w:val="00B70DB1"/>
    <w:rsid w:val="00B712F5"/>
    <w:rsid w:val="00B7212C"/>
    <w:rsid w:val="00B72456"/>
    <w:rsid w:val="00B73316"/>
    <w:rsid w:val="00B73AEA"/>
    <w:rsid w:val="00B7450D"/>
    <w:rsid w:val="00B749B0"/>
    <w:rsid w:val="00B74D31"/>
    <w:rsid w:val="00B74D3B"/>
    <w:rsid w:val="00B758FE"/>
    <w:rsid w:val="00B7686C"/>
    <w:rsid w:val="00B77102"/>
    <w:rsid w:val="00B80EB4"/>
    <w:rsid w:val="00B81200"/>
    <w:rsid w:val="00B82126"/>
    <w:rsid w:val="00B8324C"/>
    <w:rsid w:val="00B8408B"/>
    <w:rsid w:val="00B844C3"/>
    <w:rsid w:val="00B84823"/>
    <w:rsid w:val="00B859D8"/>
    <w:rsid w:val="00B86260"/>
    <w:rsid w:val="00B866B9"/>
    <w:rsid w:val="00B87892"/>
    <w:rsid w:val="00B9048A"/>
    <w:rsid w:val="00B90A23"/>
    <w:rsid w:val="00B91F1C"/>
    <w:rsid w:val="00B9225F"/>
    <w:rsid w:val="00B92775"/>
    <w:rsid w:val="00B9298E"/>
    <w:rsid w:val="00B92DDF"/>
    <w:rsid w:val="00B935E2"/>
    <w:rsid w:val="00B93600"/>
    <w:rsid w:val="00B93F35"/>
    <w:rsid w:val="00B94368"/>
    <w:rsid w:val="00B95B7C"/>
    <w:rsid w:val="00B960F0"/>
    <w:rsid w:val="00B96A76"/>
    <w:rsid w:val="00B96D6F"/>
    <w:rsid w:val="00B9793A"/>
    <w:rsid w:val="00BA02E7"/>
    <w:rsid w:val="00BA1507"/>
    <w:rsid w:val="00BA1F88"/>
    <w:rsid w:val="00BA48B7"/>
    <w:rsid w:val="00BA5008"/>
    <w:rsid w:val="00BA50D2"/>
    <w:rsid w:val="00BA5BBE"/>
    <w:rsid w:val="00BA60CD"/>
    <w:rsid w:val="00BA65A8"/>
    <w:rsid w:val="00BA6784"/>
    <w:rsid w:val="00BA6805"/>
    <w:rsid w:val="00BA6A6A"/>
    <w:rsid w:val="00BA7357"/>
    <w:rsid w:val="00BA73C8"/>
    <w:rsid w:val="00BB18EA"/>
    <w:rsid w:val="00BB2964"/>
    <w:rsid w:val="00BB2F69"/>
    <w:rsid w:val="00BB3DF2"/>
    <w:rsid w:val="00BB4E9F"/>
    <w:rsid w:val="00BB4EF3"/>
    <w:rsid w:val="00BB51EC"/>
    <w:rsid w:val="00BB5782"/>
    <w:rsid w:val="00BB6960"/>
    <w:rsid w:val="00BB6F51"/>
    <w:rsid w:val="00BB71E1"/>
    <w:rsid w:val="00BB76F1"/>
    <w:rsid w:val="00BB7FFA"/>
    <w:rsid w:val="00BC0501"/>
    <w:rsid w:val="00BC073A"/>
    <w:rsid w:val="00BC0D3B"/>
    <w:rsid w:val="00BC1ECB"/>
    <w:rsid w:val="00BC2A92"/>
    <w:rsid w:val="00BC2B42"/>
    <w:rsid w:val="00BC3A91"/>
    <w:rsid w:val="00BC4371"/>
    <w:rsid w:val="00BC5699"/>
    <w:rsid w:val="00BC5BAA"/>
    <w:rsid w:val="00BC5EB0"/>
    <w:rsid w:val="00BC7357"/>
    <w:rsid w:val="00BC765E"/>
    <w:rsid w:val="00BD027E"/>
    <w:rsid w:val="00BD17B1"/>
    <w:rsid w:val="00BD26E4"/>
    <w:rsid w:val="00BD275D"/>
    <w:rsid w:val="00BD3C18"/>
    <w:rsid w:val="00BD49DF"/>
    <w:rsid w:val="00BD4F8D"/>
    <w:rsid w:val="00BD5305"/>
    <w:rsid w:val="00BD54FB"/>
    <w:rsid w:val="00BD59A9"/>
    <w:rsid w:val="00BD7403"/>
    <w:rsid w:val="00BE0D9E"/>
    <w:rsid w:val="00BE0ED5"/>
    <w:rsid w:val="00BE1F76"/>
    <w:rsid w:val="00BE2121"/>
    <w:rsid w:val="00BE241F"/>
    <w:rsid w:val="00BE2593"/>
    <w:rsid w:val="00BE26EC"/>
    <w:rsid w:val="00BE3864"/>
    <w:rsid w:val="00BE4070"/>
    <w:rsid w:val="00BE4156"/>
    <w:rsid w:val="00BE4DDC"/>
    <w:rsid w:val="00BE5845"/>
    <w:rsid w:val="00BE6AF4"/>
    <w:rsid w:val="00BE6D67"/>
    <w:rsid w:val="00BE76E2"/>
    <w:rsid w:val="00BF032F"/>
    <w:rsid w:val="00BF2E6F"/>
    <w:rsid w:val="00BF30BE"/>
    <w:rsid w:val="00BF423C"/>
    <w:rsid w:val="00BF5C6F"/>
    <w:rsid w:val="00BF64DD"/>
    <w:rsid w:val="00BF6EBC"/>
    <w:rsid w:val="00BF76F8"/>
    <w:rsid w:val="00C00B79"/>
    <w:rsid w:val="00C018AA"/>
    <w:rsid w:val="00C04A17"/>
    <w:rsid w:val="00C04A7F"/>
    <w:rsid w:val="00C04AA7"/>
    <w:rsid w:val="00C05E71"/>
    <w:rsid w:val="00C0680A"/>
    <w:rsid w:val="00C06828"/>
    <w:rsid w:val="00C077E1"/>
    <w:rsid w:val="00C07A66"/>
    <w:rsid w:val="00C109E4"/>
    <w:rsid w:val="00C1190B"/>
    <w:rsid w:val="00C14F4B"/>
    <w:rsid w:val="00C15081"/>
    <w:rsid w:val="00C15C2C"/>
    <w:rsid w:val="00C15ED7"/>
    <w:rsid w:val="00C16456"/>
    <w:rsid w:val="00C1661D"/>
    <w:rsid w:val="00C17223"/>
    <w:rsid w:val="00C218D1"/>
    <w:rsid w:val="00C21B73"/>
    <w:rsid w:val="00C21CC9"/>
    <w:rsid w:val="00C22EC0"/>
    <w:rsid w:val="00C23512"/>
    <w:rsid w:val="00C24466"/>
    <w:rsid w:val="00C2484F"/>
    <w:rsid w:val="00C24879"/>
    <w:rsid w:val="00C248AD"/>
    <w:rsid w:val="00C24E4F"/>
    <w:rsid w:val="00C27072"/>
    <w:rsid w:val="00C30261"/>
    <w:rsid w:val="00C30E23"/>
    <w:rsid w:val="00C31822"/>
    <w:rsid w:val="00C321DD"/>
    <w:rsid w:val="00C326AE"/>
    <w:rsid w:val="00C343C0"/>
    <w:rsid w:val="00C358D0"/>
    <w:rsid w:val="00C35C77"/>
    <w:rsid w:val="00C3646E"/>
    <w:rsid w:val="00C36AA6"/>
    <w:rsid w:val="00C36EA9"/>
    <w:rsid w:val="00C415C1"/>
    <w:rsid w:val="00C42432"/>
    <w:rsid w:val="00C425FF"/>
    <w:rsid w:val="00C430B9"/>
    <w:rsid w:val="00C438DE"/>
    <w:rsid w:val="00C44E2D"/>
    <w:rsid w:val="00C450E4"/>
    <w:rsid w:val="00C45AE7"/>
    <w:rsid w:val="00C45CCA"/>
    <w:rsid w:val="00C47104"/>
    <w:rsid w:val="00C4766E"/>
    <w:rsid w:val="00C47A4E"/>
    <w:rsid w:val="00C47DBE"/>
    <w:rsid w:val="00C50410"/>
    <w:rsid w:val="00C504D1"/>
    <w:rsid w:val="00C50EC0"/>
    <w:rsid w:val="00C5131C"/>
    <w:rsid w:val="00C53266"/>
    <w:rsid w:val="00C53BBC"/>
    <w:rsid w:val="00C546C4"/>
    <w:rsid w:val="00C55235"/>
    <w:rsid w:val="00C55DFB"/>
    <w:rsid w:val="00C5708A"/>
    <w:rsid w:val="00C57338"/>
    <w:rsid w:val="00C57900"/>
    <w:rsid w:val="00C57B16"/>
    <w:rsid w:val="00C601A2"/>
    <w:rsid w:val="00C606D7"/>
    <w:rsid w:val="00C606EA"/>
    <w:rsid w:val="00C61B6B"/>
    <w:rsid w:val="00C61B96"/>
    <w:rsid w:val="00C62E40"/>
    <w:rsid w:val="00C632B3"/>
    <w:rsid w:val="00C63C0F"/>
    <w:rsid w:val="00C6449E"/>
    <w:rsid w:val="00C656E9"/>
    <w:rsid w:val="00C66173"/>
    <w:rsid w:val="00C6712F"/>
    <w:rsid w:val="00C6716B"/>
    <w:rsid w:val="00C70091"/>
    <w:rsid w:val="00C721E4"/>
    <w:rsid w:val="00C72963"/>
    <w:rsid w:val="00C74396"/>
    <w:rsid w:val="00C76253"/>
    <w:rsid w:val="00C7706A"/>
    <w:rsid w:val="00C77301"/>
    <w:rsid w:val="00C809E2"/>
    <w:rsid w:val="00C818B4"/>
    <w:rsid w:val="00C82B9D"/>
    <w:rsid w:val="00C8348C"/>
    <w:rsid w:val="00C83A87"/>
    <w:rsid w:val="00C84553"/>
    <w:rsid w:val="00C84C03"/>
    <w:rsid w:val="00C85D78"/>
    <w:rsid w:val="00C8701A"/>
    <w:rsid w:val="00C87113"/>
    <w:rsid w:val="00C91309"/>
    <w:rsid w:val="00C915D7"/>
    <w:rsid w:val="00C92581"/>
    <w:rsid w:val="00C9272B"/>
    <w:rsid w:val="00C92C3B"/>
    <w:rsid w:val="00C92EF1"/>
    <w:rsid w:val="00C94E0F"/>
    <w:rsid w:val="00C950BE"/>
    <w:rsid w:val="00C95B17"/>
    <w:rsid w:val="00C95BF9"/>
    <w:rsid w:val="00C96231"/>
    <w:rsid w:val="00C962B5"/>
    <w:rsid w:val="00C96B1F"/>
    <w:rsid w:val="00C97116"/>
    <w:rsid w:val="00C97297"/>
    <w:rsid w:val="00C97341"/>
    <w:rsid w:val="00C974C4"/>
    <w:rsid w:val="00C97B1D"/>
    <w:rsid w:val="00C97CDF"/>
    <w:rsid w:val="00CA06E2"/>
    <w:rsid w:val="00CA0BB1"/>
    <w:rsid w:val="00CA0DA8"/>
    <w:rsid w:val="00CA1134"/>
    <w:rsid w:val="00CA2217"/>
    <w:rsid w:val="00CA2A29"/>
    <w:rsid w:val="00CA2FF8"/>
    <w:rsid w:val="00CA35C8"/>
    <w:rsid w:val="00CA384C"/>
    <w:rsid w:val="00CA4BA7"/>
    <w:rsid w:val="00CA4D27"/>
    <w:rsid w:val="00CA51C6"/>
    <w:rsid w:val="00CA5216"/>
    <w:rsid w:val="00CA5BEA"/>
    <w:rsid w:val="00CA642F"/>
    <w:rsid w:val="00CA710C"/>
    <w:rsid w:val="00CA75E9"/>
    <w:rsid w:val="00CA7C7A"/>
    <w:rsid w:val="00CA7E8B"/>
    <w:rsid w:val="00CB041F"/>
    <w:rsid w:val="00CB0B19"/>
    <w:rsid w:val="00CB0CCA"/>
    <w:rsid w:val="00CB0CE3"/>
    <w:rsid w:val="00CB1420"/>
    <w:rsid w:val="00CB1547"/>
    <w:rsid w:val="00CB1597"/>
    <w:rsid w:val="00CB16A1"/>
    <w:rsid w:val="00CB20CF"/>
    <w:rsid w:val="00CB3A1E"/>
    <w:rsid w:val="00CB3B4A"/>
    <w:rsid w:val="00CB4663"/>
    <w:rsid w:val="00CB50B3"/>
    <w:rsid w:val="00CB5345"/>
    <w:rsid w:val="00CB57AE"/>
    <w:rsid w:val="00CB5D81"/>
    <w:rsid w:val="00CB6812"/>
    <w:rsid w:val="00CB7BD8"/>
    <w:rsid w:val="00CB7C82"/>
    <w:rsid w:val="00CB7DED"/>
    <w:rsid w:val="00CC09E5"/>
    <w:rsid w:val="00CC0AE5"/>
    <w:rsid w:val="00CC0D7C"/>
    <w:rsid w:val="00CC10F2"/>
    <w:rsid w:val="00CC2BA0"/>
    <w:rsid w:val="00CC3164"/>
    <w:rsid w:val="00CC3205"/>
    <w:rsid w:val="00CC41B9"/>
    <w:rsid w:val="00CC49AE"/>
    <w:rsid w:val="00CC50D4"/>
    <w:rsid w:val="00CC54DE"/>
    <w:rsid w:val="00CC63AC"/>
    <w:rsid w:val="00CC7A9A"/>
    <w:rsid w:val="00CD108A"/>
    <w:rsid w:val="00CD138C"/>
    <w:rsid w:val="00CD1C7F"/>
    <w:rsid w:val="00CD1EA4"/>
    <w:rsid w:val="00CD2279"/>
    <w:rsid w:val="00CD277B"/>
    <w:rsid w:val="00CD3340"/>
    <w:rsid w:val="00CD440E"/>
    <w:rsid w:val="00CD50B2"/>
    <w:rsid w:val="00CD5E2A"/>
    <w:rsid w:val="00CD6788"/>
    <w:rsid w:val="00CD68A5"/>
    <w:rsid w:val="00CD6EDB"/>
    <w:rsid w:val="00CD7032"/>
    <w:rsid w:val="00CD730E"/>
    <w:rsid w:val="00CD7D94"/>
    <w:rsid w:val="00CD7F94"/>
    <w:rsid w:val="00CE0AEB"/>
    <w:rsid w:val="00CE1791"/>
    <w:rsid w:val="00CE1F4F"/>
    <w:rsid w:val="00CE26C4"/>
    <w:rsid w:val="00CE2A21"/>
    <w:rsid w:val="00CE3F57"/>
    <w:rsid w:val="00CE4684"/>
    <w:rsid w:val="00CE6475"/>
    <w:rsid w:val="00CE6E83"/>
    <w:rsid w:val="00CE75CE"/>
    <w:rsid w:val="00CF114A"/>
    <w:rsid w:val="00CF15CC"/>
    <w:rsid w:val="00CF19BD"/>
    <w:rsid w:val="00CF23C5"/>
    <w:rsid w:val="00CF3019"/>
    <w:rsid w:val="00CF4221"/>
    <w:rsid w:val="00CF471F"/>
    <w:rsid w:val="00CF4BD0"/>
    <w:rsid w:val="00CF6672"/>
    <w:rsid w:val="00CF6B6E"/>
    <w:rsid w:val="00CF73E2"/>
    <w:rsid w:val="00CF73E9"/>
    <w:rsid w:val="00CF7625"/>
    <w:rsid w:val="00CF7A3D"/>
    <w:rsid w:val="00D0004C"/>
    <w:rsid w:val="00D0102C"/>
    <w:rsid w:val="00D0178D"/>
    <w:rsid w:val="00D0185C"/>
    <w:rsid w:val="00D02522"/>
    <w:rsid w:val="00D0252C"/>
    <w:rsid w:val="00D026E0"/>
    <w:rsid w:val="00D0367C"/>
    <w:rsid w:val="00D0423D"/>
    <w:rsid w:val="00D04886"/>
    <w:rsid w:val="00D049F3"/>
    <w:rsid w:val="00D053D7"/>
    <w:rsid w:val="00D058EA"/>
    <w:rsid w:val="00D06779"/>
    <w:rsid w:val="00D10B97"/>
    <w:rsid w:val="00D13AE3"/>
    <w:rsid w:val="00D142A1"/>
    <w:rsid w:val="00D14407"/>
    <w:rsid w:val="00D14F84"/>
    <w:rsid w:val="00D1583C"/>
    <w:rsid w:val="00D1743A"/>
    <w:rsid w:val="00D1756F"/>
    <w:rsid w:val="00D20D00"/>
    <w:rsid w:val="00D20D8E"/>
    <w:rsid w:val="00D20E57"/>
    <w:rsid w:val="00D21563"/>
    <w:rsid w:val="00D2165D"/>
    <w:rsid w:val="00D221D4"/>
    <w:rsid w:val="00D2237C"/>
    <w:rsid w:val="00D225A1"/>
    <w:rsid w:val="00D23A55"/>
    <w:rsid w:val="00D23BA0"/>
    <w:rsid w:val="00D24A4C"/>
    <w:rsid w:val="00D24B25"/>
    <w:rsid w:val="00D24E47"/>
    <w:rsid w:val="00D255A0"/>
    <w:rsid w:val="00D2560D"/>
    <w:rsid w:val="00D25C08"/>
    <w:rsid w:val="00D25CD1"/>
    <w:rsid w:val="00D265CA"/>
    <w:rsid w:val="00D266FA"/>
    <w:rsid w:val="00D26B81"/>
    <w:rsid w:val="00D2780D"/>
    <w:rsid w:val="00D27813"/>
    <w:rsid w:val="00D27D7E"/>
    <w:rsid w:val="00D3033C"/>
    <w:rsid w:val="00D3139D"/>
    <w:rsid w:val="00D31708"/>
    <w:rsid w:val="00D3194F"/>
    <w:rsid w:val="00D32267"/>
    <w:rsid w:val="00D3348C"/>
    <w:rsid w:val="00D33909"/>
    <w:rsid w:val="00D33A6B"/>
    <w:rsid w:val="00D3451B"/>
    <w:rsid w:val="00D3520B"/>
    <w:rsid w:val="00D35E14"/>
    <w:rsid w:val="00D37178"/>
    <w:rsid w:val="00D4053B"/>
    <w:rsid w:val="00D40C5C"/>
    <w:rsid w:val="00D41475"/>
    <w:rsid w:val="00D42C8D"/>
    <w:rsid w:val="00D4347D"/>
    <w:rsid w:val="00D437AB"/>
    <w:rsid w:val="00D441F7"/>
    <w:rsid w:val="00D45540"/>
    <w:rsid w:val="00D46702"/>
    <w:rsid w:val="00D4697B"/>
    <w:rsid w:val="00D50696"/>
    <w:rsid w:val="00D5083E"/>
    <w:rsid w:val="00D51179"/>
    <w:rsid w:val="00D5143E"/>
    <w:rsid w:val="00D52234"/>
    <w:rsid w:val="00D52716"/>
    <w:rsid w:val="00D5317B"/>
    <w:rsid w:val="00D535EF"/>
    <w:rsid w:val="00D53A9E"/>
    <w:rsid w:val="00D54533"/>
    <w:rsid w:val="00D545CE"/>
    <w:rsid w:val="00D5468C"/>
    <w:rsid w:val="00D5632F"/>
    <w:rsid w:val="00D607F3"/>
    <w:rsid w:val="00D60A4F"/>
    <w:rsid w:val="00D61BC3"/>
    <w:rsid w:val="00D63019"/>
    <w:rsid w:val="00D649AE"/>
    <w:rsid w:val="00D65328"/>
    <w:rsid w:val="00D6574E"/>
    <w:rsid w:val="00D65A31"/>
    <w:rsid w:val="00D65A35"/>
    <w:rsid w:val="00D662CD"/>
    <w:rsid w:val="00D668FD"/>
    <w:rsid w:val="00D66A89"/>
    <w:rsid w:val="00D67601"/>
    <w:rsid w:val="00D67DE6"/>
    <w:rsid w:val="00D70A51"/>
    <w:rsid w:val="00D7153C"/>
    <w:rsid w:val="00D72451"/>
    <w:rsid w:val="00D728B3"/>
    <w:rsid w:val="00D7339D"/>
    <w:rsid w:val="00D733DD"/>
    <w:rsid w:val="00D737E2"/>
    <w:rsid w:val="00D75E09"/>
    <w:rsid w:val="00D76E48"/>
    <w:rsid w:val="00D77748"/>
    <w:rsid w:val="00D77778"/>
    <w:rsid w:val="00D77B99"/>
    <w:rsid w:val="00D80050"/>
    <w:rsid w:val="00D81B35"/>
    <w:rsid w:val="00D82C76"/>
    <w:rsid w:val="00D830A5"/>
    <w:rsid w:val="00D832C3"/>
    <w:rsid w:val="00D84803"/>
    <w:rsid w:val="00D84B22"/>
    <w:rsid w:val="00D8518B"/>
    <w:rsid w:val="00D85745"/>
    <w:rsid w:val="00D85CC5"/>
    <w:rsid w:val="00D85DF7"/>
    <w:rsid w:val="00D85E22"/>
    <w:rsid w:val="00D861CD"/>
    <w:rsid w:val="00D862CE"/>
    <w:rsid w:val="00D8707A"/>
    <w:rsid w:val="00D90149"/>
    <w:rsid w:val="00D9064C"/>
    <w:rsid w:val="00D91980"/>
    <w:rsid w:val="00D91EA9"/>
    <w:rsid w:val="00D91FBB"/>
    <w:rsid w:val="00D9226A"/>
    <w:rsid w:val="00D923EF"/>
    <w:rsid w:val="00D93783"/>
    <w:rsid w:val="00D9425B"/>
    <w:rsid w:val="00D94771"/>
    <w:rsid w:val="00D94E5D"/>
    <w:rsid w:val="00D95310"/>
    <w:rsid w:val="00D957A6"/>
    <w:rsid w:val="00D95CD7"/>
    <w:rsid w:val="00DA05DF"/>
    <w:rsid w:val="00DA1405"/>
    <w:rsid w:val="00DA1BA4"/>
    <w:rsid w:val="00DA1CD0"/>
    <w:rsid w:val="00DA21CA"/>
    <w:rsid w:val="00DA2FBD"/>
    <w:rsid w:val="00DA3837"/>
    <w:rsid w:val="00DA5756"/>
    <w:rsid w:val="00DA5C63"/>
    <w:rsid w:val="00DA5DAE"/>
    <w:rsid w:val="00DA5F79"/>
    <w:rsid w:val="00DA6152"/>
    <w:rsid w:val="00DA6CA8"/>
    <w:rsid w:val="00DA79D5"/>
    <w:rsid w:val="00DB09D7"/>
    <w:rsid w:val="00DB0A8B"/>
    <w:rsid w:val="00DB17E2"/>
    <w:rsid w:val="00DB1B4F"/>
    <w:rsid w:val="00DB1CDE"/>
    <w:rsid w:val="00DB29E1"/>
    <w:rsid w:val="00DB3C7D"/>
    <w:rsid w:val="00DB3EAA"/>
    <w:rsid w:val="00DB42AB"/>
    <w:rsid w:val="00DB4406"/>
    <w:rsid w:val="00DB533B"/>
    <w:rsid w:val="00DB55D8"/>
    <w:rsid w:val="00DB596C"/>
    <w:rsid w:val="00DB6D9A"/>
    <w:rsid w:val="00DB7AB8"/>
    <w:rsid w:val="00DC0661"/>
    <w:rsid w:val="00DC125D"/>
    <w:rsid w:val="00DC2306"/>
    <w:rsid w:val="00DC30BB"/>
    <w:rsid w:val="00DC3197"/>
    <w:rsid w:val="00DC469E"/>
    <w:rsid w:val="00DC4F61"/>
    <w:rsid w:val="00DC6B51"/>
    <w:rsid w:val="00DC73EA"/>
    <w:rsid w:val="00DC755F"/>
    <w:rsid w:val="00DD0F29"/>
    <w:rsid w:val="00DD10F2"/>
    <w:rsid w:val="00DD1625"/>
    <w:rsid w:val="00DD18F6"/>
    <w:rsid w:val="00DD1AA0"/>
    <w:rsid w:val="00DD3C19"/>
    <w:rsid w:val="00DD3D0B"/>
    <w:rsid w:val="00DD42B3"/>
    <w:rsid w:val="00DD4593"/>
    <w:rsid w:val="00DD45C4"/>
    <w:rsid w:val="00DD4658"/>
    <w:rsid w:val="00DD581E"/>
    <w:rsid w:val="00DD6BCA"/>
    <w:rsid w:val="00DD75CE"/>
    <w:rsid w:val="00DD7BEA"/>
    <w:rsid w:val="00DD7D90"/>
    <w:rsid w:val="00DE1E0E"/>
    <w:rsid w:val="00DE2078"/>
    <w:rsid w:val="00DE43CF"/>
    <w:rsid w:val="00DE4477"/>
    <w:rsid w:val="00DE4F66"/>
    <w:rsid w:val="00DE61D3"/>
    <w:rsid w:val="00DE6BAA"/>
    <w:rsid w:val="00DE71D0"/>
    <w:rsid w:val="00DE7704"/>
    <w:rsid w:val="00DE7E18"/>
    <w:rsid w:val="00DF019E"/>
    <w:rsid w:val="00DF12B9"/>
    <w:rsid w:val="00DF1BF6"/>
    <w:rsid w:val="00DF1F21"/>
    <w:rsid w:val="00DF2130"/>
    <w:rsid w:val="00DF435A"/>
    <w:rsid w:val="00DF4C4B"/>
    <w:rsid w:val="00DF57B9"/>
    <w:rsid w:val="00DF71BC"/>
    <w:rsid w:val="00E0065A"/>
    <w:rsid w:val="00E0067B"/>
    <w:rsid w:val="00E0076B"/>
    <w:rsid w:val="00E00A90"/>
    <w:rsid w:val="00E00AEE"/>
    <w:rsid w:val="00E01F9B"/>
    <w:rsid w:val="00E02C8F"/>
    <w:rsid w:val="00E038F7"/>
    <w:rsid w:val="00E03C06"/>
    <w:rsid w:val="00E046DC"/>
    <w:rsid w:val="00E065B1"/>
    <w:rsid w:val="00E06E9A"/>
    <w:rsid w:val="00E075B9"/>
    <w:rsid w:val="00E07711"/>
    <w:rsid w:val="00E10325"/>
    <w:rsid w:val="00E12004"/>
    <w:rsid w:val="00E1232E"/>
    <w:rsid w:val="00E13203"/>
    <w:rsid w:val="00E13B6B"/>
    <w:rsid w:val="00E13E89"/>
    <w:rsid w:val="00E14530"/>
    <w:rsid w:val="00E14B54"/>
    <w:rsid w:val="00E14C7E"/>
    <w:rsid w:val="00E14E13"/>
    <w:rsid w:val="00E14EB3"/>
    <w:rsid w:val="00E152B9"/>
    <w:rsid w:val="00E16AEF"/>
    <w:rsid w:val="00E16FF9"/>
    <w:rsid w:val="00E174ED"/>
    <w:rsid w:val="00E175AA"/>
    <w:rsid w:val="00E17C9C"/>
    <w:rsid w:val="00E17EDC"/>
    <w:rsid w:val="00E20797"/>
    <w:rsid w:val="00E2218F"/>
    <w:rsid w:val="00E22659"/>
    <w:rsid w:val="00E22C44"/>
    <w:rsid w:val="00E2340B"/>
    <w:rsid w:val="00E24372"/>
    <w:rsid w:val="00E2472A"/>
    <w:rsid w:val="00E24796"/>
    <w:rsid w:val="00E260EB"/>
    <w:rsid w:val="00E26E2D"/>
    <w:rsid w:val="00E27F30"/>
    <w:rsid w:val="00E3031C"/>
    <w:rsid w:val="00E311B1"/>
    <w:rsid w:val="00E3222E"/>
    <w:rsid w:val="00E32572"/>
    <w:rsid w:val="00E32C55"/>
    <w:rsid w:val="00E3305C"/>
    <w:rsid w:val="00E34376"/>
    <w:rsid w:val="00E3475B"/>
    <w:rsid w:val="00E34B87"/>
    <w:rsid w:val="00E35BB1"/>
    <w:rsid w:val="00E36D1B"/>
    <w:rsid w:val="00E37224"/>
    <w:rsid w:val="00E40691"/>
    <w:rsid w:val="00E4112F"/>
    <w:rsid w:val="00E41281"/>
    <w:rsid w:val="00E41E47"/>
    <w:rsid w:val="00E420B3"/>
    <w:rsid w:val="00E423A8"/>
    <w:rsid w:val="00E43859"/>
    <w:rsid w:val="00E43FE6"/>
    <w:rsid w:val="00E44449"/>
    <w:rsid w:val="00E44E0A"/>
    <w:rsid w:val="00E45286"/>
    <w:rsid w:val="00E5075E"/>
    <w:rsid w:val="00E50BF6"/>
    <w:rsid w:val="00E52F80"/>
    <w:rsid w:val="00E536F8"/>
    <w:rsid w:val="00E5453F"/>
    <w:rsid w:val="00E5457D"/>
    <w:rsid w:val="00E545E1"/>
    <w:rsid w:val="00E54CB1"/>
    <w:rsid w:val="00E54CDB"/>
    <w:rsid w:val="00E54DD5"/>
    <w:rsid w:val="00E54F9A"/>
    <w:rsid w:val="00E555FB"/>
    <w:rsid w:val="00E55882"/>
    <w:rsid w:val="00E560FD"/>
    <w:rsid w:val="00E57229"/>
    <w:rsid w:val="00E5747D"/>
    <w:rsid w:val="00E576E7"/>
    <w:rsid w:val="00E60BDA"/>
    <w:rsid w:val="00E62314"/>
    <w:rsid w:val="00E62631"/>
    <w:rsid w:val="00E629EE"/>
    <w:rsid w:val="00E633C1"/>
    <w:rsid w:val="00E63D57"/>
    <w:rsid w:val="00E64D4F"/>
    <w:rsid w:val="00E65478"/>
    <w:rsid w:val="00E67086"/>
    <w:rsid w:val="00E67F51"/>
    <w:rsid w:val="00E70457"/>
    <w:rsid w:val="00E70850"/>
    <w:rsid w:val="00E70B40"/>
    <w:rsid w:val="00E71B4D"/>
    <w:rsid w:val="00E71BE9"/>
    <w:rsid w:val="00E71FC0"/>
    <w:rsid w:val="00E7204F"/>
    <w:rsid w:val="00E7252E"/>
    <w:rsid w:val="00E72E59"/>
    <w:rsid w:val="00E72F00"/>
    <w:rsid w:val="00E72F98"/>
    <w:rsid w:val="00E73847"/>
    <w:rsid w:val="00E73BD3"/>
    <w:rsid w:val="00E741CC"/>
    <w:rsid w:val="00E744CF"/>
    <w:rsid w:val="00E751A3"/>
    <w:rsid w:val="00E7577C"/>
    <w:rsid w:val="00E75AB5"/>
    <w:rsid w:val="00E75ED5"/>
    <w:rsid w:val="00E77191"/>
    <w:rsid w:val="00E77395"/>
    <w:rsid w:val="00E81D7D"/>
    <w:rsid w:val="00E832B1"/>
    <w:rsid w:val="00E8349C"/>
    <w:rsid w:val="00E83A1E"/>
    <w:rsid w:val="00E84743"/>
    <w:rsid w:val="00E8474B"/>
    <w:rsid w:val="00E84D80"/>
    <w:rsid w:val="00E84E87"/>
    <w:rsid w:val="00E85D40"/>
    <w:rsid w:val="00E8628D"/>
    <w:rsid w:val="00E86AB5"/>
    <w:rsid w:val="00E86EAB"/>
    <w:rsid w:val="00E90B06"/>
    <w:rsid w:val="00E91466"/>
    <w:rsid w:val="00E921FF"/>
    <w:rsid w:val="00E92BDA"/>
    <w:rsid w:val="00E92DDA"/>
    <w:rsid w:val="00E937EE"/>
    <w:rsid w:val="00E93F05"/>
    <w:rsid w:val="00E9475D"/>
    <w:rsid w:val="00E94CC6"/>
    <w:rsid w:val="00E95731"/>
    <w:rsid w:val="00E95F71"/>
    <w:rsid w:val="00E96411"/>
    <w:rsid w:val="00E979C9"/>
    <w:rsid w:val="00E97CD1"/>
    <w:rsid w:val="00EA1007"/>
    <w:rsid w:val="00EA1EF8"/>
    <w:rsid w:val="00EA23D8"/>
    <w:rsid w:val="00EA2628"/>
    <w:rsid w:val="00EA33E2"/>
    <w:rsid w:val="00EA369A"/>
    <w:rsid w:val="00EA447E"/>
    <w:rsid w:val="00EA59A8"/>
    <w:rsid w:val="00EA6221"/>
    <w:rsid w:val="00EA6248"/>
    <w:rsid w:val="00EA6857"/>
    <w:rsid w:val="00EA71F9"/>
    <w:rsid w:val="00EA749C"/>
    <w:rsid w:val="00EA7D41"/>
    <w:rsid w:val="00EA7DDD"/>
    <w:rsid w:val="00EB23A5"/>
    <w:rsid w:val="00EB2651"/>
    <w:rsid w:val="00EB2F7D"/>
    <w:rsid w:val="00EB3178"/>
    <w:rsid w:val="00EB3399"/>
    <w:rsid w:val="00EB3DFB"/>
    <w:rsid w:val="00EB3FC9"/>
    <w:rsid w:val="00EB4F02"/>
    <w:rsid w:val="00EB690D"/>
    <w:rsid w:val="00EB7CEF"/>
    <w:rsid w:val="00EC1498"/>
    <w:rsid w:val="00EC18F4"/>
    <w:rsid w:val="00EC1E60"/>
    <w:rsid w:val="00EC2C6D"/>
    <w:rsid w:val="00EC3701"/>
    <w:rsid w:val="00EC3F3F"/>
    <w:rsid w:val="00EC4BAC"/>
    <w:rsid w:val="00EC4CE9"/>
    <w:rsid w:val="00EC5A61"/>
    <w:rsid w:val="00EC6519"/>
    <w:rsid w:val="00EC794F"/>
    <w:rsid w:val="00EC7BEC"/>
    <w:rsid w:val="00EC7FA8"/>
    <w:rsid w:val="00ED14E5"/>
    <w:rsid w:val="00ED170E"/>
    <w:rsid w:val="00ED1925"/>
    <w:rsid w:val="00ED2ADD"/>
    <w:rsid w:val="00ED36F1"/>
    <w:rsid w:val="00ED3877"/>
    <w:rsid w:val="00ED3AAA"/>
    <w:rsid w:val="00ED3AC0"/>
    <w:rsid w:val="00ED4525"/>
    <w:rsid w:val="00ED4B6F"/>
    <w:rsid w:val="00ED4CB2"/>
    <w:rsid w:val="00ED4EE2"/>
    <w:rsid w:val="00ED5E9D"/>
    <w:rsid w:val="00ED6326"/>
    <w:rsid w:val="00ED68E9"/>
    <w:rsid w:val="00ED6D61"/>
    <w:rsid w:val="00ED76C0"/>
    <w:rsid w:val="00EE07FD"/>
    <w:rsid w:val="00EE0C1D"/>
    <w:rsid w:val="00EE0F81"/>
    <w:rsid w:val="00EE12B4"/>
    <w:rsid w:val="00EE33EE"/>
    <w:rsid w:val="00EE4372"/>
    <w:rsid w:val="00EE477E"/>
    <w:rsid w:val="00EE5299"/>
    <w:rsid w:val="00EE5889"/>
    <w:rsid w:val="00EE653D"/>
    <w:rsid w:val="00EE7F5B"/>
    <w:rsid w:val="00EF084A"/>
    <w:rsid w:val="00EF0920"/>
    <w:rsid w:val="00EF109C"/>
    <w:rsid w:val="00EF15C4"/>
    <w:rsid w:val="00EF1C4D"/>
    <w:rsid w:val="00EF1E05"/>
    <w:rsid w:val="00EF2214"/>
    <w:rsid w:val="00EF24F5"/>
    <w:rsid w:val="00EF293D"/>
    <w:rsid w:val="00EF4349"/>
    <w:rsid w:val="00EF4754"/>
    <w:rsid w:val="00EF4A3F"/>
    <w:rsid w:val="00EF5EE3"/>
    <w:rsid w:val="00EF653E"/>
    <w:rsid w:val="00EF672F"/>
    <w:rsid w:val="00F00210"/>
    <w:rsid w:val="00F00437"/>
    <w:rsid w:val="00F00E38"/>
    <w:rsid w:val="00F00EBF"/>
    <w:rsid w:val="00F01CBB"/>
    <w:rsid w:val="00F01E92"/>
    <w:rsid w:val="00F02353"/>
    <w:rsid w:val="00F0280F"/>
    <w:rsid w:val="00F02B62"/>
    <w:rsid w:val="00F02C01"/>
    <w:rsid w:val="00F035C9"/>
    <w:rsid w:val="00F03A41"/>
    <w:rsid w:val="00F03F54"/>
    <w:rsid w:val="00F0584C"/>
    <w:rsid w:val="00F076C2"/>
    <w:rsid w:val="00F10297"/>
    <w:rsid w:val="00F1052B"/>
    <w:rsid w:val="00F12847"/>
    <w:rsid w:val="00F13270"/>
    <w:rsid w:val="00F138CC"/>
    <w:rsid w:val="00F14039"/>
    <w:rsid w:val="00F14248"/>
    <w:rsid w:val="00F146CC"/>
    <w:rsid w:val="00F14CB4"/>
    <w:rsid w:val="00F1643D"/>
    <w:rsid w:val="00F168D9"/>
    <w:rsid w:val="00F17015"/>
    <w:rsid w:val="00F17230"/>
    <w:rsid w:val="00F2009A"/>
    <w:rsid w:val="00F2075C"/>
    <w:rsid w:val="00F21395"/>
    <w:rsid w:val="00F21433"/>
    <w:rsid w:val="00F21F73"/>
    <w:rsid w:val="00F21F85"/>
    <w:rsid w:val="00F232B6"/>
    <w:rsid w:val="00F2406D"/>
    <w:rsid w:val="00F24D4B"/>
    <w:rsid w:val="00F2581D"/>
    <w:rsid w:val="00F25EDD"/>
    <w:rsid w:val="00F268AF"/>
    <w:rsid w:val="00F26D62"/>
    <w:rsid w:val="00F279B9"/>
    <w:rsid w:val="00F303B9"/>
    <w:rsid w:val="00F3069E"/>
    <w:rsid w:val="00F31DCD"/>
    <w:rsid w:val="00F326F0"/>
    <w:rsid w:val="00F32B60"/>
    <w:rsid w:val="00F345E0"/>
    <w:rsid w:val="00F352C8"/>
    <w:rsid w:val="00F3795E"/>
    <w:rsid w:val="00F414C3"/>
    <w:rsid w:val="00F41A47"/>
    <w:rsid w:val="00F41C5B"/>
    <w:rsid w:val="00F42011"/>
    <w:rsid w:val="00F42E34"/>
    <w:rsid w:val="00F44D4A"/>
    <w:rsid w:val="00F45829"/>
    <w:rsid w:val="00F45E12"/>
    <w:rsid w:val="00F45ED7"/>
    <w:rsid w:val="00F46660"/>
    <w:rsid w:val="00F46C22"/>
    <w:rsid w:val="00F50087"/>
    <w:rsid w:val="00F50905"/>
    <w:rsid w:val="00F50B03"/>
    <w:rsid w:val="00F527D0"/>
    <w:rsid w:val="00F52987"/>
    <w:rsid w:val="00F52C15"/>
    <w:rsid w:val="00F52C75"/>
    <w:rsid w:val="00F55EEF"/>
    <w:rsid w:val="00F56058"/>
    <w:rsid w:val="00F56C78"/>
    <w:rsid w:val="00F5792F"/>
    <w:rsid w:val="00F60248"/>
    <w:rsid w:val="00F60913"/>
    <w:rsid w:val="00F60A38"/>
    <w:rsid w:val="00F61E5C"/>
    <w:rsid w:val="00F625C9"/>
    <w:rsid w:val="00F63968"/>
    <w:rsid w:val="00F641EB"/>
    <w:rsid w:val="00F64958"/>
    <w:rsid w:val="00F64A5E"/>
    <w:rsid w:val="00F65D4D"/>
    <w:rsid w:val="00F66A96"/>
    <w:rsid w:val="00F70EE5"/>
    <w:rsid w:val="00F715F1"/>
    <w:rsid w:val="00F73504"/>
    <w:rsid w:val="00F73527"/>
    <w:rsid w:val="00F737AB"/>
    <w:rsid w:val="00F746D8"/>
    <w:rsid w:val="00F7577E"/>
    <w:rsid w:val="00F75784"/>
    <w:rsid w:val="00F757C2"/>
    <w:rsid w:val="00F76A39"/>
    <w:rsid w:val="00F7713B"/>
    <w:rsid w:val="00F7758E"/>
    <w:rsid w:val="00F807D2"/>
    <w:rsid w:val="00F80D5C"/>
    <w:rsid w:val="00F81329"/>
    <w:rsid w:val="00F81802"/>
    <w:rsid w:val="00F81992"/>
    <w:rsid w:val="00F83C42"/>
    <w:rsid w:val="00F84336"/>
    <w:rsid w:val="00F84709"/>
    <w:rsid w:val="00F84D92"/>
    <w:rsid w:val="00F84E2F"/>
    <w:rsid w:val="00F86EA9"/>
    <w:rsid w:val="00F87144"/>
    <w:rsid w:val="00F87245"/>
    <w:rsid w:val="00F87F24"/>
    <w:rsid w:val="00F9125A"/>
    <w:rsid w:val="00F92394"/>
    <w:rsid w:val="00F929C8"/>
    <w:rsid w:val="00F92F87"/>
    <w:rsid w:val="00F951A2"/>
    <w:rsid w:val="00F95425"/>
    <w:rsid w:val="00F955FC"/>
    <w:rsid w:val="00F9768F"/>
    <w:rsid w:val="00FA0150"/>
    <w:rsid w:val="00FA2A8A"/>
    <w:rsid w:val="00FA2AD1"/>
    <w:rsid w:val="00FA5101"/>
    <w:rsid w:val="00FA5B37"/>
    <w:rsid w:val="00FA5DAD"/>
    <w:rsid w:val="00FA63F4"/>
    <w:rsid w:val="00FA7964"/>
    <w:rsid w:val="00FA7E79"/>
    <w:rsid w:val="00FB0800"/>
    <w:rsid w:val="00FB09E6"/>
    <w:rsid w:val="00FB11FC"/>
    <w:rsid w:val="00FB197B"/>
    <w:rsid w:val="00FB233C"/>
    <w:rsid w:val="00FB2491"/>
    <w:rsid w:val="00FB27E1"/>
    <w:rsid w:val="00FB2CC9"/>
    <w:rsid w:val="00FB2D8C"/>
    <w:rsid w:val="00FB45E1"/>
    <w:rsid w:val="00FB4C06"/>
    <w:rsid w:val="00FB5212"/>
    <w:rsid w:val="00FB5638"/>
    <w:rsid w:val="00FB657B"/>
    <w:rsid w:val="00FB69B8"/>
    <w:rsid w:val="00FB6A8A"/>
    <w:rsid w:val="00FB7464"/>
    <w:rsid w:val="00FB759F"/>
    <w:rsid w:val="00FC175F"/>
    <w:rsid w:val="00FC2176"/>
    <w:rsid w:val="00FC263F"/>
    <w:rsid w:val="00FC2B11"/>
    <w:rsid w:val="00FC3287"/>
    <w:rsid w:val="00FC4506"/>
    <w:rsid w:val="00FC7A60"/>
    <w:rsid w:val="00FC7C3F"/>
    <w:rsid w:val="00FC7FF7"/>
    <w:rsid w:val="00FD3AF9"/>
    <w:rsid w:val="00FD54D0"/>
    <w:rsid w:val="00FD6FBA"/>
    <w:rsid w:val="00FD7036"/>
    <w:rsid w:val="00FD7298"/>
    <w:rsid w:val="00FD7E78"/>
    <w:rsid w:val="00FD7E9A"/>
    <w:rsid w:val="00FE0473"/>
    <w:rsid w:val="00FE04B6"/>
    <w:rsid w:val="00FE0533"/>
    <w:rsid w:val="00FE0A5B"/>
    <w:rsid w:val="00FE0F40"/>
    <w:rsid w:val="00FE1883"/>
    <w:rsid w:val="00FE1DB2"/>
    <w:rsid w:val="00FE2123"/>
    <w:rsid w:val="00FE2C98"/>
    <w:rsid w:val="00FE33EB"/>
    <w:rsid w:val="00FE36E7"/>
    <w:rsid w:val="00FE3B91"/>
    <w:rsid w:val="00FE3C88"/>
    <w:rsid w:val="00FE5D20"/>
    <w:rsid w:val="00FE5E0A"/>
    <w:rsid w:val="00FE616D"/>
    <w:rsid w:val="00FE6381"/>
    <w:rsid w:val="00FE642A"/>
    <w:rsid w:val="00FE6F03"/>
    <w:rsid w:val="00FE7EF2"/>
    <w:rsid w:val="00FF083B"/>
    <w:rsid w:val="00FF152C"/>
    <w:rsid w:val="00FF15A9"/>
    <w:rsid w:val="00FF19BD"/>
    <w:rsid w:val="00FF24DF"/>
    <w:rsid w:val="00FF2721"/>
    <w:rsid w:val="00FF2B88"/>
    <w:rsid w:val="00FF32FE"/>
    <w:rsid w:val="00FF33FF"/>
    <w:rsid w:val="00FF397D"/>
    <w:rsid w:val="00FF4B45"/>
    <w:rsid w:val="00FF6012"/>
    <w:rsid w:val="00FF610C"/>
    <w:rsid w:val="00FF61B5"/>
    <w:rsid w:val="00FF667B"/>
    <w:rsid w:val="00FF6CF6"/>
    <w:rsid w:val="00FF6DEA"/>
    <w:rsid w:val="00FF720A"/>
    <w:rsid w:val="00FF7E68"/>
    <w:rsid w:val="2A921E26"/>
    <w:rsid w:val="40227EE9"/>
    <w:rsid w:val="4A3B96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A14866"/>
  <w15:chartTrackingRefBased/>
  <w15:docId w15:val="{6F3C2490-4A17-40B8-8744-AC3D34A2A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7964"/>
    <w:pPr>
      <w:spacing w:after="160" w:line="259"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Sinlista1">
    <w:name w:val="Sin lista1"/>
    <w:next w:val="Sinlista"/>
    <w:uiPriority w:val="99"/>
    <w:semiHidden/>
    <w:unhideWhenUsed/>
    <w:rsid w:val="00C63C0F"/>
  </w:style>
  <w:style w:type="paragraph" w:customStyle="1" w:styleId="msonormal0">
    <w:name w:val="msonormal"/>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
    <w:name w:val="x_s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5">
    <w:name w:val="x_s5"/>
    <w:rsid w:val="00C63C0F"/>
  </w:style>
  <w:style w:type="character" w:customStyle="1" w:styleId="xbumpedfont15">
    <w:name w:val="x_bumpedfont15"/>
    <w:rsid w:val="00C63C0F"/>
  </w:style>
  <w:style w:type="character" w:customStyle="1" w:styleId="xs6">
    <w:name w:val="x_s6"/>
    <w:rsid w:val="00C63C0F"/>
  </w:style>
  <w:style w:type="paragraph" w:customStyle="1" w:styleId="xs8">
    <w:name w:val="x_s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
    <w:name w:val="x_s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
    <w:name w:val="x_s1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
    <w:name w:val="x_s1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2">
    <w:name w:val="x_s12"/>
    <w:rsid w:val="00C63C0F"/>
  </w:style>
  <w:style w:type="character" w:customStyle="1" w:styleId="xs13">
    <w:name w:val="x_s13"/>
    <w:rsid w:val="00C63C0F"/>
  </w:style>
  <w:style w:type="paragraph" w:customStyle="1" w:styleId="xs14">
    <w:name w:val="x_s1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6">
    <w:name w:val="x_s1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4">
    <w:name w:val="x_s4"/>
    <w:rsid w:val="00C63C0F"/>
  </w:style>
  <w:style w:type="paragraph" w:customStyle="1" w:styleId="xs17">
    <w:name w:val="x_s1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8">
    <w:name w:val="x_s18"/>
    <w:rsid w:val="00C63C0F"/>
  </w:style>
  <w:style w:type="character" w:customStyle="1" w:styleId="xbumpedfont20">
    <w:name w:val="x_bumpedfont20"/>
    <w:rsid w:val="00C63C0F"/>
  </w:style>
  <w:style w:type="paragraph" w:customStyle="1" w:styleId="xs2">
    <w:name w:val="x_s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
    <w:name w:val="x_s2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9">
    <w:name w:val="x_s19"/>
    <w:rsid w:val="00C63C0F"/>
  </w:style>
  <w:style w:type="paragraph" w:customStyle="1" w:styleId="xs21">
    <w:name w:val="x_s2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
    <w:name w:val="x_s2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
    <w:name w:val="x_s2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
    <w:name w:val="x_s2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5">
    <w:name w:val="x_s25"/>
    <w:rsid w:val="00C63C0F"/>
  </w:style>
  <w:style w:type="paragraph" w:customStyle="1" w:styleId="xs26">
    <w:name w:val="x_s2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7">
    <w:name w:val="x_s2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8">
    <w:name w:val="x_s2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9">
    <w:name w:val="x_s2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30">
    <w:name w:val="x_s3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31">
    <w:name w:val="x_s3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32">
    <w:name w:val="x_s32"/>
    <w:rsid w:val="00C63C0F"/>
  </w:style>
  <w:style w:type="character" w:customStyle="1" w:styleId="xs34">
    <w:name w:val="x_s34"/>
    <w:rsid w:val="00C63C0F"/>
  </w:style>
  <w:style w:type="paragraph" w:customStyle="1" w:styleId="xs37">
    <w:name w:val="x_s3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39">
    <w:name w:val="x_s3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styleId="Hipervnculo">
    <w:name w:val="Hyperlink"/>
    <w:uiPriority w:val="99"/>
    <w:unhideWhenUsed/>
    <w:rsid w:val="00C63C0F"/>
    <w:rPr>
      <w:color w:val="0000FF"/>
      <w:u w:val="single"/>
    </w:rPr>
  </w:style>
  <w:style w:type="character" w:styleId="Hipervnculovisitado">
    <w:name w:val="FollowedHyperlink"/>
    <w:uiPriority w:val="99"/>
    <w:semiHidden/>
    <w:unhideWhenUsed/>
    <w:rsid w:val="00C63C0F"/>
    <w:rPr>
      <w:color w:val="800080"/>
      <w:u w:val="single"/>
    </w:rPr>
  </w:style>
  <w:style w:type="character" w:customStyle="1" w:styleId="xs38">
    <w:name w:val="x_s38"/>
    <w:rsid w:val="00C63C0F"/>
  </w:style>
  <w:style w:type="paragraph" w:customStyle="1" w:styleId="xs40">
    <w:name w:val="x_s4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41">
    <w:name w:val="x_s41"/>
    <w:rsid w:val="00C63C0F"/>
  </w:style>
  <w:style w:type="character" w:customStyle="1" w:styleId="xs43">
    <w:name w:val="x_s43"/>
    <w:rsid w:val="00C63C0F"/>
  </w:style>
  <w:style w:type="paragraph" w:customStyle="1" w:styleId="xs46">
    <w:name w:val="x_s4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47">
    <w:name w:val="x_s47"/>
    <w:rsid w:val="00C63C0F"/>
  </w:style>
  <w:style w:type="paragraph" w:customStyle="1" w:styleId="xs49">
    <w:name w:val="x_s4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50">
    <w:name w:val="x_s5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51">
    <w:name w:val="x_s5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52">
    <w:name w:val="x_s5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59">
    <w:name w:val="x_s5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58">
    <w:name w:val="x_s58"/>
    <w:rsid w:val="00C63C0F"/>
  </w:style>
  <w:style w:type="paragraph" w:customStyle="1" w:styleId="xs60">
    <w:name w:val="x_s6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1">
    <w:name w:val="x_s6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2">
    <w:name w:val="x_s6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3">
    <w:name w:val="x_s6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4">
    <w:name w:val="x_s6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5">
    <w:name w:val="x_s6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6">
    <w:name w:val="x_s6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7">
    <w:name w:val="x_s6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8">
    <w:name w:val="x_s6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69">
    <w:name w:val="x_s6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1">
    <w:name w:val="x_s7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3">
    <w:name w:val="x_s7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72">
    <w:name w:val="x_s72"/>
    <w:rsid w:val="00C63C0F"/>
  </w:style>
  <w:style w:type="character" w:customStyle="1" w:styleId="xs74">
    <w:name w:val="x_s74"/>
    <w:rsid w:val="00C63C0F"/>
  </w:style>
  <w:style w:type="character" w:customStyle="1" w:styleId="xs75">
    <w:name w:val="x_s75"/>
    <w:rsid w:val="00C63C0F"/>
  </w:style>
  <w:style w:type="character" w:customStyle="1" w:styleId="xs76">
    <w:name w:val="x_s76"/>
    <w:rsid w:val="00C63C0F"/>
  </w:style>
  <w:style w:type="paragraph" w:customStyle="1" w:styleId="xs77">
    <w:name w:val="x_s7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8">
    <w:name w:val="x_s7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79">
    <w:name w:val="x_s7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0">
    <w:name w:val="x_s8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1">
    <w:name w:val="x_s8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2">
    <w:name w:val="x_s8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3">
    <w:name w:val="x_s8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4">
    <w:name w:val="x_s8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5">
    <w:name w:val="x_s8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86">
    <w:name w:val="x_s8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87">
    <w:name w:val="x_s87"/>
    <w:rsid w:val="00C63C0F"/>
  </w:style>
  <w:style w:type="paragraph" w:customStyle="1" w:styleId="xs89">
    <w:name w:val="x_s8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0">
    <w:name w:val="x_s9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4">
    <w:name w:val="x_s9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5">
    <w:name w:val="x_s9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6">
    <w:name w:val="x_s9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97">
    <w:name w:val="x_s9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2">
    <w:name w:val="x_s10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98">
    <w:name w:val="x_s98"/>
    <w:rsid w:val="00C63C0F"/>
  </w:style>
  <w:style w:type="character" w:customStyle="1" w:styleId="xs99">
    <w:name w:val="x_s99"/>
    <w:rsid w:val="00C63C0F"/>
  </w:style>
  <w:style w:type="character" w:customStyle="1" w:styleId="xs100">
    <w:name w:val="x_s100"/>
    <w:rsid w:val="00C63C0F"/>
  </w:style>
  <w:style w:type="character" w:customStyle="1" w:styleId="xs101">
    <w:name w:val="x_s101"/>
    <w:rsid w:val="00C63C0F"/>
  </w:style>
  <w:style w:type="paragraph" w:customStyle="1" w:styleId="xs103">
    <w:name w:val="x_s10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4">
    <w:name w:val="x_s10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5">
    <w:name w:val="x_s10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6">
    <w:name w:val="x_s10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7">
    <w:name w:val="x_s10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8">
    <w:name w:val="x_s10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09">
    <w:name w:val="x_s10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1">
    <w:name w:val="x_s11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2">
    <w:name w:val="x_s11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3">
    <w:name w:val="x_s11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14">
    <w:name w:val="x_s11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15">
    <w:name w:val="x_s115"/>
    <w:rsid w:val="00C63C0F"/>
  </w:style>
  <w:style w:type="character" w:customStyle="1" w:styleId="xs117">
    <w:name w:val="x_s117"/>
    <w:rsid w:val="00C63C0F"/>
  </w:style>
  <w:style w:type="paragraph" w:customStyle="1" w:styleId="xs121">
    <w:name w:val="x_s12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2">
    <w:name w:val="x_s12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3">
    <w:name w:val="x_s12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6">
    <w:name w:val="x_s12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7">
    <w:name w:val="x_s12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8">
    <w:name w:val="x_s12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29">
    <w:name w:val="x_s12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31">
    <w:name w:val="x_s13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30">
    <w:name w:val="x_s130"/>
    <w:rsid w:val="00C63C0F"/>
  </w:style>
  <w:style w:type="paragraph" w:customStyle="1" w:styleId="xs132">
    <w:name w:val="x_s13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33">
    <w:name w:val="x_s13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37">
    <w:name w:val="x_s13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34">
    <w:name w:val="x_s134"/>
    <w:rsid w:val="00C63C0F"/>
  </w:style>
  <w:style w:type="character" w:customStyle="1" w:styleId="xs135">
    <w:name w:val="x_s135"/>
    <w:rsid w:val="00C63C0F"/>
  </w:style>
  <w:style w:type="character" w:customStyle="1" w:styleId="xs136">
    <w:name w:val="x_s136"/>
    <w:rsid w:val="00C63C0F"/>
  </w:style>
  <w:style w:type="paragraph" w:customStyle="1" w:styleId="xs139">
    <w:name w:val="x_s13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38">
    <w:name w:val="x_s138"/>
    <w:rsid w:val="00C63C0F"/>
  </w:style>
  <w:style w:type="character" w:customStyle="1" w:styleId="xs140">
    <w:name w:val="x_s140"/>
    <w:rsid w:val="00C63C0F"/>
  </w:style>
  <w:style w:type="character" w:customStyle="1" w:styleId="xs141">
    <w:name w:val="x_s141"/>
    <w:rsid w:val="00C63C0F"/>
  </w:style>
  <w:style w:type="character" w:customStyle="1" w:styleId="xs143">
    <w:name w:val="x_s143"/>
    <w:rsid w:val="00C63C0F"/>
  </w:style>
  <w:style w:type="character" w:customStyle="1" w:styleId="xs144">
    <w:name w:val="x_s144"/>
    <w:rsid w:val="00C63C0F"/>
  </w:style>
  <w:style w:type="paragraph" w:customStyle="1" w:styleId="xs145">
    <w:name w:val="x_s14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46">
    <w:name w:val="x_s14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47">
    <w:name w:val="x_s14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48">
    <w:name w:val="x_s14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49">
    <w:name w:val="x_s14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0">
    <w:name w:val="x_s15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1">
    <w:name w:val="x_s15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2">
    <w:name w:val="x_s15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3">
    <w:name w:val="x_s15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4">
    <w:name w:val="x_s15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5">
    <w:name w:val="x_s15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6">
    <w:name w:val="x_s15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57">
    <w:name w:val="x_s15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61">
    <w:name w:val="x_s161"/>
    <w:rsid w:val="00C63C0F"/>
  </w:style>
  <w:style w:type="paragraph" w:customStyle="1" w:styleId="xs162">
    <w:name w:val="x_s16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63">
    <w:name w:val="x_s16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64">
    <w:name w:val="x_s164"/>
    <w:rsid w:val="00C63C0F"/>
  </w:style>
  <w:style w:type="paragraph" w:customStyle="1" w:styleId="xs165">
    <w:name w:val="x_s16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66">
    <w:name w:val="x_s16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0">
    <w:name w:val="x_s17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3">
    <w:name w:val="x_s17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6">
    <w:name w:val="x_s17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7">
    <w:name w:val="x_s17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8">
    <w:name w:val="x_s17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79">
    <w:name w:val="x_s17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80">
    <w:name w:val="x_s18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84">
    <w:name w:val="x_s18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85">
    <w:name w:val="x_s18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86">
    <w:name w:val="x_s18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87">
    <w:name w:val="x_s187"/>
    <w:rsid w:val="00C63C0F"/>
  </w:style>
  <w:style w:type="character" w:customStyle="1" w:styleId="xs188">
    <w:name w:val="x_s188"/>
    <w:rsid w:val="00C63C0F"/>
  </w:style>
  <w:style w:type="paragraph" w:customStyle="1" w:styleId="xs191">
    <w:name w:val="x_s19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90">
    <w:name w:val="x_s190"/>
    <w:rsid w:val="00C63C0F"/>
  </w:style>
  <w:style w:type="character" w:customStyle="1" w:styleId="xs192">
    <w:name w:val="x_s192"/>
    <w:rsid w:val="00C63C0F"/>
  </w:style>
  <w:style w:type="paragraph" w:customStyle="1" w:styleId="xs193">
    <w:name w:val="x_s19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94">
    <w:name w:val="x_s19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97">
    <w:name w:val="x_s19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195">
    <w:name w:val="x_s195"/>
    <w:rsid w:val="00C63C0F"/>
  </w:style>
  <w:style w:type="character" w:customStyle="1" w:styleId="xs196">
    <w:name w:val="x_s196"/>
    <w:rsid w:val="00C63C0F"/>
  </w:style>
  <w:style w:type="paragraph" w:customStyle="1" w:styleId="xs198">
    <w:name w:val="x_s19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199">
    <w:name w:val="x_s19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00">
    <w:name w:val="x_s200"/>
    <w:rsid w:val="00C63C0F"/>
  </w:style>
  <w:style w:type="paragraph" w:customStyle="1" w:styleId="xs203">
    <w:name w:val="x_s20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4">
    <w:name w:val="x_s20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5">
    <w:name w:val="x_s20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6">
    <w:name w:val="x_s20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08">
    <w:name w:val="x_s20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07">
    <w:name w:val="x_s207"/>
    <w:rsid w:val="00C63C0F"/>
  </w:style>
  <w:style w:type="character" w:customStyle="1" w:styleId="xs210">
    <w:name w:val="x_s210"/>
    <w:rsid w:val="00C63C0F"/>
  </w:style>
  <w:style w:type="paragraph" w:customStyle="1" w:styleId="xs212">
    <w:name w:val="x_s21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14">
    <w:name w:val="x_s21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15">
    <w:name w:val="x_s21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16">
    <w:name w:val="x_s216"/>
    <w:rsid w:val="00C63C0F"/>
  </w:style>
  <w:style w:type="paragraph" w:customStyle="1" w:styleId="xs219">
    <w:name w:val="x_s21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0">
    <w:name w:val="x_s22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2">
    <w:name w:val="x_s22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3">
    <w:name w:val="x_s22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4">
    <w:name w:val="x_s22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5">
    <w:name w:val="x_s22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8">
    <w:name w:val="x_s228"/>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29">
    <w:name w:val="x_s22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0">
    <w:name w:val="x_s23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1">
    <w:name w:val="x_s23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2">
    <w:name w:val="x_s23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3">
    <w:name w:val="x_s233"/>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4">
    <w:name w:val="x_s23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5">
    <w:name w:val="x_s23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6">
    <w:name w:val="x_s23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styleId="NormalWeb">
    <w:name w:val="Normal (Web)"/>
    <w:basedOn w:val="Normal"/>
    <w:link w:val="NormalWebCar"/>
    <w:uiPriority w:val="99"/>
    <w:unhideWhenUsed/>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37">
    <w:name w:val="x_s23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38">
    <w:name w:val="x_s238"/>
    <w:rsid w:val="00C63C0F"/>
  </w:style>
  <w:style w:type="paragraph" w:customStyle="1" w:styleId="xs239">
    <w:name w:val="x_s23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0">
    <w:name w:val="x_s24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1">
    <w:name w:val="x_s241"/>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2">
    <w:name w:val="x_s24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4">
    <w:name w:val="x_s244"/>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5">
    <w:name w:val="x_s245"/>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6">
    <w:name w:val="x_s246"/>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7">
    <w:name w:val="x_s247"/>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49">
    <w:name w:val="x_s249"/>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50">
    <w:name w:val="x_s250"/>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s252">
    <w:name w:val="x_s252"/>
    <w:basedOn w:val="Normal"/>
    <w:rsid w:val="00C63C0F"/>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xs251">
    <w:name w:val="x_s251"/>
    <w:rsid w:val="00C63C0F"/>
  </w:style>
  <w:style w:type="paragraph" w:styleId="Encabezado">
    <w:name w:val="header"/>
    <w:basedOn w:val="Normal"/>
    <w:link w:val="EncabezadoCar"/>
    <w:uiPriority w:val="99"/>
    <w:unhideWhenUsed/>
    <w:rsid w:val="005A176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A1764"/>
  </w:style>
  <w:style w:type="paragraph" w:styleId="Piedepgina">
    <w:name w:val="footer"/>
    <w:basedOn w:val="Normal"/>
    <w:link w:val="PiedepginaCar"/>
    <w:uiPriority w:val="99"/>
    <w:unhideWhenUsed/>
    <w:rsid w:val="005A176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A1764"/>
  </w:style>
  <w:style w:type="paragraph" w:styleId="Textonotapie">
    <w:name w:val="footnote text"/>
    <w:aliases w:val="Car,FA Fu,Footnote reference,Footnote Text Char Char Char Char Char,Footnote Text Char Char Char Char,Footnote Text Char Char Char,Footnote Text Cha,FA Fußnotentext,FA Fu?notentext,Footnote Text Char Char,FA Fuﬂnotentext,Ca,Car3,C,ft, Car"/>
    <w:basedOn w:val="Normal"/>
    <w:link w:val="TextonotapieCar"/>
    <w:uiPriority w:val="99"/>
    <w:unhideWhenUsed/>
    <w:qFormat/>
    <w:rsid w:val="00A43DEC"/>
    <w:rPr>
      <w:sz w:val="20"/>
      <w:szCs w:val="20"/>
      <w:lang w:val="x-none"/>
    </w:rPr>
  </w:style>
  <w:style w:type="character" w:customStyle="1" w:styleId="TextonotapieCar">
    <w:name w:val="Texto nota pie Car"/>
    <w:aliases w:val="Car Car,FA Fu Car,Footnote reference Car,Footnote Text Char Char Char Char Char Car,Footnote Text Char Char Char Char Car,Footnote Text Char Char Char Car,Footnote Text Cha Car,FA Fußnotentext Car,FA Fu?notentext Car,Ca Car,Car3 Car"/>
    <w:link w:val="Textonotapie"/>
    <w:uiPriority w:val="99"/>
    <w:rsid w:val="00A43DEC"/>
    <w:rPr>
      <w:lang w:eastAsia="en-U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A43DEC"/>
    <w:rPr>
      <w:vertAlign w:val="superscript"/>
    </w:rPr>
  </w:style>
  <w:style w:type="paragraph" w:styleId="Prrafodelista">
    <w:name w:val="List Paragraph"/>
    <w:basedOn w:val="Normal"/>
    <w:uiPriority w:val="34"/>
    <w:qFormat/>
    <w:rsid w:val="008E0B41"/>
    <w:pPr>
      <w:ind w:left="708"/>
    </w:pPr>
  </w:style>
  <w:style w:type="character" w:styleId="Textoennegrita">
    <w:name w:val="Strong"/>
    <w:uiPriority w:val="22"/>
    <w:qFormat/>
    <w:rsid w:val="008B69ED"/>
    <w:rPr>
      <w:b/>
      <w:bCs/>
    </w:rPr>
  </w:style>
  <w:style w:type="character" w:customStyle="1" w:styleId="UnresolvedMention">
    <w:name w:val="Unresolved Mention"/>
    <w:uiPriority w:val="99"/>
    <w:semiHidden/>
    <w:unhideWhenUsed/>
    <w:rsid w:val="00103CBE"/>
    <w:rPr>
      <w:color w:val="605E5C"/>
      <w:shd w:val="clear" w:color="auto" w:fill="E1DFDD"/>
    </w:rPr>
  </w:style>
  <w:style w:type="paragraph" w:styleId="Textodeglobo">
    <w:name w:val="Balloon Text"/>
    <w:basedOn w:val="Normal"/>
    <w:link w:val="TextodegloboCar"/>
    <w:uiPriority w:val="99"/>
    <w:semiHidden/>
    <w:unhideWhenUsed/>
    <w:rsid w:val="00EB690D"/>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EB690D"/>
    <w:rPr>
      <w:rFonts w:ascii="Segoe UI" w:hAnsi="Segoe UI" w:cs="Segoe UI"/>
      <w:sz w:val="18"/>
      <w:szCs w:val="18"/>
      <w:lang w:eastAsia="en-US"/>
    </w:rPr>
  </w:style>
  <w:style w:type="character" w:customStyle="1" w:styleId="NormalWebCar">
    <w:name w:val="Normal (Web) Car"/>
    <w:link w:val="NormalWeb"/>
    <w:uiPriority w:val="99"/>
    <w:locked/>
    <w:rsid w:val="00BC2B42"/>
    <w:rPr>
      <w:rFonts w:ascii="Times New Roman" w:eastAsia="Times New Roman" w:hAnsi="Times New Roman"/>
      <w:sz w:val="24"/>
      <w:szCs w:val="24"/>
    </w:rPr>
  </w:style>
  <w:style w:type="paragraph" w:customStyle="1" w:styleId="Default">
    <w:name w:val="Default"/>
    <w:rsid w:val="00BC2B42"/>
    <w:pPr>
      <w:autoSpaceDE w:val="0"/>
      <w:autoSpaceDN w:val="0"/>
      <w:adjustRightInd w:val="0"/>
    </w:pPr>
    <w:rPr>
      <w:rFonts w:ascii="Arial" w:hAnsi="Arial" w:cs="Arial"/>
      <w:color w:val="000000"/>
      <w:sz w:val="24"/>
      <w:szCs w:val="24"/>
    </w:rPr>
  </w:style>
  <w:style w:type="paragraph" w:styleId="Ttulo">
    <w:name w:val="Title"/>
    <w:basedOn w:val="Normal"/>
    <w:link w:val="TtuloCar"/>
    <w:qFormat/>
    <w:rsid w:val="00704E78"/>
    <w:pPr>
      <w:spacing w:after="0" w:line="240" w:lineRule="auto"/>
      <w:jc w:val="center"/>
    </w:pPr>
    <w:rPr>
      <w:rFonts w:ascii="Bookman Old Style" w:hAnsi="Bookman Old Style"/>
      <w:i/>
      <w:sz w:val="20"/>
      <w:szCs w:val="20"/>
      <w:lang w:val="x-none" w:eastAsia="es-ES"/>
    </w:rPr>
  </w:style>
  <w:style w:type="character" w:customStyle="1" w:styleId="TtuloCar">
    <w:name w:val="Título Car"/>
    <w:link w:val="Ttulo"/>
    <w:rsid w:val="00704E78"/>
    <w:rPr>
      <w:rFonts w:ascii="Bookman Old Style" w:hAnsi="Bookman Old Style"/>
      <w:i/>
      <w:lang w:val="x-none" w:eastAsia="es-ES"/>
    </w:rPr>
  </w:style>
  <w:style w:type="paragraph" w:styleId="Textoindependiente">
    <w:name w:val="Body Text"/>
    <w:basedOn w:val="Normal"/>
    <w:link w:val="TextoindependienteCar"/>
    <w:uiPriority w:val="99"/>
    <w:semiHidden/>
    <w:unhideWhenUsed/>
    <w:rsid w:val="00280290"/>
    <w:pPr>
      <w:spacing w:after="120"/>
    </w:pPr>
  </w:style>
  <w:style w:type="character" w:customStyle="1" w:styleId="TextoindependienteCar">
    <w:name w:val="Texto independiente Car"/>
    <w:link w:val="Textoindependiente"/>
    <w:uiPriority w:val="99"/>
    <w:semiHidden/>
    <w:rsid w:val="00280290"/>
    <w:rPr>
      <w:sz w:val="22"/>
      <w:szCs w:val="22"/>
      <w:lang w:eastAsia="en-US"/>
    </w:rPr>
  </w:style>
  <w:style w:type="paragraph" w:styleId="Textoindependienteprimerasangra">
    <w:name w:val="Body Text First Indent"/>
    <w:basedOn w:val="Textoindependiente"/>
    <w:link w:val="TextoindependienteprimerasangraCar"/>
    <w:rsid w:val="00280290"/>
    <w:pPr>
      <w:spacing w:line="360" w:lineRule="auto"/>
      <w:ind w:firstLine="210"/>
      <w:jc w:val="both"/>
    </w:pPr>
    <w:rPr>
      <w:rFonts w:ascii="Times New Roman" w:eastAsia="Times New Roman" w:hAnsi="Times New Roman"/>
      <w:sz w:val="26"/>
      <w:szCs w:val="24"/>
      <w:lang w:val="es-ES" w:eastAsia="es-ES"/>
    </w:rPr>
  </w:style>
  <w:style w:type="character" w:customStyle="1" w:styleId="TextoindependienteprimerasangraCar">
    <w:name w:val="Texto independiente primera sangría Car"/>
    <w:link w:val="Textoindependienteprimerasangra"/>
    <w:rsid w:val="00280290"/>
    <w:rPr>
      <w:rFonts w:ascii="Times New Roman" w:eastAsia="Times New Roman" w:hAnsi="Times New Roman"/>
      <w:sz w:val="26"/>
      <w:szCs w:val="24"/>
      <w:lang w:val="es-ES" w:eastAsia="es-ES"/>
    </w:rPr>
  </w:style>
  <w:style w:type="paragraph" w:styleId="Lista2">
    <w:name w:val="List 2"/>
    <w:basedOn w:val="Normal"/>
    <w:uiPriority w:val="99"/>
    <w:unhideWhenUsed/>
    <w:rsid w:val="00396434"/>
    <w:pPr>
      <w:spacing w:after="0" w:line="240" w:lineRule="auto"/>
      <w:ind w:left="566" w:hanging="283"/>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uiPriority w:val="99"/>
    <w:semiHidden/>
    <w:unhideWhenUsed/>
    <w:rsid w:val="00396434"/>
    <w:pPr>
      <w:spacing w:after="120"/>
      <w:ind w:left="283"/>
    </w:pPr>
  </w:style>
  <w:style w:type="character" w:customStyle="1" w:styleId="SangradetextonormalCar">
    <w:name w:val="Sangría de texto normal Car"/>
    <w:link w:val="Sangradetextonormal"/>
    <w:uiPriority w:val="99"/>
    <w:semiHidden/>
    <w:rsid w:val="00396434"/>
    <w:rPr>
      <w:sz w:val="22"/>
      <w:szCs w:val="22"/>
      <w:lang w:eastAsia="en-US"/>
    </w:rPr>
  </w:style>
  <w:style w:type="paragraph" w:styleId="Textoindependienteprimerasangra2">
    <w:name w:val="Body Text First Indent 2"/>
    <w:basedOn w:val="Sangradetextonormal"/>
    <w:link w:val="Textoindependienteprimerasangra2Car"/>
    <w:uiPriority w:val="99"/>
    <w:unhideWhenUsed/>
    <w:rsid w:val="00396434"/>
    <w:pPr>
      <w:spacing w:line="240" w:lineRule="auto"/>
      <w:ind w:firstLine="210"/>
    </w:pPr>
    <w:rPr>
      <w:rFonts w:ascii="Times New Roman" w:eastAsia="Times New Roman" w:hAnsi="Times New Roman"/>
      <w:sz w:val="24"/>
      <w:szCs w:val="24"/>
      <w:lang w:eastAsia="es-ES"/>
    </w:rPr>
  </w:style>
  <w:style w:type="character" w:customStyle="1" w:styleId="Textoindependienteprimerasangra2Car">
    <w:name w:val="Texto independiente primera sangría 2 Car"/>
    <w:link w:val="Textoindependienteprimerasangra2"/>
    <w:uiPriority w:val="99"/>
    <w:rsid w:val="00396434"/>
    <w:rPr>
      <w:rFonts w:ascii="Times New Roman" w:eastAsia="Times New Roman" w:hAnsi="Times New Roman"/>
      <w:sz w:val="24"/>
      <w:szCs w:val="24"/>
      <w:lang w:eastAsia="es-ES"/>
    </w:rPr>
  </w:style>
  <w:style w:type="paragraph" w:styleId="Listaconvietas">
    <w:name w:val="List Bullet"/>
    <w:basedOn w:val="Normal"/>
    <w:uiPriority w:val="99"/>
    <w:unhideWhenUsed/>
    <w:rsid w:val="00A01CF7"/>
    <w:pPr>
      <w:numPr>
        <w:numId w:val="4"/>
      </w:numPr>
      <w:spacing w:after="0" w:line="240" w:lineRule="auto"/>
      <w:contextualSpacing/>
    </w:pPr>
    <w:rPr>
      <w:rFonts w:ascii="Times New Roman" w:eastAsia="Times New Roman" w:hAnsi="Times New Roman"/>
      <w:sz w:val="24"/>
      <w:szCs w:val="24"/>
      <w:lang w:eastAsia="es-ES"/>
    </w:rPr>
  </w:style>
  <w:style w:type="paragraph" w:customStyle="1" w:styleId="corte4fondo">
    <w:name w:val="corte4 fondo"/>
    <w:basedOn w:val="Normal"/>
    <w:link w:val="corte4fondoCar1"/>
    <w:qFormat/>
    <w:rsid w:val="002F7270"/>
    <w:pPr>
      <w:spacing w:after="0" w:line="360" w:lineRule="auto"/>
      <w:ind w:firstLine="709"/>
      <w:jc w:val="both"/>
    </w:pPr>
    <w:rPr>
      <w:rFonts w:ascii="Arial" w:eastAsia="Times New Roman" w:hAnsi="Arial"/>
      <w:sz w:val="30"/>
      <w:szCs w:val="20"/>
      <w:lang w:val="x-none" w:eastAsia="x-none"/>
    </w:rPr>
  </w:style>
  <w:style w:type="character" w:customStyle="1" w:styleId="corte4fondoCar1">
    <w:name w:val="corte4 fondo Car1"/>
    <w:link w:val="corte4fondo"/>
    <w:rsid w:val="002F7270"/>
    <w:rPr>
      <w:rFonts w:ascii="Arial" w:eastAsia="Times New Roman" w:hAnsi="Arial"/>
      <w:sz w:val="30"/>
      <w:lang w:val="x-none" w:eastAsia="x-none"/>
    </w:rPr>
  </w:style>
  <w:style w:type="character" w:styleId="nfasis">
    <w:name w:val="Emphasis"/>
    <w:basedOn w:val="Fuentedeprrafopredeter"/>
    <w:uiPriority w:val="20"/>
    <w:qFormat/>
    <w:rsid w:val="00B53A29"/>
    <w:rPr>
      <w:i/>
      <w:iCs/>
    </w:rPr>
  </w:style>
  <w:style w:type="paragraph" w:styleId="Listaconvietas3">
    <w:name w:val="List Bullet 3"/>
    <w:basedOn w:val="Normal"/>
    <w:uiPriority w:val="99"/>
    <w:unhideWhenUsed/>
    <w:rsid w:val="00B6370E"/>
    <w:pPr>
      <w:numPr>
        <w:numId w:val="6"/>
      </w:numPr>
      <w:spacing w:after="0" w:line="240" w:lineRule="auto"/>
      <w:contextualSpacing/>
    </w:pPr>
    <w:rPr>
      <w:rFonts w:ascii="Times New Roman" w:eastAsia="Times New Roman" w:hAnsi="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99515">
      <w:bodyDiv w:val="1"/>
      <w:marLeft w:val="0"/>
      <w:marRight w:val="0"/>
      <w:marTop w:val="0"/>
      <w:marBottom w:val="0"/>
      <w:divBdr>
        <w:top w:val="none" w:sz="0" w:space="0" w:color="auto"/>
        <w:left w:val="none" w:sz="0" w:space="0" w:color="auto"/>
        <w:bottom w:val="none" w:sz="0" w:space="0" w:color="auto"/>
        <w:right w:val="none" w:sz="0" w:space="0" w:color="auto"/>
      </w:divBdr>
    </w:div>
    <w:div w:id="138114519">
      <w:bodyDiv w:val="1"/>
      <w:marLeft w:val="0"/>
      <w:marRight w:val="0"/>
      <w:marTop w:val="0"/>
      <w:marBottom w:val="0"/>
      <w:divBdr>
        <w:top w:val="none" w:sz="0" w:space="0" w:color="auto"/>
        <w:left w:val="none" w:sz="0" w:space="0" w:color="auto"/>
        <w:bottom w:val="none" w:sz="0" w:space="0" w:color="auto"/>
        <w:right w:val="none" w:sz="0" w:space="0" w:color="auto"/>
      </w:divBdr>
    </w:div>
    <w:div w:id="158816374">
      <w:bodyDiv w:val="1"/>
      <w:marLeft w:val="0"/>
      <w:marRight w:val="0"/>
      <w:marTop w:val="0"/>
      <w:marBottom w:val="0"/>
      <w:divBdr>
        <w:top w:val="none" w:sz="0" w:space="0" w:color="auto"/>
        <w:left w:val="none" w:sz="0" w:space="0" w:color="auto"/>
        <w:bottom w:val="none" w:sz="0" w:space="0" w:color="auto"/>
        <w:right w:val="none" w:sz="0" w:space="0" w:color="auto"/>
      </w:divBdr>
    </w:div>
    <w:div w:id="328482386">
      <w:bodyDiv w:val="1"/>
      <w:marLeft w:val="0"/>
      <w:marRight w:val="0"/>
      <w:marTop w:val="0"/>
      <w:marBottom w:val="0"/>
      <w:divBdr>
        <w:top w:val="none" w:sz="0" w:space="0" w:color="auto"/>
        <w:left w:val="none" w:sz="0" w:space="0" w:color="auto"/>
        <w:bottom w:val="none" w:sz="0" w:space="0" w:color="auto"/>
        <w:right w:val="none" w:sz="0" w:space="0" w:color="auto"/>
      </w:divBdr>
    </w:div>
    <w:div w:id="366805235">
      <w:bodyDiv w:val="1"/>
      <w:marLeft w:val="0"/>
      <w:marRight w:val="0"/>
      <w:marTop w:val="0"/>
      <w:marBottom w:val="0"/>
      <w:divBdr>
        <w:top w:val="none" w:sz="0" w:space="0" w:color="auto"/>
        <w:left w:val="none" w:sz="0" w:space="0" w:color="auto"/>
        <w:bottom w:val="none" w:sz="0" w:space="0" w:color="auto"/>
        <w:right w:val="none" w:sz="0" w:space="0" w:color="auto"/>
      </w:divBdr>
    </w:div>
    <w:div w:id="667102439">
      <w:bodyDiv w:val="1"/>
      <w:marLeft w:val="0"/>
      <w:marRight w:val="0"/>
      <w:marTop w:val="0"/>
      <w:marBottom w:val="0"/>
      <w:divBdr>
        <w:top w:val="none" w:sz="0" w:space="0" w:color="auto"/>
        <w:left w:val="none" w:sz="0" w:space="0" w:color="auto"/>
        <w:bottom w:val="none" w:sz="0" w:space="0" w:color="auto"/>
        <w:right w:val="none" w:sz="0" w:space="0" w:color="auto"/>
      </w:divBdr>
    </w:div>
    <w:div w:id="723138453">
      <w:bodyDiv w:val="1"/>
      <w:marLeft w:val="0"/>
      <w:marRight w:val="0"/>
      <w:marTop w:val="0"/>
      <w:marBottom w:val="0"/>
      <w:divBdr>
        <w:top w:val="none" w:sz="0" w:space="0" w:color="auto"/>
        <w:left w:val="none" w:sz="0" w:space="0" w:color="auto"/>
        <w:bottom w:val="none" w:sz="0" w:space="0" w:color="auto"/>
        <w:right w:val="none" w:sz="0" w:space="0" w:color="auto"/>
      </w:divBdr>
    </w:div>
    <w:div w:id="801927521">
      <w:bodyDiv w:val="1"/>
      <w:marLeft w:val="0"/>
      <w:marRight w:val="0"/>
      <w:marTop w:val="0"/>
      <w:marBottom w:val="0"/>
      <w:divBdr>
        <w:top w:val="none" w:sz="0" w:space="0" w:color="auto"/>
        <w:left w:val="none" w:sz="0" w:space="0" w:color="auto"/>
        <w:bottom w:val="none" w:sz="0" w:space="0" w:color="auto"/>
        <w:right w:val="none" w:sz="0" w:space="0" w:color="auto"/>
      </w:divBdr>
    </w:div>
    <w:div w:id="813718040">
      <w:bodyDiv w:val="1"/>
      <w:marLeft w:val="0"/>
      <w:marRight w:val="0"/>
      <w:marTop w:val="0"/>
      <w:marBottom w:val="0"/>
      <w:divBdr>
        <w:top w:val="none" w:sz="0" w:space="0" w:color="auto"/>
        <w:left w:val="none" w:sz="0" w:space="0" w:color="auto"/>
        <w:bottom w:val="none" w:sz="0" w:space="0" w:color="auto"/>
        <w:right w:val="none" w:sz="0" w:space="0" w:color="auto"/>
      </w:divBdr>
    </w:div>
    <w:div w:id="889340883">
      <w:bodyDiv w:val="1"/>
      <w:marLeft w:val="0"/>
      <w:marRight w:val="0"/>
      <w:marTop w:val="0"/>
      <w:marBottom w:val="0"/>
      <w:divBdr>
        <w:top w:val="none" w:sz="0" w:space="0" w:color="auto"/>
        <w:left w:val="none" w:sz="0" w:space="0" w:color="auto"/>
        <w:bottom w:val="none" w:sz="0" w:space="0" w:color="auto"/>
        <w:right w:val="none" w:sz="0" w:space="0" w:color="auto"/>
      </w:divBdr>
    </w:div>
    <w:div w:id="915624883">
      <w:bodyDiv w:val="1"/>
      <w:marLeft w:val="0"/>
      <w:marRight w:val="0"/>
      <w:marTop w:val="0"/>
      <w:marBottom w:val="0"/>
      <w:divBdr>
        <w:top w:val="none" w:sz="0" w:space="0" w:color="auto"/>
        <w:left w:val="none" w:sz="0" w:space="0" w:color="auto"/>
        <w:bottom w:val="none" w:sz="0" w:space="0" w:color="auto"/>
        <w:right w:val="none" w:sz="0" w:space="0" w:color="auto"/>
      </w:divBdr>
    </w:div>
    <w:div w:id="992028762">
      <w:bodyDiv w:val="1"/>
      <w:marLeft w:val="0"/>
      <w:marRight w:val="0"/>
      <w:marTop w:val="0"/>
      <w:marBottom w:val="0"/>
      <w:divBdr>
        <w:top w:val="none" w:sz="0" w:space="0" w:color="auto"/>
        <w:left w:val="none" w:sz="0" w:space="0" w:color="auto"/>
        <w:bottom w:val="none" w:sz="0" w:space="0" w:color="auto"/>
        <w:right w:val="none" w:sz="0" w:space="0" w:color="auto"/>
      </w:divBdr>
    </w:div>
    <w:div w:id="1008601279">
      <w:bodyDiv w:val="1"/>
      <w:marLeft w:val="0"/>
      <w:marRight w:val="0"/>
      <w:marTop w:val="0"/>
      <w:marBottom w:val="0"/>
      <w:divBdr>
        <w:top w:val="none" w:sz="0" w:space="0" w:color="auto"/>
        <w:left w:val="none" w:sz="0" w:space="0" w:color="auto"/>
        <w:bottom w:val="none" w:sz="0" w:space="0" w:color="auto"/>
        <w:right w:val="none" w:sz="0" w:space="0" w:color="auto"/>
      </w:divBdr>
    </w:div>
    <w:div w:id="1193496777">
      <w:bodyDiv w:val="1"/>
      <w:marLeft w:val="0"/>
      <w:marRight w:val="0"/>
      <w:marTop w:val="0"/>
      <w:marBottom w:val="0"/>
      <w:divBdr>
        <w:top w:val="none" w:sz="0" w:space="0" w:color="auto"/>
        <w:left w:val="none" w:sz="0" w:space="0" w:color="auto"/>
        <w:bottom w:val="none" w:sz="0" w:space="0" w:color="auto"/>
        <w:right w:val="none" w:sz="0" w:space="0" w:color="auto"/>
      </w:divBdr>
    </w:div>
    <w:div w:id="1231883456">
      <w:bodyDiv w:val="1"/>
      <w:marLeft w:val="0"/>
      <w:marRight w:val="0"/>
      <w:marTop w:val="0"/>
      <w:marBottom w:val="0"/>
      <w:divBdr>
        <w:top w:val="none" w:sz="0" w:space="0" w:color="auto"/>
        <w:left w:val="none" w:sz="0" w:space="0" w:color="auto"/>
        <w:bottom w:val="none" w:sz="0" w:space="0" w:color="auto"/>
        <w:right w:val="none" w:sz="0" w:space="0" w:color="auto"/>
      </w:divBdr>
    </w:div>
    <w:div w:id="1448114634">
      <w:bodyDiv w:val="1"/>
      <w:marLeft w:val="0"/>
      <w:marRight w:val="0"/>
      <w:marTop w:val="0"/>
      <w:marBottom w:val="0"/>
      <w:divBdr>
        <w:top w:val="none" w:sz="0" w:space="0" w:color="auto"/>
        <w:left w:val="none" w:sz="0" w:space="0" w:color="auto"/>
        <w:bottom w:val="none" w:sz="0" w:space="0" w:color="auto"/>
        <w:right w:val="none" w:sz="0" w:space="0" w:color="auto"/>
      </w:divBdr>
    </w:div>
    <w:div w:id="1555237284">
      <w:bodyDiv w:val="1"/>
      <w:marLeft w:val="0"/>
      <w:marRight w:val="0"/>
      <w:marTop w:val="0"/>
      <w:marBottom w:val="0"/>
      <w:divBdr>
        <w:top w:val="none" w:sz="0" w:space="0" w:color="auto"/>
        <w:left w:val="none" w:sz="0" w:space="0" w:color="auto"/>
        <w:bottom w:val="none" w:sz="0" w:space="0" w:color="auto"/>
        <w:right w:val="none" w:sz="0" w:space="0" w:color="auto"/>
      </w:divBdr>
    </w:div>
    <w:div w:id="1624189937">
      <w:bodyDiv w:val="1"/>
      <w:marLeft w:val="0"/>
      <w:marRight w:val="0"/>
      <w:marTop w:val="0"/>
      <w:marBottom w:val="0"/>
      <w:divBdr>
        <w:top w:val="none" w:sz="0" w:space="0" w:color="auto"/>
        <w:left w:val="none" w:sz="0" w:space="0" w:color="auto"/>
        <w:bottom w:val="none" w:sz="0" w:space="0" w:color="auto"/>
        <w:right w:val="none" w:sz="0" w:space="0" w:color="auto"/>
      </w:divBdr>
      <w:divsChild>
        <w:div w:id="432896871">
          <w:marLeft w:val="0"/>
          <w:marRight w:val="0"/>
          <w:marTop w:val="0"/>
          <w:marBottom w:val="0"/>
          <w:divBdr>
            <w:top w:val="none" w:sz="0" w:space="0" w:color="auto"/>
            <w:left w:val="none" w:sz="0" w:space="0" w:color="auto"/>
            <w:bottom w:val="none" w:sz="0" w:space="0" w:color="auto"/>
            <w:right w:val="none" w:sz="0" w:space="0" w:color="auto"/>
          </w:divBdr>
        </w:div>
        <w:div w:id="499344971">
          <w:marLeft w:val="0"/>
          <w:marRight w:val="0"/>
          <w:marTop w:val="0"/>
          <w:marBottom w:val="0"/>
          <w:divBdr>
            <w:top w:val="none" w:sz="0" w:space="0" w:color="auto"/>
            <w:left w:val="none" w:sz="0" w:space="0" w:color="auto"/>
            <w:bottom w:val="none" w:sz="0" w:space="0" w:color="auto"/>
            <w:right w:val="none" w:sz="0" w:space="0" w:color="auto"/>
          </w:divBdr>
        </w:div>
        <w:div w:id="802506271">
          <w:marLeft w:val="0"/>
          <w:marRight w:val="0"/>
          <w:marTop w:val="0"/>
          <w:marBottom w:val="0"/>
          <w:divBdr>
            <w:top w:val="none" w:sz="0" w:space="0" w:color="auto"/>
            <w:left w:val="none" w:sz="0" w:space="0" w:color="auto"/>
            <w:bottom w:val="none" w:sz="0" w:space="0" w:color="auto"/>
            <w:right w:val="none" w:sz="0" w:space="0" w:color="auto"/>
          </w:divBdr>
        </w:div>
        <w:div w:id="1108113679">
          <w:marLeft w:val="0"/>
          <w:marRight w:val="0"/>
          <w:marTop w:val="0"/>
          <w:marBottom w:val="0"/>
          <w:divBdr>
            <w:top w:val="none" w:sz="0" w:space="0" w:color="auto"/>
            <w:left w:val="none" w:sz="0" w:space="0" w:color="auto"/>
            <w:bottom w:val="none" w:sz="0" w:space="0" w:color="auto"/>
            <w:right w:val="none" w:sz="0" w:space="0" w:color="auto"/>
          </w:divBdr>
        </w:div>
        <w:div w:id="1228807725">
          <w:marLeft w:val="0"/>
          <w:marRight w:val="0"/>
          <w:marTop w:val="0"/>
          <w:marBottom w:val="0"/>
          <w:divBdr>
            <w:top w:val="none" w:sz="0" w:space="0" w:color="auto"/>
            <w:left w:val="none" w:sz="0" w:space="0" w:color="auto"/>
            <w:bottom w:val="none" w:sz="0" w:space="0" w:color="auto"/>
            <w:right w:val="none" w:sz="0" w:space="0" w:color="auto"/>
          </w:divBdr>
        </w:div>
        <w:div w:id="1410931888">
          <w:marLeft w:val="0"/>
          <w:marRight w:val="0"/>
          <w:marTop w:val="0"/>
          <w:marBottom w:val="0"/>
          <w:divBdr>
            <w:top w:val="none" w:sz="0" w:space="0" w:color="auto"/>
            <w:left w:val="none" w:sz="0" w:space="0" w:color="auto"/>
            <w:bottom w:val="none" w:sz="0" w:space="0" w:color="auto"/>
            <w:right w:val="none" w:sz="0" w:space="0" w:color="auto"/>
          </w:divBdr>
        </w:div>
        <w:div w:id="1664162756">
          <w:marLeft w:val="0"/>
          <w:marRight w:val="0"/>
          <w:marTop w:val="0"/>
          <w:marBottom w:val="0"/>
          <w:divBdr>
            <w:top w:val="none" w:sz="0" w:space="0" w:color="auto"/>
            <w:left w:val="none" w:sz="0" w:space="0" w:color="auto"/>
            <w:bottom w:val="none" w:sz="0" w:space="0" w:color="auto"/>
            <w:right w:val="none" w:sz="0" w:space="0" w:color="auto"/>
          </w:divBdr>
        </w:div>
      </w:divsChild>
    </w:div>
    <w:div w:id="1793359275">
      <w:bodyDiv w:val="1"/>
      <w:marLeft w:val="0"/>
      <w:marRight w:val="0"/>
      <w:marTop w:val="0"/>
      <w:marBottom w:val="0"/>
      <w:divBdr>
        <w:top w:val="none" w:sz="0" w:space="0" w:color="auto"/>
        <w:left w:val="none" w:sz="0" w:space="0" w:color="auto"/>
        <w:bottom w:val="none" w:sz="0" w:space="0" w:color="auto"/>
        <w:right w:val="none" w:sz="0" w:space="0" w:color="auto"/>
      </w:divBdr>
    </w:div>
    <w:div w:id="1845628803">
      <w:bodyDiv w:val="1"/>
      <w:marLeft w:val="0"/>
      <w:marRight w:val="0"/>
      <w:marTop w:val="0"/>
      <w:marBottom w:val="0"/>
      <w:divBdr>
        <w:top w:val="none" w:sz="0" w:space="0" w:color="auto"/>
        <w:left w:val="none" w:sz="0" w:space="0" w:color="auto"/>
        <w:bottom w:val="none" w:sz="0" w:space="0" w:color="auto"/>
        <w:right w:val="none" w:sz="0" w:space="0" w:color="auto"/>
      </w:divBdr>
    </w:div>
    <w:div w:id="1871911450">
      <w:bodyDiv w:val="1"/>
      <w:marLeft w:val="0"/>
      <w:marRight w:val="0"/>
      <w:marTop w:val="0"/>
      <w:marBottom w:val="0"/>
      <w:divBdr>
        <w:top w:val="none" w:sz="0" w:space="0" w:color="auto"/>
        <w:left w:val="none" w:sz="0" w:space="0" w:color="auto"/>
        <w:bottom w:val="none" w:sz="0" w:space="0" w:color="auto"/>
        <w:right w:val="none" w:sz="0" w:space="0" w:color="auto"/>
      </w:divBdr>
      <w:divsChild>
        <w:div w:id="195775736">
          <w:marLeft w:val="480"/>
          <w:marRight w:val="0"/>
          <w:marTop w:val="0"/>
          <w:marBottom w:val="0"/>
          <w:divBdr>
            <w:top w:val="none" w:sz="0" w:space="0" w:color="auto"/>
            <w:left w:val="none" w:sz="0" w:space="0" w:color="auto"/>
            <w:bottom w:val="none" w:sz="0" w:space="0" w:color="auto"/>
            <w:right w:val="none" w:sz="0" w:space="0" w:color="auto"/>
          </w:divBdr>
        </w:div>
        <w:div w:id="289942706">
          <w:marLeft w:val="480"/>
          <w:marRight w:val="0"/>
          <w:marTop w:val="0"/>
          <w:marBottom w:val="0"/>
          <w:divBdr>
            <w:top w:val="none" w:sz="0" w:space="0" w:color="auto"/>
            <w:left w:val="none" w:sz="0" w:space="0" w:color="auto"/>
            <w:bottom w:val="none" w:sz="0" w:space="0" w:color="auto"/>
            <w:right w:val="none" w:sz="0" w:space="0" w:color="auto"/>
          </w:divBdr>
        </w:div>
        <w:div w:id="333610180">
          <w:marLeft w:val="840"/>
          <w:marRight w:val="1170"/>
          <w:marTop w:val="0"/>
          <w:marBottom w:val="0"/>
          <w:divBdr>
            <w:top w:val="none" w:sz="0" w:space="0" w:color="auto"/>
            <w:left w:val="none" w:sz="0" w:space="0" w:color="auto"/>
            <w:bottom w:val="none" w:sz="0" w:space="0" w:color="auto"/>
            <w:right w:val="none" w:sz="0" w:space="0" w:color="auto"/>
          </w:divBdr>
        </w:div>
        <w:div w:id="550457381">
          <w:marLeft w:val="0"/>
          <w:marRight w:val="0"/>
          <w:marTop w:val="0"/>
          <w:marBottom w:val="0"/>
          <w:divBdr>
            <w:top w:val="none" w:sz="0" w:space="0" w:color="auto"/>
            <w:left w:val="none" w:sz="0" w:space="0" w:color="auto"/>
            <w:bottom w:val="none" w:sz="0" w:space="0" w:color="auto"/>
            <w:right w:val="none" w:sz="0" w:space="0" w:color="auto"/>
          </w:divBdr>
          <w:divsChild>
            <w:div w:id="145439727">
              <w:marLeft w:val="105"/>
              <w:marRight w:val="210"/>
              <w:marTop w:val="0"/>
              <w:marBottom w:val="0"/>
              <w:divBdr>
                <w:top w:val="none" w:sz="0" w:space="0" w:color="auto"/>
                <w:left w:val="none" w:sz="0" w:space="0" w:color="auto"/>
                <w:bottom w:val="none" w:sz="0" w:space="0" w:color="auto"/>
                <w:right w:val="none" w:sz="0" w:space="0" w:color="auto"/>
              </w:divBdr>
            </w:div>
            <w:div w:id="268196673">
              <w:marLeft w:val="0"/>
              <w:marRight w:val="0"/>
              <w:marTop w:val="0"/>
              <w:marBottom w:val="0"/>
              <w:divBdr>
                <w:top w:val="none" w:sz="0" w:space="0" w:color="auto"/>
                <w:left w:val="none" w:sz="0" w:space="0" w:color="auto"/>
                <w:bottom w:val="none" w:sz="0" w:space="0" w:color="auto"/>
                <w:right w:val="none" w:sz="0" w:space="0" w:color="auto"/>
              </w:divBdr>
              <w:divsChild>
                <w:div w:id="97024984">
                  <w:marLeft w:val="0"/>
                  <w:marRight w:val="0"/>
                  <w:marTop w:val="0"/>
                  <w:marBottom w:val="0"/>
                  <w:divBdr>
                    <w:top w:val="none" w:sz="0" w:space="0" w:color="auto"/>
                    <w:left w:val="none" w:sz="0" w:space="0" w:color="auto"/>
                    <w:bottom w:val="none" w:sz="0" w:space="0" w:color="auto"/>
                    <w:right w:val="none" w:sz="0" w:space="0" w:color="auto"/>
                  </w:divBdr>
                </w:div>
                <w:div w:id="172573778">
                  <w:marLeft w:val="630"/>
                  <w:marRight w:val="465"/>
                  <w:marTop w:val="0"/>
                  <w:marBottom w:val="0"/>
                  <w:divBdr>
                    <w:top w:val="none" w:sz="0" w:space="0" w:color="auto"/>
                    <w:left w:val="none" w:sz="0" w:space="0" w:color="auto"/>
                    <w:bottom w:val="none" w:sz="0" w:space="0" w:color="auto"/>
                    <w:right w:val="none" w:sz="0" w:space="0" w:color="auto"/>
                  </w:divBdr>
                </w:div>
                <w:div w:id="173228245">
                  <w:marLeft w:val="435"/>
                  <w:marRight w:val="465"/>
                  <w:marTop w:val="0"/>
                  <w:marBottom w:val="0"/>
                  <w:divBdr>
                    <w:top w:val="none" w:sz="0" w:space="0" w:color="auto"/>
                    <w:left w:val="none" w:sz="0" w:space="0" w:color="auto"/>
                    <w:bottom w:val="none" w:sz="0" w:space="0" w:color="auto"/>
                    <w:right w:val="none" w:sz="0" w:space="0" w:color="auto"/>
                  </w:divBdr>
                </w:div>
                <w:div w:id="236479482">
                  <w:marLeft w:val="435"/>
                  <w:marRight w:val="450"/>
                  <w:marTop w:val="0"/>
                  <w:marBottom w:val="0"/>
                  <w:divBdr>
                    <w:top w:val="none" w:sz="0" w:space="0" w:color="auto"/>
                    <w:left w:val="none" w:sz="0" w:space="0" w:color="auto"/>
                    <w:bottom w:val="none" w:sz="0" w:space="0" w:color="auto"/>
                    <w:right w:val="none" w:sz="0" w:space="0" w:color="auto"/>
                  </w:divBdr>
                </w:div>
                <w:div w:id="287854872">
                  <w:marLeft w:val="450"/>
                  <w:marRight w:val="585"/>
                  <w:marTop w:val="0"/>
                  <w:marBottom w:val="0"/>
                  <w:divBdr>
                    <w:top w:val="none" w:sz="0" w:space="0" w:color="auto"/>
                    <w:left w:val="none" w:sz="0" w:space="0" w:color="auto"/>
                    <w:bottom w:val="none" w:sz="0" w:space="0" w:color="auto"/>
                    <w:right w:val="none" w:sz="0" w:space="0" w:color="auto"/>
                  </w:divBdr>
                </w:div>
                <w:div w:id="359014172">
                  <w:marLeft w:val="390"/>
                  <w:marRight w:val="495"/>
                  <w:marTop w:val="0"/>
                  <w:marBottom w:val="0"/>
                  <w:divBdr>
                    <w:top w:val="none" w:sz="0" w:space="0" w:color="auto"/>
                    <w:left w:val="none" w:sz="0" w:space="0" w:color="auto"/>
                    <w:bottom w:val="none" w:sz="0" w:space="0" w:color="auto"/>
                    <w:right w:val="none" w:sz="0" w:space="0" w:color="auto"/>
                  </w:divBdr>
                </w:div>
                <w:div w:id="392194247">
                  <w:marLeft w:val="435"/>
                  <w:marRight w:val="45"/>
                  <w:marTop w:val="0"/>
                  <w:marBottom w:val="0"/>
                  <w:divBdr>
                    <w:top w:val="none" w:sz="0" w:space="0" w:color="auto"/>
                    <w:left w:val="none" w:sz="0" w:space="0" w:color="auto"/>
                    <w:bottom w:val="none" w:sz="0" w:space="0" w:color="auto"/>
                    <w:right w:val="none" w:sz="0" w:space="0" w:color="auto"/>
                  </w:divBdr>
                </w:div>
                <w:div w:id="435904770">
                  <w:marLeft w:val="435"/>
                  <w:marRight w:val="450"/>
                  <w:marTop w:val="0"/>
                  <w:marBottom w:val="0"/>
                  <w:divBdr>
                    <w:top w:val="none" w:sz="0" w:space="0" w:color="auto"/>
                    <w:left w:val="none" w:sz="0" w:space="0" w:color="auto"/>
                    <w:bottom w:val="none" w:sz="0" w:space="0" w:color="auto"/>
                    <w:right w:val="none" w:sz="0" w:space="0" w:color="auto"/>
                  </w:divBdr>
                </w:div>
                <w:div w:id="460810336">
                  <w:marLeft w:val="0"/>
                  <w:marRight w:val="0"/>
                  <w:marTop w:val="0"/>
                  <w:marBottom w:val="0"/>
                  <w:divBdr>
                    <w:top w:val="none" w:sz="0" w:space="0" w:color="auto"/>
                    <w:left w:val="none" w:sz="0" w:space="0" w:color="auto"/>
                    <w:bottom w:val="none" w:sz="0" w:space="0" w:color="auto"/>
                    <w:right w:val="none" w:sz="0" w:space="0" w:color="auto"/>
                  </w:divBdr>
                </w:div>
                <w:div w:id="462430778">
                  <w:marLeft w:val="435"/>
                  <w:marRight w:val="30"/>
                  <w:marTop w:val="0"/>
                  <w:marBottom w:val="0"/>
                  <w:divBdr>
                    <w:top w:val="none" w:sz="0" w:space="0" w:color="auto"/>
                    <w:left w:val="none" w:sz="0" w:space="0" w:color="auto"/>
                    <w:bottom w:val="none" w:sz="0" w:space="0" w:color="auto"/>
                    <w:right w:val="none" w:sz="0" w:space="0" w:color="auto"/>
                  </w:divBdr>
                </w:div>
                <w:div w:id="481392222">
                  <w:marLeft w:val="450"/>
                  <w:marRight w:val="75"/>
                  <w:marTop w:val="0"/>
                  <w:marBottom w:val="0"/>
                  <w:divBdr>
                    <w:top w:val="none" w:sz="0" w:space="0" w:color="auto"/>
                    <w:left w:val="none" w:sz="0" w:space="0" w:color="auto"/>
                    <w:bottom w:val="none" w:sz="0" w:space="0" w:color="auto"/>
                    <w:right w:val="none" w:sz="0" w:space="0" w:color="auto"/>
                  </w:divBdr>
                </w:div>
                <w:div w:id="575633480">
                  <w:marLeft w:val="420"/>
                  <w:marRight w:val="510"/>
                  <w:marTop w:val="0"/>
                  <w:marBottom w:val="0"/>
                  <w:divBdr>
                    <w:top w:val="none" w:sz="0" w:space="0" w:color="auto"/>
                    <w:left w:val="none" w:sz="0" w:space="0" w:color="auto"/>
                    <w:bottom w:val="none" w:sz="0" w:space="0" w:color="auto"/>
                    <w:right w:val="none" w:sz="0" w:space="0" w:color="auto"/>
                  </w:divBdr>
                </w:div>
                <w:div w:id="586504974">
                  <w:marLeft w:val="450"/>
                  <w:marRight w:val="15"/>
                  <w:marTop w:val="0"/>
                  <w:marBottom w:val="0"/>
                  <w:divBdr>
                    <w:top w:val="none" w:sz="0" w:space="0" w:color="auto"/>
                    <w:left w:val="none" w:sz="0" w:space="0" w:color="auto"/>
                    <w:bottom w:val="none" w:sz="0" w:space="0" w:color="auto"/>
                    <w:right w:val="none" w:sz="0" w:space="0" w:color="auto"/>
                  </w:divBdr>
                </w:div>
                <w:div w:id="620962155">
                  <w:marLeft w:val="435"/>
                  <w:marRight w:val="60"/>
                  <w:marTop w:val="0"/>
                  <w:marBottom w:val="0"/>
                  <w:divBdr>
                    <w:top w:val="none" w:sz="0" w:space="0" w:color="auto"/>
                    <w:left w:val="none" w:sz="0" w:space="0" w:color="auto"/>
                    <w:bottom w:val="none" w:sz="0" w:space="0" w:color="auto"/>
                    <w:right w:val="none" w:sz="0" w:space="0" w:color="auto"/>
                  </w:divBdr>
                </w:div>
                <w:div w:id="637689144">
                  <w:marLeft w:val="435"/>
                  <w:marRight w:val="450"/>
                  <w:marTop w:val="0"/>
                  <w:marBottom w:val="0"/>
                  <w:divBdr>
                    <w:top w:val="none" w:sz="0" w:space="0" w:color="auto"/>
                    <w:left w:val="none" w:sz="0" w:space="0" w:color="auto"/>
                    <w:bottom w:val="none" w:sz="0" w:space="0" w:color="auto"/>
                    <w:right w:val="none" w:sz="0" w:space="0" w:color="auto"/>
                  </w:divBdr>
                </w:div>
                <w:div w:id="645086597">
                  <w:marLeft w:val="810"/>
                  <w:marRight w:val="0"/>
                  <w:marTop w:val="0"/>
                  <w:marBottom w:val="0"/>
                  <w:divBdr>
                    <w:top w:val="none" w:sz="0" w:space="0" w:color="auto"/>
                    <w:left w:val="none" w:sz="0" w:space="0" w:color="auto"/>
                    <w:bottom w:val="none" w:sz="0" w:space="0" w:color="auto"/>
                    <w:right w:val="none" w:sz="0" w:space="0" w:color="auto"/>
                  </w:divBdr>
                </w:div>
                <w:div w:id="656568411">
                  <w:marLeft w:val="0"/>
                  <w:marRight w:val="0"/>
                  <w:marTop w:val="0"/>
                  <w:marBottom w:val="0"/>
                  <w:divBdr>
                    <w:top w:val="none" w:sz="0" w:space="0" w:color="auto"/>
                    <w:left w:val="none" w:sz="0" w:space="0" w:color="auto"/>
                    <w:bottom w:val="none" w:sz="0" w:space="0" w:color="auto"/>
                    <w:right w:val="none" w:sz="0" w:space="0" w:color="auto"/>
                  </w:divBdr>
                </w:div>
                <w:div w:id="679356724">
                  <w:marLeft w:val="570"/>
                  <w:marRight w:val="0"/>
                  <w:marTop w:val="0"/>
                  <w:marBottom w:val="0"/>
                  <w:divBdr>
                    <w:top w:val="none" w:sz="0" w:space="0" w:color="auto"/>
                    <w:left w:val="none" w:sz="0" w:space="0" w:color="auto"/>
                    <w:bottom w:val="none" w:sz="0" w:space="0" w:color="auto"/>
                    <w:right w:val="none" w:sz="0" w:space="0" w:color="auto"/>
                  </w:divBdr>
                </w:div>
                <w:div w:id="700058165">
                  <w:marLeft w:val="600"/>
                  <w:marRight w:val="0"/>
                  <w:marTop w:val="0"/>
                  <w:marBottom w:val="0"/>
                  <w:divBdr>
                    <w:top w:val="none" w:sz="0" w:space="0" w:color="auto"/>
                    <w:left w:val="none" w:sz="0" w:space="0" w:color="auto"/>
                    <w:bottom w:val="none" w:sz="0" w:space="0" w:color="auto"/>
                    <w:right w:val="none" w:sz="0" w:space="0" w:color="auto"/>
                  </w:divBdr>
                </w:div>
                <w:div w:id="744882355">
                  <w:marLeft w:val="0"/>
                  <w:marRight w:val="0"/>
                  <w:marTop w:val="0"/>
                  <w:marBottom w:val="0"/>
                  <w:divBdr>
                    <w:top w:val="none" w:sz="0" w:space="0" w:color="auto"/>
                    <w:left w:val="none" w:sz="0" w:space="0" w:color="auto"/>
                    <w:bottom w:val="none" w:sz="0" w:space="0" w:color="auto"/>
                    <w:right w:val="none" w:sz="0" w:space="0" w:color="auto"/>
                  </w:divBdr>
                </w:div>
                <w:div w:id="823011966">
                  <w:marLeft w:val="0"/>
                  <w:marRight w:val="0"/>
                  <w:marTop w:val="0"/>
                  <w:marBottom w:val="0"/>
                  <w:divBdr>
                    <w:top w:val="none" w:sz="0" w:space="0" w:color="auto"/>
                    <w:left w:val="none" w:sz="0" w:space="0" w:color="auto"/>
                    <w:bottom w:val="none" w:sz="0" w:space="0" w:color="auto"/>
                    <w:right w:val="none" w:sz="0" w:space="0" w:color="auto"/>
                  </w:divBdr>
                </w:div>
                <w:div w:id="851070888">
                  <w:marLeft w:val="435"/>
                  <w:marRight w:val="450"/>
                  <w:marTop w:val="0"/>
                  <w:marBottom w:val="0"/>
                  <w:divBdr>
                    <w:top w:val="none" w:sz="0" w:space="0" w:color="auto"/>
                    <w:left w:val="none" w:sz="0" w:space="0" w:color="auto"/>
                    <w:bottom w:val="none" w:sz="0" w:space="0" w:color="auto"/>
                    <w:right w:val="none" w:sz="0" w:space="0" w:color="auto"/>
                  </w:divBdr>
                </w:div>
                <w:div w:id="900478914">
                  <w:marLeft w:val="0"/>
                  <w:marRight w:val="0"/>
                  <w:marTop w:val="0"/>
                  <w:marBottom w:val="0"/>
                  <w:divBdr>
                    <w:top w:val="none" w:sz="0" w:space="0" w:color="auto"/>
                    <w:left w:val="none" w:sz="0" w:space="0" w:color="auto"/>
                    <w:bottom w:val="none" w:sz="0" w:space="0" w:color="auto"/>
                    <w:right w:val="none" w:sz="0" w:space="0" w:color="auto"/>
                  </w:divBdr>
                </w:div>
                <w:div w:id="901671691">
                  <w:marLeft w:val="0"/>
                  <w:marRight w:val="0"/>
                  <w:marTop w:val="0"/>
                  <w:marBottom w:val="0"/>
                  <w:divBdr>
                    <w:top w:val="none" w:sz="0" w:space="0" w:color="auto"/>
                    <w:left w:val="none" w:sz="0" w:space="0" w:color="auto"/>
                    <w:bottom w:val="none" w:sz="0" w:space="0" w:color="auto"/>
                    <w:right w:val="none" w:sz="0" w:space="0" w:color="auto"/>
                  </w:divBdr>
                </w:div>
                <w:div w:id="965550272">
                  <w:marLeft w:val="0"/>
                  <w:marRight w:val="0"/>
                  <w:marTop w:val="0"/>
                  <w:marBottom w:val="0"/>
                  <w:divBdr>
                    <w:top w:val="none" w:sz="0" w:space="0" w:color="auto"/>
                    <w:left w:val="none" w:sz="0" w:space="0" w:color="auto"/>
                    <w:bottom w:val="none" w:sz="0" w:space="0" w:color="auto"/>
                    <w:right w:val="none" w:sz="0" w:space="0" w:color="auto"/>
                  </w:divBdr>
                </w:div>
                <w:div w:id="1009211124">
                  <w:marLeft w:val="435"/>
                  <w:marRight w:val="45"/>
                  <w:marTop w:val="0"/>
                  <w:marBottom w:val="0"/>
                  <w:divBdr>
                    <w:top w:val="none" w:sz="0" w:space="0" w:color="auto"/>
                    <w:left w:val="none" w:sz="0" w:space="0" w:color="auto"/>
                    <w:bottom w:val="none" w:sz="0" w:space="0" w:color="auto"/>
                    <w:right w:val="none" w:sz="0" w:space="0" w:color="auto"/>
                  </w:divBdr>
                </w:div>
                <w:div w:id="1014957327">
                  <w:marLeft w:val="450"/>
                  <w:marRight w:val="30"/>
                  <w:marTop w:val="0"/>
                  <w:marBottom w:val="0"/>
                  <w:divBdr>
                    <w:top w:val="none" w:sz="0" w:space="0" w:color="auto"/>
                    <w:left w:val="none" w:sz="0" w:space="0" w:color="auto"/>
                    <w:bottom w:val="none" w:sz="0" w:space="0" w:color="auto"/>
                    <w:right w:val="none" w:sz="0" w:space="0" w:color="auto"/>
                  </w:divBdr>
                </w:div>
                <w:div w:id="1057432224">
                  <w:marLeft w:val="0"/>
                  <w:marRight w:val="0"/>
                  <w:marTop w:val="0"/>
                  <w:marBottom w:val="0"/>
                  <w:divBdr>
                    <w:top w:val="none" w:sz="0" w:space="0" w:color="auto"/>
                    <w:left w:val="none" w:sz="0" w:space="0" w:color="auto"/>
                    <w:bottom w:val="none" w:sz="0" w:space="0" w:color="auto"/>
                    <w:right w:val="none" w:sz="0" w:space="0" w:color="auto"/>
                  </w:divBdr>
                </w:div>
                <w:div w:id="1114640194">
                  <w:marLeft w:val="450"/>
                  <w:marRight w:val="45"/>
                  <w:marTop w:val="0"/>
                  <w:marBottom w:val="0"/>
                  <w:divBdr>
                    <w:top w:val="none" w:sz="0" w:space="0" w:color="auto"/>
                    <w:left w:val="none" w:sz="0" w:space="0" w:color="auto"/>
                    <w:bottom w:val="none" w:sz="0" w:space="0" w:color="auto"/>
                    <w:right w:val="none" w:sz="0" w:space="0" w:color="auto"/>
                  </w:divBdr>
                </w:div>
                <w:div w:id="1194925067">
                  <w:marLeft w:val="450"/>
                  <w:marRight w:val="30"/>
                  <w:marTop w:val="0"/>
                  <w:marBottom w:val="0"/>
                  <w:divBdr>
                    <w:top w:val="none" w:sz="0" w:space="0" w:color="auto"/>
                    <w:left w:val="none" w:sz="0" w:space="0" w:color="auto"/>
                    <w:bottom w:val="none" w:sz="0" w:space="0" w:color="auto"/>
                    <w:right w:val="none" w:sz="0" w:space="0" w:color="auto"/>
                  </w:divBdr>
                </w:div>
                <w:div w:id="1299841675">
                  <w:marLeft w:val="420"/>
                  <w:marRight w:val="480"/>
                  <w:marTop w:val="0"/>
                  <w:marBottom w:val="0"/>
                  <w:divBdr>
                    <w:top w:val="none" w:sz="0" w:space="0" w:color="auto"/>
                    <w:left w:val="none" w:sz="0" w:space="0" w:color="auto"/>
                    <w:bottom w:val="none" w:sz="0" w:space="0" w:color="auto"/>
                    <w:right w:val="none" w:sz="0" w:space="0" w:color="auto"/>
                  </w:divBdr>
                </w:div>
                <w:div w:id="1317756442">
                  <w:marLeft w:val="435"/>
                  <w:marRight w:val="45"/>
                  <w:marTop w:val="0"/>
                  <w:marBottom w:val="0"/>
                  <w:divBdr>
                    <w:top w:val="none" w:sz="0" w:space="0" w:color="auto"/>
                    <w:left w:val="none" w:sz="0" w:space="0" w:color="auto"/>
                    <w:bottom w:val="none" w:sz="0" w:space="0" w:color="auto"/>
                    <w:right w:val="none" w:sz="0" w:space="0" w:color="auto"/>
                  </w:divBdr>
                </w:div>
                <w:div w:id="1322151007">
                  <w:marLeft w:val="0"/>
                  <w:marRight w:val="0"/>
                  <w:marTop w:val="0"/>
                  <w:marBottom w:val="0"/>
                  <w:divBdr>
                    <w:top w:val="none" w:sz="0" w:space="0" w:color="auto"/>
                    <w:left w:val="none" w:sz="0" w:space="0" w:color="auto"/>
                    <w:bottom w:val="none" w:sz="0" w:space="0" w:color="auto"/>
                    <w:right w:val="none" w:sz="0" w:space="0" w:color="auto"/>
                  </w:divBdr>
                </w:div>
                <w:div w:id="1328631425">
                  <w:marLeft w:val="435"/>
                  <w:marRight w:val="45"/>
                  <w:marTop w:val="0"/>
                  <w:marBottom w:val="0"/>
                  <w:divBdr>
                    <w:top w:val="none" w:sz="0" w:space="0" w:color="auto"/>
                    <w:left w:val="none" w:sz="0" w:space="0" w:color="auto"/>
                    <w:bottom w:val="none" w:sz="0" w:space="0" w:color="auto"/>
                    <w:right w:val="none" w:sz="0" w:space="0" w:color="auto"/>
                  </w:divBdr>
                </w:div>
                <w:div w:id="1351420534">
                  <w:marLeft w:val="480"/>
                  <w:marRight w:val="0"/>
                  <w:marTop w:val="0"/>
                  <w:marBottom w:val="0"/>
                  <w:divBdr>
                    <w:top w:val="none" w:sz="0" w:space="0" w:color="auto"/>
                    <w:left w:val="none" w:sz="0" w:space="0" w:color="auto"/>
                    <w:bottom w:val="none" w:sz="0" w:space="0" w:color="auto"/>
                    <w:right w:val="none" w:sz="0" w:space="0" w:color="auto"/>
                  </w:divBdr>
                </w:div>
                <w:div w:id="1362508776">
                  <w:marLeft w:val="450"/>
                  <w:marRight w:val="30"/>
                  <w:marTop w:val="0"/>
                  <w:marBottom w:val="0"/>
                  <w:divBdr>
                    <w:top w:val="none" w:sz="0" w:space="0" w:color="auto"/>
                    <w:left w:val="none" w:sz="0" w:space="0" w:color="auto"/>
                    <w:bottom w:val="none" w:sz="0" w:space="0" w:color="auto"/>
                    <w:right w:val="none" w:sz="0" w:space="0" w:color="auto"/>
                  </w:divBdr>
                </w:div>
                <w:div w:id="1367607252">
                  <w:marLeft w:val="0"/>
                  <w:marRight w:val="0"/>
                  <w:marTop w:val="0"/>
                  <w:marBottom w:val="0"/>
                  <w:divBdr>
                    <w:top w:val="none" w:sz="0" w:space="0" w:color="auto"/>
                    <w:left w:val="none" w:sz="0" w:space="0" w:color="auto"/>
                    <w:bottom w:val="none" w:sz="0" w:space="0" w:color="auto"/>
                    <w:right w:val="none" w:sz="0" w:space="0" w:color="auto"/>
                  </w:divBdr>
                </w:div>
                <w:div w:id="1415973359">
                  <w:marLeft w:val="435"/>
                  <w:marRight w:val="450"/>
                  <w:marTop w:val="0"/>
                  <w:marBottom w:val="0"/>
                  <w:divBdr>
                    <w:top w:val="none" w:sz="0" w:space="0" w:color="auto"/>
                    <w:left w:val="none" w:sz="0" w:space="0" w:color="auto"/>
                    <w:bottom w:val="none" w:sz="0" w:space="0" w:color="auto"/>
                    <w:right w:val="none" w:sz="0" w:space="0" w:color="auto"/>
                  </w:divBdr>
                </w:div>
                <w:div w:id="1422726373">
                  <w:marLeft w:val="450"/>
                  <w:marRight w:val="465"/>
                  <w:marTop w:val="0"/>
                  <w:marBottom w:val="0"/>
                  <w:divBdr>
                    <w:top w:val="none" w:sz="0" w:space="0" w:color="auto"/>
                    <w:left w:val="none" w:sz="0" w:space="0" w:color="auto"/>
                    <w:bottom w:val="none" w:sz="0" w:space="0" w:color="auto"/>
                    <w:right w:val="none" w:sz="0" w:space="0" w:color="auto"/>
                  </w:divBdr>
                </w:div>
                <w:div w:id="1471938709">
                  <w:marLeft w:val="0"/>
                  <w:marRight w:val="0"/>
                  <w:marTop w:val="0"/>
                  <w:marBottom w:val="0"/>
                  <w:divBdr>
                    <w:top w:val="none" w:sz="0" w:space="0" w:color="auto"/>
                    <w:left w:val="none" w:sz="0" w:space="0" w:color="auto"/>
                    <w:bottom w:val="none" w:sz="0" w:space="0" w:color="auto"/>
                    <w:right w:val="none" w:sz="0" w:space="0" w:color="auto"/>
                  </w:divBdr>
                </w:div>
                <w:div w:id="1590575090">
                  <w:marLeft w:val="0"/>
                  <w:marRight w:val="0"/>
                  <w:marTop w:val="0"/>
                  <w:marBottom w:val="0"/>
                  <w:divBdr>
                    <w:top w:val="none" w:sz="0" w:space="0" w:color="auto"/>
                    <w:left w:val="none" w:sz="0" w:space="0" w:color="auto"/>
                    <w:bottom w:val="none" w:sz="0" w:space="0" w:color="auto"/>
                    <w:right w:val="none" w:sz="0" w:space="0" w:color="auto"/>
                  </w:divBdr>
                </w:div>
                <w:div w:id="1691493859">
                  <w:marLeft w:val="0"/>
                  <w:marRight w:val="0"/>
                  <w:marTop w:val="0"/>
                  <w:marBottom w:val="0"/>
                  <w:divBdr>
                    <w:top w:val="none" w:sz="0" w:space="0" w:color="auto"/>
                    <w:left w:val="none" w:sz="0" w:space="0" w:color="auto"/>
                    <w:bottom w:val="none" w:sz="0" w:space="0" w:color="auto"/>
                    <w:right w:val="none" w:sz="0" w:space="0" w:color="auto"/>
                  </w:divBdr>
                </w:div>
                <w:div w:id="1830363164">
                  <w:marLeft w:val="0"/>
                  <w:marRight w:val="0"/>
                  <w:marTop w:val="0"/>
                  <w:marBottom w:val="0"/>
                  <w:divBdr>
                    <w:top w:val="none" w:sz="0" w:space="0" w:color="auto"/>
                    <w:left w:val="none" w:sz="0" w:space="0" w:color="auto"/>
                    <w:bottom w:val="none" w:sz="0" w:space="0" w:color="auto"/>
                    <w:right w:val="none" w:sz="0" w:space="0" w:color="auto"/>
                  </w:divBdr>
                </w:div>
                <w:div w:id="1941714152">
                  <w:marLeft w:val="0"/>
                  <w:marRight w:val="0"/>
                  <w:marTop w:val="0"/>
                  <w:marBottom w:val="0"/>
                  <w:divBdr>
                    <w:top w:val="none" w:sz="0" w:space="0" w:color="auto"/>
                    <w:left w:val="none" w:sz="0" w:space="0" w:color="auto"/>
                    <w:bottom w:val="none" w:sz="0" w:space="0" w:color="auto"/>
                    <w:right w:val="none" w:sz="0" w:space="0" w:color="auto"/>
                  </w:divBdr>
                </w:div>
                <w:div w:id="1964923369">
                  <w:marLeft w:val="0"/>
                  <w:marRight w:val="0"/>
                  <w:marTop w:val="0"/>
                  <w:marBottom w:val="0"/>
                  <w:divBdr>
                    <w:top w:val="none" w:sz="0" w:space="0" w:color="auto"/>
                    <w:left w:val="none" w:sz="0" w:space="0" w:color="auto"/>
                    <w:bottom w:val="none" w:sz="0" w:space="0" w:color="auto"/>
                    <w:right w:val="none" w:sz="0" w:space="0" w:color="auto"/>
                  </w:divBdr>
                </w:div>
                <w:div w:id="1978756638">
                  <w:marLeft w:val="450"/>
                  <w:marRight w:val="30"/>
                  <w:marTop w:val="0"/>
                  <w:marBottom w:val="0"/>
                  <w:divBdr>
                    <w:top w:val="none" w:sz="0" w:space="0" w:color="auto"/>
                    <w:left w:val="none" w:sz="0" w:space="0" w:color="auto"/>
                    <w:bottom w:val="none" w:sz="0" w:space="0" w:color="auto"/>
                    <w:right w:val="none" w:sz="0" w:space="0" w:color="auto"/>
                  </w:divBdr>
                </w:div>
                <w:div w:id="1998801598">
                  <w:marLeft w:val="0"/>
                  <w:marRight w:val="0"/>
                  <w:marTop w:val="0"/>
                  <w:marBottom w:val="0"/>
                  <w:divBdr>
                    <w:top w:val="none" w:sz="0" w:space="0" w:color="auto"/>
                    <w:left w:val="none" w:sz="0" w:space="0" w:color="auto"/>
                    <w:bottom w:val="none" w:sz="0" w:space="0" w:color="auto"/>
                    <w:right w:val="none" w:sz="0" w:space="0" w:color="auto"/>
                  </w:divBdr>
                </w:div>
                <w:div w:id="2046369398">
                  <w:marLeft w:val="0"/>
                  <w:marRight w:val="0"/>
                  <w:marTop w:val="0"/>
                  <w:marBottom w:val="0"/>
                  <w:divBdr>
                    <w:top w:val="none" w:sz="0" w:space="0" w:color="auto"/>
                    <w:left w:val="none" w:sz="0" w:space="0" w:color="auto"/>
                    <w:bottom w:val="none" w:sz="0" w:space="0" w:color="auto"/>
                    <w:right w:val="none" w:sz="0" w:space="0" w:color="auto"/>
                  </w:divBdr>
                </w:div>
                <w:div w:id="2051374203">
                  <w:marLeft w:val="420"/>
                  <w:marRight w:val="525"/>
                  <w:marTop w:val="0"/>
                  <w:marBottom w:val="0"/>
                  <w:divBdr>
                    <w:top w:val="none" w:sz="0" w:space="0" w:color="auto"/>
                    <w:left w:val="none" w:sz="0" w:space="0" w:color="auto"/>
                    <w:bottom w:val="none" w:sz="0" w:space="0" w:color="auto"/>
                    <w:right w:val="none" w:sz="0" w:space="0" w:color="auto"/>
                  </w:divBdr>
                </w:div>
                <w:div w:id="2084642949">
                  <w:marLeft w:val="375"/>
                  <w:marRight w:val="510"/>
                  <w:marTop w:val="0"/>
                  <w:marBottom w:val="0"/>
                  <w:divBdr>
                    <w:top w:val="none" w:sz="0" w:space="0" w:color="auto"/>
                    <w:left w:val="none" w:sz="0" w:space="0" w:color="auto"/>
                    <w:bottom w:val="none" w:sz="0" w:space="0" w:color="auto"/>
                    <w:right w:val="none" w:sz="0" w:space="0" w:color="auto"/>
                  </w:divBdr>
                </w:div>
              </w:divsChild>
            </w:div>
            <w:div w:id="677273018">
              <w:marLeft w:val="0"/>
              <w:marRight w:val="0"/>
              <w:marTop w:val="0"/>
              <w:marBottom w:val="0"/>
              <w:divBdr>
                <w:top w:val="none" w:sz="0" w:space="0" w:color="auto"/>
                <w:left w:val="none" w:sz="0" w:space="0" w:color="auto"/>
                <w:bottom w:val="none" w:sz="0" w:space="0" w:color="auto"/>
                <w:right w:val="none" w:sz="0" w:space="0" w:color="auto"/>
              </w:divBdr>
              <w:divsChild>
                <w:div w:id="189072791">
                  <w:marLeft w:val="555"/>
                  <w:marRight w:val="765"/>
                  <w:marTop w:val="0"/>
                  <w:marBottom w:val="0"/>
                  <w:divBdr>
                    <w:top w:val="none" w:sz="0" w:space="0" w:color="auto"/>
                    <w:left w:val="none" w:sz="0" w:space="0" w:color="auto"/>
                    <w:bottom w:val="none" w:sz="0" w:space="0" w:color="auto"/>
                    <w:right w:val="none" w:sz="0" w:space="0" w:color="auto"/>
                  </w:divBdr>
                </w:div>
                <w:div w:id="1879468454">
                  <w:marLeft w:val="555"/>
                  <w:marRight w:val="765"/>
                  <w:marTop w:val="0"/>
                  <w:marBottom w:val="0"/>
                  <w:divBdr>
                    <w:top w:val="none" w:sz="0" w:space="0" w:color="auto"/>
                    <w:left w:val="none" w:sz="0" w:space="0" w:color="auto"/>
                    <w:bottom w:val="none" w:sz="0" w:space="0" w:color="auto"/>
                    <w:right w:val="none" w:sz="0" w:space="0" w:color="auto"/>
                  </w:divBdr>
                </w:div>
              </w:divsChild>
            </w:div>
            <w:div w:id="774907965">
              <w:marLeft w:val="450"/>
              <w:marRight w:val="210"/>
              <w:marTop w:val="0"/>
              <w:marBottom w:val="0"/>
              <w:divBdr>
                <w:top w:val="none" w:sz="0" w:space="0" w:color="auto"/>
                <w:left w:val="none" w:sz="0" w:space="0" w:color="auto"/>
                <w:bottom w:val="none" w:sz="0" w:space="0" w:color="auto"/>
                <w:right w:val="none" w:sz="0" w:space="0" w:color="auto"/>
              </w:divBdr>
            </w:div>
            <w:div w:id="1202939647">
              <w:marLeft w:val="450"/>
              <w:marRight w:val="210"/>
              <w:marTop w:val="0"/>
              <w:marBottom w:val="0"/>
              <w:divBdr>
                <w:top w:val="none" w:sz="0" w:space="0" w:color="auto"/>
                <w:left w:val="none" w:sz="0" w:space="0" w:color="auto"/>
                <w:bottom w:val="none" w:sz="0" w:space="0" w:color="auto"/>
                <w:right w:val="none" w:sz="0" w:space="0" w:color="auto"/>
              </w:divBdr>
            </w:div>
            <w:div w:id="1250651926">
              <w:marLeft w:val="0"/>
              <w:marRight w:val="0"/>
              <w:marTop w:val="0"/>
              <w:marBottom w:val="0"/>
              <w:divBdr>
                <w:top w:val="none" w:sz="0" w:space="0" w:color="auto"/>
                <w:left w:val="none" w:sz="0" w:space="0" w:color="auto"/>
                <w:bottom w:val="none" w:sz="0" w:space="0" w:color="auto"/>
                <w:right w:val="none" w:sz="0" w:space="0" w:color="auto"/>
              </w:divBdr>
            </w:div>
            <w:div w:id="1408504240">
              <w:marLeft w:val="105"/>
              <w:marRight w:val="210"/>
              <w:marTop w:val="0"/>
              <w:marBottom w:val="0"/>
              <w:divBdr>
                <w:top w:val="none" w:sz="0" w:space="0" w:color="auto"/>
                <w:left w:val="none" w:sz="0" w:space="0" w:color="auto"/>
                <w:bottom w:val="none" w:sz="0" w:space="0" w:color="auto"/>
                <w:right w:val="none" w:sz="0" w:space="0" w:color="auto"/>
              </w:divBdr>
            </w:div>
            <w:div w:id="1462962272">
              <w:marLeft w:val="105"/>
              <w:marRight w:val="210"/>
              <w:marTop w:val="0"/>
              <w:marBottom w:val="0"/>
              <w:divBdr>
                <w:top w:val="none" w:sz="0" w:space="0" w:color="auto"/>
                <w:left w:val="none" w:sz="0" w:space="0" w:color="auto"/>
                <w:bottom w:val="none" w:sz="0" w:space="0" w:color="auto"/>
                <w:right w:val="none" w:sz="0" w:space="0" w:color="auto"/>
              </w:divBdr>
            </w:div>
            <w:div w:id="1501507426">
              <w:marLeft w:val="0"/>
              <w:marRight w:val="0"/>
              <w:marTop w:val="0"/>
              <w:marBottom w:val="0"/>
              <w:divBdr>
                <w:top w:val="none" w:sz="0" w:space="0" w:color="auto"/>
                <w:left w:val="none" w:sz="0" w:space="0" w:color="auto"/>
                <w:bottom w:val="none" w:sz="0" w:space="0" w:color="auto"/>
                <w:right w:val="none" w:sz="0" w:space="0" w:color="auto"/>
              </w:divBdr>
              <w:divsChild>
                <w:div w:id="1586913693">
                  <w:marLeft w:val="315"/>
                  <w:marRight w:val="0"/>
                  <w:marTop w:val="0"/>
                  <w:marBottom w:val="0"/>
                  <w:divBdr>
                    <w:top w:val="none" w:sz="0" w:space="0" w:color="auto"/>
                    <w:left w:val="none" w:sz="0" w:space="0" w:color="auto"/>
                    <w:bottom w:val="none" w:sz="0" w:space="0" w:color="auto"/>
                    <w:right w:val="none" w:sz="0" w:space="0" w:color="auto"/>
                  </w:divBdr>
                </w:div>
              </w:divsChild>
            </w:div>
            <w:div w:id="1606384058">
              <w:marLeft w:val="450"/>
              <w:marRight w:val="210"/>
              <w:marTop w:val="0"/>
              <w:marBottom w:val="0"/>
              <w:divBdr>
                <w:top w:val="none" w:sz="0" w:space="0" w:color="auto"/>
                <w:left w:val="none" w:sz="0" w:space="0" w:color="auto"/>
                <w:bottom w:val="none" w:sz="0" w:space="0" w:color="auto"/>
                <w:right w:val="none" w:sz="0" w:space="0" w:color="auto"/>
              </w:divBdr>
            </w:div>
            <w:div w:id="1957708831">
              <w:marLeft w:val="435"/>
              <w:marRight w:val="210"/>
              <w:marTop w:val="0"/>
              <w:marBottom w:val="0"/>
              <w:divBdr>
                <w:top w:val="none" w:sz="0" w:space="0" w:color="auto"/>
                <w:left w:val="none" w:sz="0" w:space="0" w:color="auto"/>
                <w:bottom w:val="none" w:sz="0" w:space="0" w:color="auto"/>
                <w:right w:val="none" w:sz="0" w:space="0" w:color="auto"/>
              </w:divBdr>
            </w:div>
            <w:div w:id="2065710909">
              <w:marLeft w:val="450"/>
              <w:marRight w:val="210"/>
              <w:marTop w:val="0"/>
              <w:marBottom w:val="0"/>
              <w:divBdr>
                <w:top w:val="none" w:sz="0" w:space="0" w:color="auto"/>
                <w:left w:val="none" w:sz="0" w:space="0" w:color="auto"/>
                <w:bottom w:val="none" w:sz="0" w:space="0" w:color="auto"/>
                <w:right w:val="none" w:sz="0" w:space="0" w:color="auto"/>
              </w:divBdr>
            </w:div>
          </w:divsChild>
        </w:div>
        <w:div w:id="578294844">
          <w:marLeft w:val="840"/>
          <w:marRight w:val="1170"/>
          <w:marTop w:val="0"/>
          <w:marBottom w:val="0"/>
          <w:divBdr>
            <w:top w:val="none" w:sz="0" w:space="0" w:color="auto"/>
            <w:left w:val="none" w:sz="0" w:space="0" w:color="auto"/>
            <w:bottom w:val="none" w:sz="0" w:space="0" w:color="auto"/>
            <w:right w:val="none" w:sz="0" w:space="0" w:color="auto"/>
          </w:divBdr>
        </w:div>
        <w:div w:id="805004345">
          <w:marLeft w:val="480"/>
          <w:marRight w:val="0"/>
          <w:marTop w:val="0"/>
          <w:marBottom w:val="0"/>
          <w:divBdr>
            <w:top w:val="none" w:sz="0" w:space="0" w:color="auto"/>
            <w:left w:val="none" w:sz="0" w:space="0" w:color="auto"/>
            <w:bottom w:val="none" w:sz="0" w:space="0" w:color="auto"/>
            <w:right w:val="none" w:sz="0" w:space="0" w:color="auto"/>
          </w:divBdr>
        </w:div>
        <w:div w:id="940337493">
          <w:marLeft w:val="0"/>
          <w:marRight w:val="0"/>
          <w:marTop w:val="0"/>
          <w:marBottom w:val="0"/>
          <w:divBdr>
            <w:top w:val="none" w:sz="0" w:space="0" w:color="auto"/>
            <w:left w:val="none" w:sz="0" w:space="0" w:color="auto"/>
            <w:bottom w:val="none" w:sz="0" w:space="0" w:color="auto"/>
            <w:right w:val="none" w:sz="0" w:space="0" w:color="auto"/>
          </w:divBdr>
        </w:div>
        <w:div w:id="1089891125">
          <w:marLeft w:val="840"/>
          <w:marRight w:val="1170"/>
          <w:marTop w:val="0"/>
          <w:marBottom w:val="0"/>
          <w:divBdr>
            <w:top w:val="none" w:sz="0" w:space="0" w:color="auto"/>
            <w:left w:val="none" w:sz="0" w:space="0" w:color="auto"/>
            <w:bottom w:val="none" w:sz="0" w:space="0" w:color="auto"/>
            <w:right w:val="none" w:sz="0" w:space="0" w:color="auto"/>
          </w:divBdr>
        </w:div>
        <w:div w:id="1337267818">
          <w:marLeft w:val="0"/>
          <w:marRight w:val="0"/>
          <w:marTop w:val="0"/>
          <w:marBottom w:val="0"/>
          <w:divBdr>
            <w:top w:val="none" w:sz="0" w:space="0" w:color="auto"/>
            <w:left w:val="none" w:sz="0" w:space="0" w:color="auto"/>
            <w:bottom w:val="none" w:sz="0" w:space="0" w:color="auto"/>
            <w:right w:val="none" w:sz="0" w:space="0" w:color="auto"/>
          </w:divBdr>
        </w:div>
        <w:div w:id="1627273914">
          <w:marLeft w:val="0"/>
          <w:marRight w:val="0"/>
          <w:marTop w:val="0"/>
          <w:marBottom w:val="0"/>
          <w:divBdr>
            <w:top w:val="none" w:sz="0" w:space="0" w:color="auto"/>
            <w:left w:val="none" w:sz="0" w:space="0" w:color="auto"/>
            <w:bottom w:val="none" w:sz="0" w:space="0" w:color="auto"/>
            <w:right w:val="none" w:sz="0" w:space="0" w:color="auto"/>
          </w:divBdr>
        </w:div>
        <w:div w:id="1680354163">
          <w:marLeft w:val="540"/>
          <w:marRight w:val="120"/>
          <w:marTop w:val="0"/>
          <w:marBottom w:val="0"/>
          <w:divBdr>
            <w:top w:val="none" w:sz="0" w:space="0" w:color="auto"/>
            <w:left w:val="none" w:sz="0" w:space="0" w:color="auto"/>
            <w:bottom w:val="none" w:sz="0" w:space="0" w:color="auto"/>
            <w:right w:val="none" w:sz="0" w:space="0" w:color="auto"/>
          </w:divBdr>
        </w:div>
      </w:divsChild>
    </w:div>
    <w:div w:id="2106220622">
      <w:bodyDiv w:val="1"/>
      <w:marLeft w:val="0"/>
      <w:marRight w:val="0"/>
      <w:marTop w:val="0"/>
      <w:marBottom w:val="0"/>
      <w:divBdr>
        <w:top w:val="none" w:sz="0" w:space="0" w:color="auto"/>
        <w:left w:val="none" w:sz="0" w:space="0" w:color="auto"/>
        <w:bottom w:val="none" w:sz="0" w:space="0" w:color="auto"/>
        <w:right w:val="none" w:sz="0" w:space="0" w:color="auto"/>
      </w:divBdr>
    </w:div>
    <w:div w:id="2141916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CD63E0-C5E9-4AE1-BD32-D8F455C97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34</Pages>
  <Words>11546</Words>
  <Characters>63508</Characters>
  <Application>Microsoft Office Word</Application>
  <DocSecurity>0</DocSecurity>
  <Lines>529</Lines>
  <Paragraphs>149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GILBERTO ARRIAGA</dc:creator>
  <cp:keywords/>
  <dc:description/>
  <cp:lastModifiedBy>Erika</cp:lastModifiedBy>
  <cp:revision>38</cp:revision>
  <cp:lastPrinted>2023-05-04T20:27:00Z</cp:lastPrinted>
  <dcterms:created xsi:type="dcterms:W3CDTF">2023-05-04T19:13:00Z</dcterms:created>
  <dcterms:modified xsi:type="dcterms:W3CDTF">2023-05-04T20:41:00Z</dcterms:modified>
</cp:coreProperties>
</file>