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0A595C" w14:textId="7A20E1BE" w:rsidR="00A11F44" w:rsidRPr="00111149" w:rsidRDefault="00A11F44" w:rsidP="00A11F44">
      <w:pPr>
        <w:spacing w:line="360" w:lineRule="auto"/>
        <w:ind w:firstLine="708"/>
        <w:jc w:val="both"/>
        <w:rPr>
          <w:rFonts w:ascii="Arial" w:hAnsi="Arial" w:cs="Arial"/>
        </w:rPr>
      </w:pPr>
      <w:r w:rsidRPr="00111149">
        <w:rPr>
          <w:rFonts w:ascii="Arial" w:hAnsi="Arial" w:cs="Arial"/>
        </w:rPr>
        <w:t xml:space="preserve">San Luis Potosí, San Luis Potosí, a </w:t>
      </w:r>
      <w:r w:rsidR="002B315D">
        <w:rPr>
          <w:rFonts w:ascii="Arial" w:hAnsi="Arial" w:cs="Arial"/>
        </w:rPr>
        <w:t xml:space="preserve">tres de octubre </w:t>
      </w:r>
      <w:r w:rsidR="00FD115B">
        <w:rPr>
          <w:rFonts w:ascii="Arial" w:hAnsi="Arial" w:cs="Arial"/>
        </w:rPr>
        <w:t xml:space="preserve">de </w:t>
      </w:r>
      <w:r w:rsidRPr="00111149">
        <w:rPr>
          <w:rFonts w:ascii="Arial" w:hAnsi="Arial" w:cs="Arial"/>
        </w:rPr>
        <w:t>dos mil veinti</w:t>
      </w:r>
      <w:r w:rsidR="00B6173C" w:rsidRPr="00111149">
        <w:rPr>
          <w:rFonts w:ascii="Arial" w:hAnsi="Arial" w:cs="Arial"/>
        </w:rPr>
        <w:t>trés</w:t>
      </w:r>
      <w:r w:rsidRPr="00111149">
        <w:rPr>
          <w:rFonts w:ascii="Arial" w:hAnsi="Arial" w:cs="Arial"/>
        </w:rPr>
        <w:t>.</w:t>
      </w:r>
    </w:p>
    <w:p w14:paraId="0112F26C" w14:textId="77777777" w:rsidR="00A11F44" w:rsidRPr="00111149" w:rsidRDefault="00A11F44" w:rsidP="00A11F44">
      <w:pPr>
        <w:spacing w:line="360" w:lineRule="auto"/>
        <w:jc w:val="both"/>
        <w:rPr>
          <w:rFonts w:ascii="Arial" w:hAnsi="Arial" w:cs="Arial"/>
        </w:rPr>
      </w:pPr>
    </w:p>
    <w:p w14:paraId="4EEABE19" w14:textId="77777777" w:rsidR="00A11F44" w:rsidRPr="00111149" w:rsidRDefault="00A11F44" w:rsidP="00A11F44">
      <w:pPr>
        <w:spacing w:line="360" w:lineRule="auto"/>
        <w:ind w:firstLine="708"/>
        <w:jc w:val="both"/>
        <w:rPr>
          <w:rFonts w:ascii="Arial" w:hAnsi="Arial" w:cs="Arial"/>
        </w:rPr>
      </w:pPr>
      <w:r w:rsidRPr="00111149">
        <w:rPr>
          <w:rFonts w:ascii="Arial" w:hAnsi="Arial" w:cs="Arial"/>
        </w:rPr>
        <w:t>La que suscribe está facultada para dictar el presente acuerdo con fundamento en los artículos 1, 3, fracción XXIV, 8, 9, 91, fracciones I, III y XI, 146, primer párrafo y 147, fracción II, 149 y 150 de la Ley General de Protección de Datos Personales en Posesión de Sujetos Obligados; y 1, 11, 12, 123, fracciones I, III, V, VII y XX, 157, primer párrafo,158, 160, 162, 163, 164 y 182, párrafo segundo, fracciones I y II  de la Ley de Protección de Datos Personales en posesión de los sujetos obligados del estado de San Luis Potosí; 12, fracción XXII, XXIV, XXV, XXVI y XXVII, 41 fracciones I, párrafo segundo y IV del Reglamento Interno de esta Comisión Estatal; 168, 180, fracción II, 181, párrafo tercero, 182, 183, 184, 185, fracción I, 188, 191 y 198, párrafo tercero, fracciones I y II de los Lineamientos de Protección de Datos Personales para el sector público del estado de San Luis Potosí; así como con el acuerdo CEGAIP-805/2019, aprobado por el Pleno de la Comisión Estatal de Garantía de Acceso a la Información Pública</w:t>
      </w:r>
      <w:r w:rsidRPr="00111149">
        <w:rPr>
          <w:rStyle w:val="Refdenotaalpie"/>
          <w:rFonts w:ascii="Arial" w:hAnsi="Arial" w:cs="Arial"/>
        </w:rPr>
        <w:footnoteReference w:id="1"/>
      </w:r>
      <w:r w:rsidRPr="00111149">
        <w:rPr>
          <w:rFonts w:ascii="Arial" w:hAnsi="Arial" w:cs="Arial"/>
        </w:rPr>
        <w:t>.</w:t>
      </w:r>
    </w:p>
    <w:p w14:paraId="114A1FD5" w14:textId="77777777" w:rsidR="00A11F44" w:rsidRPr="00111149" w:rsidRDefault="00A11F44" w:rsidP="009859D6">
      <w:pPr>
        <w:tabs>
          <w:tab w:val="left" w:pos="0"/>
        </w:tabs>
        <w:spacing w:line="360" w:lineRule="auto"/>
        <w:jc w:val="both"/>
        <w:rPr>
          <w:rFonts w:ascii="Arial" w:hAnsi="Arial" w:cs="Arial"/>
        </w:rPr>
      </w:pPr>
    </w:p>
    <w:p w14:paraId="63B3E5C0" w14:textId="65950E9C" w:rsidR="009859D6" w:rsidRPr="00111149" w:rsidRDefault="00182AE9" w:rsidP="009859D6">
      <w:pPr>
        <w:tabs>
          <w:tab w:val="left" w:pos="0"/>
        </w:tabs>
        <w:spacing w:line="360" w:lineRule="auto"/>
        <w:jc w:val="both"/>
        <w:rPr>
          <w:rFonts w:ascii="Arial" w:hAnsi="Arial" w:cs="Arial"/>
        </w:rPr>
      </w:pPr>
      <w:r w:rsidRPr="00111149">
        <w:rPr>
          <w:rFonts w:ascii="Arial" w:hAnsi="Arial" w:cs="Arial"/>
        </w:rPr>
        <w:tab/>
      </w:r>
      <w:r w:rsidR="009859D6" w:rsidRPr="00111149">
        <w:rPr>
          <w:rFonts w:ascii="Arial" w:hAnsi="Arial" w:cs="Arial"/>
        </w:rPr>
        <w:t xml:space="preserve">VISTO el </w:t>
      </w:r>
      <w:r w:rsidR="00EA4D03">
        <w:rPr>
          <w:rFonts w:ascii="Arial" w:hAnsi="Arial" w:cs="Arial"/>
        </w:rPr>
        <w:t>estado que guarda el presente expediente</w:t>
      </w:r>
      <w:r w:rsidR="00BC6859">
        <w:rPr>
          <w:rFonts w:ascii="Arial" w:hAnsi="Arial" w:cs="Arial"/>
        </w:rPr>
        <w:t xml:space="preserve">, </w:t>
      </w:r>
      <w:r w:rsidR="007A4E66" w:rsidRPr="00111149">
        <w:rPr>
          <w:rFonts w:ascii="Arial" w:hAnsi="Arial" w:cs="Arial"/>
        </w:rPr>
        <w:t xml:space="preserve">se dicta </w:t>
      </w:r>
      <w:r w:rsidR="00C47B0E">
        <w:rPr>
          <w:rFonts w:ascii="Arial" w:hAnsi="Arial" w:cs="Arial"/>
        </w:rPr>
        <w:t xml:space="preserve">el siguiente: </w:t>
      </w:r>
    </w:p>
    <w:p w14:paraId="0781D982" w14:textId="77777777" w:rsidR="007A4E66" w:rsidRPr="00111149" w:rsidRDefault="007A4E66" w:rsidP="009859D6">
      <w:pPr>
        <w:tabs>
          <w:tab w:val="left" w:pos="0"/>
        </w:tabs>
        <w:spacing w:line="360" w:lineRule="auto"/>
        <w:jc w:val="both"/>
        <w:rPr>
          <w:rFonts w:ascii="Arial" w:hAnsi="Arial" w:cs="Arial"/>
        </w:rPr>
      </w:pPr>
    </w:p>
    <w:p w14:paraId="1B821324" w14:textId="744E4F1A" w:rsidR="009859D6" w:rsidRPr="00111149" w:rsidRDefault="00C47B0E" w:rsidP="007504D9">
      <w:pPr>
        <w:tabs>
          <w:tab w:val="left" w:pos="0"/>
        </w:tabs>
        <w:spacing w:line="360" w:lineRule="auto"/>
        <w:jc w:val="center"/>
        <w:rPr>
          <w:rFonts w:ascii="Arial" w:hAnsi="Arial" w:cs="Arial"/>
        </w:rPr>
      </w:pPr>
      <w:r>
        <w:rPr>
          <w:rFonts w:ascii="Arial" w:hAnsi="Arial" w:cs="Arial"/>
        </w:rPr>
        <w:t>ACUERDO</w:t>
      </w:r>
    </w:p>
    <w:p w14:paraId="6825076B" w14:textId="77777777" w:rsidR="007504D9" w:rsidRPr="00111149" w:rsidRDefault="007504D9" w:rsidP="007504D9">
      <w:pPr>
        <w:tabs>
          <w:tab w:val="left" w:pos="0"/>
        </w:tabs>
        <w:spacing w:line="360" w:lineRule="auto"/>
        <w:jc w:val="center"/>
        <w:rPr>
          <w:rFonts w:ascii="Arial" w:hAnsi="Arial" w:cs="Arial"/>
        </w:rPr>
      </w:pPr>
    </w:p>
    <w:p w14:paraId="66F83800" w14:textId="77777777" w:rsidR="003E6D2E" w:rsidRPr="001414F6" w:rsidRDefault="003E6D2E" w:rsidP="003E6D2E">
      <w:pPr>
        <w:autoSpaceDE w:val="0"/>
        <w:autoSpaceDN w:val="0"/>
        <w:adjustRightInd w:val="0"/>
        <w:spacing w:line="360" w:lineRule="auto"/>
        <w:ind w:firstLine="708"/>
        <w:jc w:val="both"/>
        <w:rPr>
          <w:rFonts w:ascii="Arial" w:hAnsi="Arial" w:cs="Arial"/>
        </w:rPr>
      </w:pPr>
      <w:r w:rsidRPr="001414F6">
        <w:rPr>
          <w:rFonts w:ascii="Arial" w:hAnsi="Arial" w:cs="Arial"/>
          <w:b/>
        </w:rPr>
        <w:t xml:space="preserve">Primero. </w:t>
      </w:r>
      <w:r w:rsidRPr="001414F6">
        <w:rPr>
          <w:rFonts w:ascii="Arial" w:hAnsi="Arial" w:cs="Arial"/>
        </w:rPr>
        <w:t xml:space="preserve"> El quince de febrero de dos mil veintitrés, se dictó resolución en este procedimiento, en la que se emitieron las siguientes medidas a cumplir por parte del aquí responsable:</w:t>
      </w:r>
    </w:p>
    <w:p w14:paraId="5B895547" w14:textId="77777777" w:rsidR="003E6D2E" w:rsidRPr="001414F6" w:rsidRDefault="003E6D2E" w:rsidP="003E6D2E">
      <w:pPr>
        <w:spacing w:line="360" w:lineRule="auto"/>
        <w:ind w:left="1134" w:right="1161"/>
        <w:jc w:val="both"/>
        <w:rPr>
          <w:rFonts w:ascii="Arial" w:hAnsi="Arial" w:cs="Arial"/>
          <w:sz w:val="20"/>
          <w:szCs w:val="20"/>
        </w:rPr>
      </w:pPr>
    </w:p>
    <w:p w14:paraId="3E99799B" w14:textId="77777777" w:rsidR="003E6D2E" w:rsidRPr="001414F6" w:rsidRDefault="003E6D2E" w:rsidP="003E6D2E">
      <w:pPr>
        <w:tabs>
          <w:tab w:val="left" w:pos="7938"/>
        </w:tabs>
        <w:spacing w:line="360" w:lineRule="auto"/>
        <w:ind w:left="1134" w:right="900"/>
        <w:jc w:val="both"/>
        <w:rPr>
          <w:rFonts w:ascii="Arial" w:hAnsi="Arial" w:cs="Arial"/>
          <w:i/>
          <w:sz w:val="18"/>
          <w:szCs w:val="18"/>
        </w:rPr>
      </w:pPr>
      <w:r w:rsidRPr="001414F6">
        <w:rPr>
          <w:rFonts w:ascii="Arial" w:hAnsi="Arial" w:cs="Arial"/>
          <w:i/>
          <w:sz w:val="18"/>
          <w:szCs w:val="18"/>
        </w:rPr>
        <w:t>“…</w:t>
      </w:r>
    </w:p>
    <w:p w14:paraId="20DB0FF8" w14:textId="77777777" w:rsidR="003E6D2E" w:rsidRPr="001414F6" w:rsidRDefault="003E6D2E" w:rsidP="003E6D2E">
      <w:pPr>
        <w:spacing w:line="360" w:lineRule="auto"/>
        <w:ind w:left="1134" w:right="900"/>
        <w:jc w:val="center"/>
        <w:textAlignment w:val="baseline"/>
        <w:rPr>
          <w:rFonts w:ascii="Arial" w:hAnsi="Arial" w:cs="Arial"/>
          <w:i/>
          <w:sz w:val="18"/>
          <w:szCs w:val="18"/>
          <w:lang w:eastAsia="es-MX"/>
        </w:rPr>
      </w:pPr>
      <w:r w:rsidRPr="001414F6">
        <w:rPr>
          <w:rFonts w:ascii="Arial" w:hAnsi="Arial" w:cs="Arial"/>
          <w:i/>
          <w:sz w:val="18"/>
          <w:szCs w:val="18"/>
          <w:bdr w:val="none" w:sz="0" w:space="0" w:color="auto" w:frame="1"/>
          <w:lang w:eastAsia="es-MX"/>
        </w:rPr>
        <w:t>MEDIDAS</w:t>
      </w:r>
    </w:p>
    <w:p w14:paraId="0F005CB6" w14:textId="77777777" w:rsidR="003E6D2E" w:rsidRPr="001414F6" w:rsidRDefault="003E6D2E" w:rsidP="003E6D2E">
      <w:pPr>
        <w:spacing w:line="360" w:lineRule="auto"/>
        <w:ind w:left="1134" w:right="900"/>
        <w:jc w:val="both"/>
        <w:textAlignment w:val="baseline"/>
        <w:rPr>
          <w:rFonts w:ascii="Arial" w:hAnsi="Arial" w:cs="Arial"/>
          <w:i/>
          <w:sz w:val="18"/>
          <w:szCs w:val="18"/>
          <w:lang w:eastAsia="es-MX"/>
        </w:rPr>
      </w:pPr>
      <w:r w:rsidRPr="001414F6">
        <w:rPr>
          <w:rFonts w:ascii="Arial" w:hAnsi="Arial" w:cs="Arial"/>
          <w:i/>
          <w:sz w:val="18"/>
          <w:szCs w:val="18"/>
          <w:bdr w:val="none" w:sz="0" w:space="0" w:color="auto" w:frame="1"/>
          <w:lang w:eastAsia="es-MX"/>
        </w:rPr>
        <w:t> </w:t>
      </w:r>
    </w:p>
    <w:p w14:paraId="1BF16DC3" w14:textId="77777777" w:rsidR="003E6D2E" w:rsidRPr="001414F6" w:rsidRDefault="003E6D2E" w:rsidP="003E6D2E">
      <w:pPr>
        <w:spacing w:line="360" w:lineRule="auto"/>
        <w:ind w:left="1134" w:right="900"/>
        <w:jc w:val="both"/>
        <w:textAlignment w:val="baseline"/>
        <w:rPr>
          <w:rFonts w:ascii="Arial" w:hAnsi="Arial" w:cs="Arial"/>
          <w:i/>
          <w:sz w:val="18"/>
          <w:szCs w:val="18"/>
          <w:bdr w:val="none" w:sz="0" w:space="0" w:color="auto" w:frame="1"/>
          <w:lang w:eastAsia="es-MX"/>
        </w:rPr>
      </w:pPr>
      <w:r w:rsidRPr="001414F6">
        <w:rPr>
          <w:rFonts w:ascii="Arial" w:hAnsi="Arial" w:cs="Arial"/>
          <w:b/>
          <w:bCs/>
          <w:i/>
          <w:sz w:val="18"/>
          <w:szCs w:val="18"/>
          <w:bdr w:val="none" w:sz="0" w:space="0" w:color="auto" w:frame="1"/>
          <w:lang w:eastAsia="es-MX"/>
        </w:rPr>
        <w:t>Primera</w:t>
      </w:r>
      <w:r w:rsidRPr="001414F6">
        <w:rPr>
          <w:rFonts w:ascii="Arial" w:hAnsi="Arial" w:cs="Arial"/>
          <w:i/>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w:t>
      </w:r>
      <w:r w:rsidRPr="001414F6">
        <w:rPr>
          <w:rFonts w:ascii="Arial" w:hAnsi="Arial" w:cs="Arial"/>
          <w:b/>
          <w:i/>
          <w:sz w:val="18"/>
          <w:szCs w:val="18"/>
          <w:bdr w:val="none" w:sz="0" w:space="0" w:color="auto" w:frame="1"/>
          <w:lang w:eastAsia="es-MX"/>
        </w:rPr>
        <w:t>con relación al principio de licitud</w:t>
      </w:r>
      <w:r w:rsidRPr="001414F6">
        <w:rPr>
          <w:rFonts w:ascii="Arial" w:hAnsi="Arial" w:cs="Arial"/>
          <w:i/>
          <w:sz w:val="18"/>
          <w:szCs w:val="18"/>
          <w:bdr w:val="none" w:sz="0" w:space="0" w:color="auto" w:frame="1"/>
          <w:lang w:eastAsia="es-MX"/>
        </w:rPr>
        <w:t xml:space="preserve">, </w:t>
      </w:r>
      <w:r w:rsidRPr="001414F6">
        <w:rPr>
          <w:rFonts w:ascii="Arial" w:hAnsi="Arial" w:cs="Arial"/>
          <w:b/>
          <w:bCs/>
          <w:i/>
          <w:sz w:val="18"/>
          <w:szCs w:val="18"/>
          <w:bdr w:val="none" w:sz="0" w:space="0" w:color="auto" w:frame="1"/>
          <w:lang w:eastAsia="es-MX"/>
        </w:rPr>
        <w:t>se instruye al responsable</w:t>
      </w:r>
      <w:r w:rsidRPr="001414F6">
        <w:rPr>
          <w:rFonts w:ascii="Arial" w:hAnsi="Arial" w:cs="Arial"/>
          <w:i/>
          <w:sz w:val="18"/>
          <w:szCs w:val="18"/>
          <w:bdr w:val="none" w:sz="0" w:space="0" w:color="auto" w:frame="1"/>
          <w:lang w:eastAsia="es-MX"/>
        </w:rPr>
        <w:t xml:space="preserve"> para que, en futuras ocasiones, </w:t>
      </w:r>
      <w:r w:rsidRPr="001414F6">
        <w:rPr>
          <w:rFonts w:ascii="Arial" w:hAnsi="Arial" w:cs="Arial"/>
          <w:b/>
          <w:i/>
          <w:sz w:val="18"/>
          <w:szCs w:val="18"/>
          <w:bdr w:val="none" w:sz="0" w:space="0" w:color="auto" w:frame="1"/>
          <w:lang w:eastAsia="es-MX"/>
        </w:rPr>
        <w:t>en el caso de que contrate a un encargado, dé cumplimiento con lo dispuesto en los artículos 89 y 90 de la referida Ley, así como deberá vigilar el cumplimiento por parte del encargado de los preceptos mencionados.</w:t>
      </w:r>
      <w:r w:rsidRPr="001414F6">
        <w:rPr>
          <w:rFonts w:ascii="Arial" w:hAnsi="Arial" w:cs="Arial"/>
          <w:i/>
          <w:sz w:val="18"/>
          <w:szCs w:val="18"/>
          <w:bdr w:val="none" w:sz="0" w:space="0" w:color="auto" w:frame="1"/>
          <w:lang w:eastAsia="es-MX"/>
        </w:rPr>
        <w:t xml:space="preserve"> </w:t>
      </w:r>
    </w:p>
    <w:p w14:paraId="180C9BCC" w14:textId="77777777" w:rsidR="003E6D2E" w:rsidRPr="001414F6" w:rsidRDefault="003E6D2E" w:rsidP="003E6D2E">
      <w:pPr>
        <w:spacing w:line="360" w:lineRule="auto"/>
        <w:ind w:left="1134" w:right="900" w:firstLine="548"/>
        <w:jc w:val="both"/>
        <w:textAlignment w:val="baseline"/>
        <w:rPr>
          <w:rFonts w:ascii="Arial" w:hAnsi="Arial" w:cs="Arial"/>
          <w:i/>
          <w:sz w:val="18"/>
          <w:szCs w:val="18"/>
          <w:bdr w:val="none" w:sz="0" w:space="0" w:color="auto" w:frame="1"/>
          <w:lang w:eastAsia="es-MX"/>
        </w:rPr>
      </w:pPr>
    </w:p>
    <w:p w14:paraId="36C19F4D" w14:textId="77777777" w:rsidR="003E6D2E" w:rsidRPr="001414F6" w:rsidRDefault="003E6D2E" w:rsidP="003E6D2E">
      <w:pPr>
        <w:spacing w:line="360" w:lineRule="auto"/>
        <w:ind w:left="1134" w:right="900"/>
        <w:jc w:val="both"/>
        <w:textAlignment w:val="baseline"/>
        <w:rPr>
          <w:rFonts w:ascii="Arial" w:hAnsi="Arial" w:cs="Arial"/>
          <w:b/>
          <w:i/>
          <w:sz w:val="18"/>
          <w:szCs w:val="18"/>
          <w:bdr w:val="none" w:sz="0" w:space="0" w:color="auto" w:frame="1"/>
          <w:lang w:eastAsia="es-MX"/>
        </w:rPr>
      </w:pPr>
      <w:r w:rsidRPr="001414F6">
        <w:rPr>
          <w:rFonts w:ascii="Arial" w:hAnsi="Arial" w:cs="Arial"/>
          <w:b/>
          <w:bCs/>
          <w:i/>
          <w:sz w:val="18"/>
          <w:szCs w:val="18"/>
          <w:bdr w:val="none" w:sz="0" w:space="0" w:color="auto" w:frame="1"/>
          <w:lang w:eastAsia="es-MX"/>
        </w:rPr>
        <w:t xml:space="preserve">         Segunda.</w:t>
      </w:r>
      <w:r w:rsidRPr="001414F6">
        <w:rPr>
          <w:rFonts w:ascii="Arial" w:hAnsi="Arial" w:cs="Arial"/>
          <w:i/>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w:t>
      </w:r>
      <w:r w:rsidRPr="001414F6">
        <w:rPr>
          <w:rFonts w:ascii="Arial" w:hAnsi="Arial" w:cs="Arial"/>
          <w:b/>
          <w:i/>
          <w:sz w:val="18"/>
          <w:szCs w:val="18"/>
          <w:bdr w:val="none" w:sz="0" w:space="0" w:color="auto" w:frame="1"/>
          <w:lang w:eastAsia="es-MX"/>
        </w:rPr>
        <w:t>con relación al principio de licitud</w:t>
      </w:r>
      <w:r w:rsidRPr="001414F6">
        <w:rPr>
          <w:rFonts w:ascii="Arial" w:hAnsi="Arial" w:cs="Arial"/>
          <w:i/>
          <w:sz w:val="18"/>
          <w:szCs w:val="18"/>
          <w:bdr w:val="none" w:sz="0" w:space="0" w:color="auto" w:frame="1"/>
          <w:lang w:eastAsia="es-MX"/>
        </w:rPr>
        <w:t xml:space="preserve">, </w:t>
      </w:r>
      <w:r w:rsidRPr="001414F6">
        <w:rPr>
          <w:rFonts w:ascii="Arial" w:hAnsi="Arial" w:cs="Arial"/>
          <w:b/>
          <w:bCs/>
          <w:i/>
          <w:sz w:val="18"/>
          <w:szCs w:val="18"/>
          <w:bdr w:val="none" w:sz="0" w:space="0" w:color="auto" w:frame="1"/>
          <w:lang w:eastAsia="es-MX"/>
        </w:rPr>
        <w:t>se instruye al responsable</w:t>
      </w:r>
      <w:r w:rsidRPr="001414F6">
        <w:rPr>
          <w:rFonts w:ascii="Arial" w:hAnsi="Arial" w:cs="Arial"/>
          <w:i/>
          <w:sz w:val="18"/>
          <w:szCs w:val="18"/>
          <w:bdr w:val="none" w:sz="0" w:space="0" w:color="auto" w:frame="1"/>
          <w:lang w:eastAsia="es-MX"/>
        </w:rPr>
        <w:t xml:space="preserve"> </w:t>
      </w:r>
      <w:r w:rsidRPr="001414F6">
        <w:rPr>
          <w:rFonts w:ascii="Arial" w:hAnsi="Arial" w:cs="Arial"/>
          <w:b/>
          <w:i/>
          <w:sz w:val="18"/>
          <w:szCs w:val="18"/>
          <w:bdr w:val="none" w:sz="0" w:space="0" w:color="auto" w:frame="1"/>
          <w:lang w:eastAsia="es-MX"/>
        </w:rPr>
        <w:t xml:space="preserve">para que, modifique </w:t>
      </w:r>
      <w:r w:rsidRPr="001414F6">
        <w:rPr>
          <w:rFonts w:ascii="Arial" w:eastAsia="Arial" w:hAnsi="Arial" w:cs="Arial"/>
          <w:b/>
          <w:i/>
          <w:sz w:val="18"/>
          <w:szCs w:val="18"/>
        </w:rPr>
        <w:t xml:space="preserve">el contrato número DGA-CAASPE-co02-LPE-002-22 con el encargado Soluciones Integrales Logo &amp; Mora, S.A. de C.V., e incluya </w:t>
      </w:r>
      <w:r w:rsidRPr="001414F6">
        <w:rPr>
          <w:rFonts w:ascii="Arial" w:hAnsi="Arial" w:cs="Arial"/>
          <w:b/>
          <w:i/>
          <w:sz w:val="18"/>
          <w:szCs w:val="18"/>
          <w:bdr w:val="none" w:sz="0" w:space="0" w:color="auto" w:frame="1"/>
          <w:lang w:eastAsia="es-MX"/>
        </w:rPr>
        <w:t xml:space="preserve">lo </w:t>
      </w:r>
      <w:r w:rsidRPr="001414F6">
        <w:rPr>
          <w:rFonts w:ascii="Arial" w:hAnsi="Arial" w:cs="Arial"/>
          <w:b/>
          <w:i/>
          <w:sz w:val="18"/>
          <w:szCs w:val="18"/>
          <w:bdr w:val="none" w:sz="0" w:space="0" w:color="auto" w:frame="1"/>
          <w:lang w:eastAsia="es-MX"/>
        </w:rPr>
        <w:lastRenderedPageBreak/>
        <w:t xml:space="preserve">establecido en los artículos 89 y 90 de la referida Ley, así como vigile el cumplimiento por parte del encargado de dichos preceptos mencionados, </w:t>
      </w:r>
      <w:r w:rsidRPr="001414F6">
        <w:rPr>
          <w:rFonts w:ascii="Arial" w:hAnsi="Arial" w:cs="Arial"/>
          <w:i/>
          <w:sz w:val="18"/>
          <w:szCs w:val="18"/>
          <w:bdr w:val="none" w:sz="0" w:space="0" w:color="auto" w:frame="1"/>
          <w:lang w:eastAsia="es-MX"/>
        </w:rPr>
        <w:t xml:space="preserve">por lo que, </w:t>
      </w:r>
      <w:r w:rsidRPr="001414F6">
        <w:rPr>
          <w:rFonts w:ascii="Arial" w:hAnsi="Arial" w:cs="Arial"/>
          <w:b/>
          <w:i/>
          <w:sz w:val="18"/>
          <w:szCs w:val="18"/>
          <w:bdr w:val="none" w:sz="0" w:space="0" w:color="auto" w:frame="1"/>
          <w:lang w:eastAsia="es-MX"/>
        </w:rPr>
        <w:t>se le requiere al aquí sujeto obligado, para que presente ante esta Comisión copia certificada u original de dicho contrato debidamente modificado.</w:t>
      </w:r>
    </w:p>
    <w:p w14:paraId="3D091DAC" w14:textId="77777777" w:rsidR="003E6D2E" w:rsidRPr="001414F6" w:rsidRDefault="003E6D2E" w:rsidP="003E6D2E">
      <w:pPr>
        <w:spacing w:line="360" w:lineRule="auto"/>
        <w:ind w:left="1134" w:right="900"/>
        <w:jc w:val="both"/>
        <w:textAlignment w:val="baseline"/>
        <w:rPr>
          <w:rFonts w:ascii="Arial" w:hAnsi="Arial" w:cs="Arial"/>
          <w:b/>
          <w:i/>
          <w:sz w:val="18"/>
          <w:szCs w:val="18"/>
          <w:bdr w:val="none" w:sz="0" w:space="0" w:color="auto" w:frame="1"/>
          <w:lang w:eastAsia="es-MX"/>
        </w:rPr>
      </w:pPr>
    </w:p>
    <w:p w14:paraId="21C41B04" w14:textId="77777777" w:rsidR="003E6D2E" w:rsidRPr="001414F6" w:rsidRDefault="003E6D2E" w:rsidP="003E6D2E">
      <w:pPr>
        <w:spacing w:line="360" w:lineRule="auto"/>
        <w:ind w:left="1134" w:right="900"/>
        <w:jc w:val="both"/>
        <w:textAlignment w:val="baseline"/>
        <w:rPr>
          <w:rFonts w:ascii="Arial" w:hAnsi="Arial" w:cs="Arial"/>
          <w:b/>
          <w:i/>
          <w:sz w:val="18"/>
          <w:szCs w:val="18"/>
          <w:bdr w:val="none" w:sz="0" w:space="0" w:color="auto" w:frame="1"/>
          <w:lang w:eastAsia="es-MX"/>
        </w:rPr>
      </w:pPr>
      <w:r w:rsidRPr="001414F6">
        <w:rPr>
          <w:rFonts w:ascii="Arial" w:hAnsi="Arial" w:cs="Arial"/>
          <w:b/>
          <w:i/>
          <w:sz w:val="18"/>
          <w:szCs w:val="18"/>
          <w:bdr w:val="none" w:sz="0" w:space="0" w:color="auto" w:frame="1"/>
          <w:lang w:eastAsia="es-MX"/>
        </w:rPr>
        <w:t xml:space="preserve">          Tercera. </w:t>
      </w:r>
      <w:r w:rsidRPr="001414F6">
        <w:rPr>
          <w:rFonts w:ascii="Arial" w:hAnsi="Arial" w:cs="Arial"/>
          <w:i/>
          <w:sz w:val="18"/>
          <w:szCs w:val="18"/>
          <w:bdr w:val="none" w:sz="0" w:space="0" w:color="auto" w:frame="1"/>
          <w:lang w:eastAsia="es-MX"/>
        </w:rPr>
        <w:t>Con fundamento en lo dispuesto en el artículo 174 de la Ley de Protección de Datos Personales en posesión de los Sujetos Obligados del Estado de San Luis Potosí</w:t>
      </w:r>
      <w:r w:rsidRPr="001414F6">
        <w:rPr>
          <w:rFonts w:ascii="Arial" w:hAnsi="Arial" w:cs="Arial"/>
          <w:b/>
          <w:i/>
          <w:sz w:val="18"/>
          <w:szCs w:val="18"/>
          <w:bdr w:val="none" w:sz="0" w:space="0" w:color="auto" w:frame="1"/>
          <w:lang w:eastAsia="es-MX"/>
        </w:rPr>
        <w:t>, con relación al</w:t>
      </w:r>
      <w:r w:rsidRPr="001414F6">
        <w:rPr>
          <w:rFonts w:ascii="Arial" w:hAnsi="Arial" w:cs="Arial"/>
          <w:i/>
          <w:sz w:val="18"/>
          <w:szCs w:val="18"/>
          <w:bdr w:val="none" w:sz="0" w:space="0" w:color="auto" w:frame="1"/>
          <w:lang w:eastAsia="es-MX"/>
        </w:rPr>
        <w:t xml:space="preserve"> </w:t>
      </w:r>
      <w:r w:rsidRPr="001414F6">
        <w:rPr>
          <w:rFonts w:ascii="Arial" w:hAnsi="Arial" w:cs="Arial"/>
          <w:b/>
          <w:i/>
          <w:sz w:val="18"/>
          <w:szCs w:val="18"/>
          <w:bdr w:val="none" w:sz="0" w:space="0" w:color="auto" w:frame="1"/>
          <w:lang w:eastAsia="es-MX"/>
        </w:rPr>
        <w:t>principio de responsabilidad</w:t>
      </w:r>
      <w:r w:rsidRPr="001414F6">
        <w:rPr>
          <w:rFonts w:ascii="Arial" w:hAnsi="Arial" w:cs="Arial"/>
          <w:i/>
          <w:sz w:val="18"/>
          <w:szCs w:val="18"/>
          <w:bdr w:val="none" w:sz="0" w:space="0" w:color="auto" w:frame="1"/>
          <w:lang w:eastAsia="es-MX"/>
        </w:rPr>
        <w:t xml:space="preserve">, </w:t>
      </w:r>
      <w:r w:rsidRPr="001414F6">
        <w:rPr>
          <w:rFonts w:ascii="Arial" w:hAnsi="Arial" w:cs="Arial"/>
          <w:b/>
          <w:bCs/>
          <w:i/>
          <w:sz w:val="18"/>
          <w:szCs w:val="18"/>
          <w:bdr w:val="none" w:sz="0" w:space="0" w:color="auto" w:frame="1"/>
          <w:lang w:eastAsia="es-MX"/>
        </w:rPr>
        <w:t>se instruye al responsable</w:t>
      </w:r>
      <w:r w:rsidRPr="001414F6">
        <w:rPr>
          <w:rFonts w:ascii="Arial" w:hAnsi="Arial" w:cs="Arial"/>
          <w:i/>
          <w:sz w:val="18"/>
          <w:szCs w:val="18"/>
          <w:bdr w:val="none" w:sz="0" w:space="0" w:color="auto" w:frame="1"/>
          <w:lang w:eastAsia="es-MX"/>
        </w:rPr>
        <w:t xml:space="preserve"> para que, en futuras ocasiones, </w:t>
      </w:r>
      <w:r w:rsidRPr="001414F6">
        <w:rPr>
          <w:rFonts w:ascii="Arial" w:hAnsi="Arial" w:cs="Arial"/>
          <w:b/>
          <w:i/>
          <w:sz w:val="18"/>
          <w:szCs w:val="18"/>
          <w:bdr w:val="none" w:sz="0" w:space="0" w:color="auto" w:frame="1"/>
          <w:lang w:eastAsia="es-MX"/>
        </w:rPr>
        <w:t>implemente los mecanismos que establece el artículo 45</w:t>
      </w:r>
      <w:r w:rsidRPr="001414F6">
        <w:rPr>
          <w:rStyle w:val="Refdenotaalpie"/>
          <w:rFonts w:ascii="Arial" w:hAnsi="Arial" w:cs="Arial"/>
          <w:b/>
          <w:i/>
          <w:sz w:val="18"/>
          <w:szCs w:val="18"/>
          <w:bdr w:val="none" w:sz="0" w:space="0" w:color="auto" w:frame="1"/>
          <w:lang w:eastAsia="es-MX"/>
        </w:rPr>
        <w:footnoteReference w:id="2"/>
      </w:r>
      <w:r w:rsidRPr="001414F6">
        <w:rPr>
          <w:rFonts w:ascii="Arial" w:hAnsi="Arial" w:cs="Arial"/>
          <w:b/>
          <w:i/>
          <w:sz w:val="18"/>
          <w:szCs w:val="18"/>
          <w:bdr w:val="none" w:sz="0" w:space="0" w:color="auto" w:frame="1"/>
          <w:lang w:eastAsia="es-MX"/>
        </w:rPr>
        <w:t xml:space="preserve"> de la referida Ley, para acreditar el cumplimiento de los principios, deberes y obligaciones establecidos en la Ley de mérito y demás normativa aplicable</w:t>
      </w:r>
      <w:r w:rsidRPr="001414F6">
        <w:rPr>
          <w:rFonts w:ascii="Arial" w:hAnsi="Arial" w:cs="Arial"/>
          <w:i/>
          <w:sz w:val="18"/>
          <w:szCs w:val="18"/>
          <w:bdr w:val="none" w:sz="0" w:space="0" w:color="auto" w:frame="1"/>
          <w:lang w:eastAsia="es-MX"/>
        </w:rPr>
        <w:t xml:space="preserve">, así como para rendir cuentas a las personas titulares de los datos personales y a esta Comisión, respecto de los tratamientos de datos personales que efectué, a través de estándares, mejores prácticas nacionales o internacionales o de cualquier otro mecanismo que determine adecuado para tales fines, </w:t>
      </w:r>
      <w:r w:rsidRPr="001414F6">
        <w:rPr>
          <w:rFonts w:ascii="Arial" w:hAnsi="Arial" w:cs="Arial"/>
          <w:b/>
          <w:i/>
          <w:sz w:val="18"/>
          <w:szCs w:val="18"/>
          <w:bdr w:val="none" w:sz="0" w:space="0" w:color="auto" w:frame="1"/>
          <w:lang w:eastAsia="es-MX"/>
        </w:rPr>
        <w:t>obligación que le alcanza aun cuando los datos personales, como es el caso, sean tratados por parte de un encargado.</w:t>
      </w:r>
    </w:p>
    <w:p w14:paraId="7B4D1F86" w14:textId="77777777" w:rsidR="003E6D2E" w:rsidRPr="001414F6" w:rsidRDefault="003E6D2E" w:rsidP="003E6D2E">
      <w:pPr>
        <w:spacing w:line="360" w:lineRule="auto"/>
        <w:ind w:left="1134" w:right="900" w:firstLine="548"/>
        <w:jc w:val="both"/>
        <w:textAlignment w:val="baseline"/>
        <w:rPr>
          <w:rFonts w:ascii="Arial" w:hAnsi="Arial" w:cs="Arial"/>
          <w:i/>
          <w:sz w:val="18"/>
          <w:szCs w:val="18"/>
          <w:lang w:eastAsia="es-MX"/>
        </w:rPr>
      </w:pPr>
    </w:p>
    <w:p w14:paraId="58BF44ED" w14:textId="77777777" w:rsidR="003E6D2E" w:rsidRPr="001414F6" w:rsidRDefault="003E6D2E" w:rsidP="003E6D2E">
      <w:pPr>
        <w:spacing w:line="360" w:lineRule="auto"/>
        <w:ind w:left="1134" w:right="900"/>
        <w:jc w:val="both"/>
        <w:textAlignment w:val="baseline"/>
        <w:rPr>
          <w:rFonts w:ascii="Arial" w:hAnsi="Arial" w:cs="Arial"/>
          <w:i/>
          <w:sz w:val="18"/>
          <w:szCs w:val="18"/>
          <w:bdr w:val="none" w:sz="0" w:space="0" w:color="auto" w:frame="1"/>
          <w:lang w:eastAsia="es-MX"/>
        </w:rPr>
      </w:pPr>
      <w:r w:rsidRPr="001414F6">
        <w:rPr>
          <w:rFonts w:ascii="Arial" w:hAnsi="Arial" w:cs="Arial"/>
          <w:i/>
          <w:sz w:val="18"/>
          <w:szCs w:val="18"/>
          <w:bdr w:val="none" w:sz="0" w:space="0" w:color="auto" w:frame="1"/>
          <w:lang w:eastAsia="es-MX"/>
        </w:rPr>
        <w:t xml:space="preserve">        </w:t>
      </w:r>
      <w:r w:rsidRPr="001414F6">
        <w:rPr>
          <w:rFonts w:ascii="Arial" w:hAnsi="Arial" w:cs="Arial"/>
          <w:b/>
          <w:bCs/>
          <w:i/>
          <w:sz w:val="18"/>
          <w:szCs w:val="18"/>
          <w:bdr w:val="none" w:sz="0" w:space="0" w:color="auto" w:frame="1"/>
          <w:lang w:eastAsia="es-MX"/>
        </w:rPr>
        <w:t>Cuarta.</w:t>
      </w:r>
      <w:r w:rsidRPr="001414F6">
        <w:rPr>
          <w:rFonts w:ascii="Arial" w:hAnsi="Arial" w:cs="Arial"/>
          <w:i/>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w:t>
      </w:r>
      <w:r w:rsidRPr="001414F6">
        <w:rPr>
          <w:rFonts w:ascii="Arial" w:hAnsi="Arial" w:cs="Arial"/>
          <w:b/>
          <w:i/>
          <w:sz w:val="18"/>
          <w:szCs w:val="18"/>
          <w:bdr w:val="none" w:sz="0" w:space="0" w:color="auto" w:frame="1"/>
          <w:lang w:eastAsia="es-MX"/>
        </w:rPr>
        <w:t>, con relación al</w:t>
      </w:r>
      <w:r w:rsidRPr="001414F6">
        <w:rPr>
          <w:rFonts w:ascii="Arial" w:hAnsi="Arial" w:cs="Arial"/>
          <w:i/>
          <w:sz w:val="18"/>
          <w:szCs w:val="18"/>
          <w:bdr w:val="none" w:sz="0" w:space="0" w:color="auto" w:frame="1"/>
          <w:lang w:eastAsia="es-MX"/>
        </w:rPr>
        <w:t xml:space="preserve"> </w:t>
      </w:r>
      <w:r w:rsidRPr="001414F6">
        <w:rPr>
          <w:rFonts w:ascii="Arial" w:hAnsi="Arial" w:cs="Arial"/>
          <w:b/>
          <w:i/>
          <w:sz w:val="18"/>
          <w:szCs w:val="18"/>
          <w:bdr w:val="none" w:sz="0" w:space="0" w:color="auto" w:frame="1"/>
          <w:lang w:eastAsia="es-MX"/>
        </w:rPr>
        <w:t>deber de seguridad</w:t>
      </w:r>
      <w:r w:rsidRPr="001414F6">
        <w:rPr>
          <w:rFonts w:ascii="Arial" w:hAnsi="Arial" w:cs="Arial"/>
          <w:i/>
          <w:sz w:val="18"/>
          <w:szCs w:val="18"/>
          <w:bdr w:val="none" w:sz="0" w:space="0" w:color="auto" w:frame="1"/>
          <w:lang w:eastAsia="es-MX"/>
        </w:rPr>
        <w:t xml:space="preserve">, </w:t>
      </w:r>
      <w:r w:rsidRPr="001414F6">
        <w:rPr>
          <w:rFonts w:ascii="Arial" w:hAnsi="Arial" w:cs="Arial"/>
          <w:b/>
          <w:bCs/>
          <w:i/>
          <w:sz w:val="18"/>
          <w:szCs w:val="18"/>
          <w:bdr w:val="none" w:sz="0" w:space="0" w:color="auto" w:frame="1"/>
          <w:lang w:eastAsia="es-MX"/>
        </w:rPr>
        <w:t>se instruye al responsable</w:t>
      </w:r>
      <w:r w:rsidRPr="001414F6">
        <w:rPr>
          <w:rFonts w:ascii="Arial" w:hAnsi="Arial" w:cs="Arial"/>
          <w:i/>
          <w:sz w:val="18"/>
          <w:szCs w:val="18"/>
          <w:bdr w:val="none" w:sz="0" w:space="0" w:color="auto" w:frame="1"/>
          <w:lang w:eastAsia="es-MX"/>
        </w:rPr>
        <w:t xml:space="preserve"> para que, </w:t>
      </w:r>
      <w:r w:rsidRPr="001414F6">
        <w:rPr>
          <w:rFonts w:ascii="Arial" w:hAnsi="Arial" w:cs="Arial"/>
          <w:b/>
          <w:i/>
          <w:sz w:val="18"/>
          <w:szCs w:val="18"/>
          <w:bdr w:val="none" w:sz="0" w:space="0" w:color="auto" w:frame="1"/>
          <w:lang w:eastAsia="es-MX"/>
        </w:rPr>
        <w:t>establezca y mantenga las medidas de seguridad de carácter administrativo, físico y técnico para la protección de los datos personales</w:t>
      </w:r>
      <w:r w:rsidRPr="001414F6">
        <w:rPr>
          <w:rFonts w:ascii="Arial" w:hAnsi="Arial" w:cs="Arial"/>
          <w:i/>
          <w:sz w:val="18"/>
          <w:szCs w:val="18"/>
          <w:bdr w:val="none" w:sz="0" w:space="0" w:color="auto" w:frame="1"/>
          <w:lang w:eastAsia="es-MX"/>
        </w:rPr>
        <w:t xml:space="preserve">, que le permitan  protegerlos contra daño, pérdida, alteración, destrucción o su uso, acceso o tratamiento no autorizado, así como garantizar su confidencialidad, integridad y disponibilidad, lo anterior, a través de un documento que contenga dichas medidas de seguridad, el que será de observancia obligatoria para los encargados y demás personas que realizan algún tipo de tratamiento de datos personales, por lo que, </w:t>
      </w:r>
      <w:r w:rsidRPr="001414F6">
        <w:rPr>
          <w:rFonts w:ascii="Arial" w:hAnsi="Arial" w:cs="Arial"/>
          <w:b/>
          <w:i/>
          <w:sz w:val="18"/>
          <w:szCs w:val="18"/>
          <w:bdr w:val="none" w:sz="0" w:space="0" w:color="auto" w:frame="1"/>
          <w:lang w:eastAsia="es-MX"/>
        </w:rPr>
        <w:t>se le requiere al aquí sujeto obligado, para que presente ante esta Comisión el documento de seguridad que establece los artículos 50 y 51 de la referida Ley.</w:t>
      </w:r>
      <w:r w:rsidRPr="001414F6">
        <w:rPr>
          <w:rFonts w:ascii="Arial" w:hAnsi="Arial" w:cs="Arial"/>
          <w:i/>
          <w:sz w:val="18"/>
          <w:szCs w:val="18"/>
          <w:bdr w:val="none" w:sz="0" w:space="0" w:color="auto" w:frame="1"/>
          <w:lang w:eastAsia="es-MX"/>
        </w:rPr>
        <w:t xml:space="preserve"> </w:t>
      </w:r>
    </w:p>
    <w:p w14:paraId="3CC40BA5" w14:textId="77777777" w:rsidR="003E6D2E" w:rsidRPr="001414F6" w:rsidRDefault="003E6D2E" w:rsidP="003E6D2E">
      <w:pPr>
        <w:spacing w:line="360" w:lineRule="auto"/>
        <w:ind w:left="1134" w:right="900"/>
        <w:jc w:val="both"/>
        <w:textAlignment w:val="baseline"/>
        <w:rPr>
          <w:rFonts w:ascii="Arial" w:hAnsi="Arial" w:cs="Arial"/>
          <w:i/>
          <w:sz w:val="18"/>
          <w:szCs w:val="18"/>
          <w:bdr w:val="none" w:sz="0" w:space="0" w:color="auto" w:frame="1"/>
          <w:lang w:eastAsia="es-MX"/>
        </w:rPr>
      </w:pPr>
    </w:p>
    <w:p w14:paraId="47FF80B9" w14:textId="77777777" w:rsidR="003E6D2E" w:rsidRPr="001414F6" w:rsidRDefault="003E6D2E" w:rsidP="003E6D2E">
      <w:pPr>
        <w:spacing w:line="360" w:lineRule="auto"/>
        <w:ind w:left="1134" w:right="900"/>
        <w:jc w:val="both"/>
        <w:textAlignment w:val="baseline"/>
        <w:rPr>
          <w:rFonts w:ascii="Arial" w:hAnsi="Arial" w:cs="Arial"/>
          <w:i/>
          <w:sz w:val="18"/>
          <w:szCs w:val="18"/>
          <w:bdr w:val="none" w:sz="0" w:space="0" w:color="auto" w:frame="1"/>
          <w:lang w:eastAsia="es-MX"/>
        </w:rPr>
      </w:pPr>
      <w:r w:rsidRPr="001414F6">
        <w:rPr>
          <w:rFonts w:ascii="Arial" w:hAnsi="Arial" w:cs="Arial"/>
          <w:i/>
          <w:sz w:val="18"/>
          <w:szCs w:val="18"/>
          <w:bdr w:val="none" w:sz="0" w:space="0" w:color="auto" w:frame="1"/>
          <w:lang w:eastAsia="es-MX"/>
        </w:rPr>
        <w:t xml:space="preserve">           Con relación a las medidas señaladas con antelación, las que deberá adoptar el responsable en el tratamiento de datos personales que obran en su posesión y que recabe en ejercicio de sus atribuciones, </w:t>
      </w:r>
      <w:r w:rsidRPr="001414F6">
        <w:rPr>
          <w:rFonts w:ascii="Arial" w:hAnsi="Arial" w:cs="Arial"/>
          <w:b/>
          <w:bCs/>
          <w:i/>
          <w:sz w:val="18"/>
          <w:szCs w:val="18"/>
          <w:bdr w:val="none" w:sz="0" w:space="0" w:color="auto" w:frame="1"/>
          <w:lang w:eastAsia="es-MX"/>
        </w:rPr>
        <w:t>se instruye al responsable</w:t>
      </w:r>
      <w:r w:rsidRPr="001414F6">
        <w:rPr>
          <w:rFonts w:ascii="Arial" w:hAnsi="Arial" w:cs="Arial"/>
          <w:i/>
          <w:sz w:val="18"/>
          <w:szCs w:val="18"/>
          <w:bdr w:val="none" w:sz="0" w:space="0" w:color="auto" w:frame="1"/>
          <w:lang w:eastAsia="es-MX"/>
        </w:rPr>
        <w:t xml:space="preserve"> </w:t>
      </w:r>
      <w:r w:rsidRPr="001414F6">
        <w:rPr>
          <w:rFonts w:ascii="Arial" w:hAnsi="Arial" w:cs="Arial"/>
          <w:b/>
          <w:i/>
          <w:sz w:val="18"/>
          <w:szCs w:val="18"/>
          <w:bdr w:val="none" w:sz="0" w:space="0" w:color="auto" w:frame="1"/>
          <w:lang w:eastAsia="es-MX"/>
        </w:rPr>
        <w:t>para que remita</w:t>
      </w:r>
      <w:r w:rsidRPr="001414F6">
        <w:rPr>
          <w:rFonts w:ascii="Arial" w:hAnsi="Arial" w:cs="Arial"/>
          <w:i/>
          <w:sz w:val="18"/>
          <w:szCs w:val="18"/>
          <w:bdr w:val="none" w:sz="0" w:space="0" w:color="auto" w:frame="1"/>
          <w:lang w:eastAsia="es-MX"/>
        </w:rPr>
        <w:t xml:space="preserve"> a este órgano constitucional autónomo </w:t>
      </w:r>
      <w:r w:rsidRPr="001414F6">
        <w:rPr>
          <w:rFonts w:ascii="Arial" w:hAnsi="Arial" w:cs="Arial"/>
          <w:b/>
          <w:i/>
          <w:sz w:val="18"/>
          <w:szCs w:val="18"/>
          <w:bdr w:val="none" w:sz="0" w:space="0" w:color="auto" w:frame="1"/>
          <w:lang w:eastAsia="es-MX"/>
        </w:rPr>
        <w:t>la expresión documental original o en copia certificada, con la que acredite que notificó o hizo del conocimiento de todas las unidades administrativas que lo componen</w:t>
      </w:r>
      <w:r w:rsidRPr="001414F6">
        <w:rPr>
          <w:rFonts w:ascii="Arial" w:hAnsi="Arial" w:cs="Arial"/>
          <w:i/>
          <w:sz w:val="18"/>
          <w:szCs w:val="18"/>
          <w:bdr w:val="none" w:sz="0" w:space="0" w:color="auto" w:frame="1"/>
          <w:lang w:eastAsia="es-MX"/>
        </w:rPr>
        <w:t>,</w:t>
      </w:r>
      <w:r w:rsidRPr="001414F6">
        <w:rPr>
          <w:rFonts w:ascii="Arial" w:hAnsi="Arial" w:cs="Arial"/>
          <w:b/>
          <w:i/>
          <w:sz w:val="18"/>
          <w:szCs w:val="18"/>
          <w:bdr w:val="none" w:sz="0" w:space="0" w:color="auto" w:frame="1"/>
          <w:lang w:eastAsia="es-MX"/>
        </w:rPr>
        <w:t xml:space="preserve"> que deben adoptar dichas medidas en el tratamiento de los datos personales </w:t>
      </w:r>
      <w:r w:rsidRPr="001414F6">
        <w:rPr>
          <w:rFonts w:ascii="Arial" w:hAnsi="Arial" w:cs="Arial"/>
          <w:i/>
          <w:sz w:val="18"/>
          <w:szCs w:val="18"/>
          <w:bdr w:val="none" w:sz="0" w:space="0" w:color="auto" w:frame="1"/>
          <w:lang w:eastAsia="es-MX"/>
        </w:rPr>
        <w:t>de acuerdo al ámbito de su competencia.</w:t>
      </w:r>
    </w:p>
    <w:p w14:paraId="2FFA137F" w14:textId="77777777" w:rsidR="003E6D2E" w:rsidRPr="001414F6" w:rsidRDefault="003E6D2E" w:rsidP="003E6D2E">
      <w:pPr>
        <w:tabs>
          <w:tab w:val="left" w:pos="1134"/>
        </w:tabs>
        <w:spacing w:line="360" w:lineRule="auto"/>
        <w:ind w:left="1134" w:right="1161"/>
        <w:jc w:val="both"/>
        <w:rPr>
          <w:rFonts w:ascii="Arial" w:hAnsi="Arial" w:cs="Arial"/>
          <w:sz w:val="20"/>
          <w:szCs w:val="20"/>
          <w:bdr w:val="none" w:sz="0" w:space="0" w:color="auto" w:frame="1"/>
          <w:lang w:eastAsia="es-MX"/>
        </w:rPr>
      </w:pPr>
      <w:r w:rsidRPr="001414F6">
        <w:rPr>
          <w:rFonts w:ascii="Arial" w:hAnsi="Arial" w:cs="Arial"/>
          <w:i/>
          <w:sz w:val="20"/>
          <w:szCs w:val="20"/>
          <w:bdr w:val="none" w:sz="0" w:space="0" w:color="auto" w:frame="1"/>
          <w:lang w:eastAsia="es-MX"/>
        </w:rPr>
        <w:t xml:space="preserve">…”. </w:t>
      </w:r>
      <w:r w:rsidRPr="001414F6">
        <w:rPr>
          <w:rFonts w:ascii="Arial" w:hAnsi="Arial" w:cs="Arial"/>
          <w:sz w:val="20"/>
          <w:szCs w:val="20"/>
          <w:bdr w:val="none" w:sz="0" w:space="0" w:color="auto" w:frame="1"/>
          <w:lang w:eastAsia="es-MX"/>
        </w:rPr>
        <w:t>SIC.</w:t>
      </w:r>
    </w:p>
    <w:p w14:paraId="62853180" w14:textId="71731C3B" w:rsidR="00C8164B" w:rsidRDefault="00461729" w:rsidP="00C8164B">
      <w:pPr>
        <w:tabs>
          <w:tab w:val="left" w:pos="993"/>
        </w:tabs>
        <w:autoSpaceDE w:val="0"/>
        <w:autoSpaceDN w:val="0"/>
        <w:adjustRightInd w:val="0"/>
        <w:spacing w:line="360" w:lineRule="auto"/>
        <w:ind w:firstLine="708"/>
        <w:jc w:val="both"/>
        <w:rPr>
          <w:rFonts w:ascii="Arial" w:hAnsi="Arial" w:cs="Arial"/>
          <w:bCs/>
          <w:iCs/>
        </w:rPr>
      </w:pPr>
      <w:r>
        <w:rPr>
          <w:rFonts w:ascii="Arial" w:hAnsi="Arial" w:cs="Arial"/>
        </w:rPr>
        <w:lastRenderedPageBreak/>
        <w:t>SEGUNDO.</w:t>
      </w:r>
      <w:r w:rsidR="009859D6" w:rsidRPr="00111149">
        <w:rPr>
          <w:rFonts w:ascii="Arial" w:hAnsi="Arial" w:cs="Arial"/>
        </w:rPr>
        <w:tab/>
      </w:r>
      <w:r w:rsidR="00C90416">
        <w:rPr>
          <w:rFonts w:ascii="Arial" w:hAnsi="Arial" w:cs="Arial"/>
        </w:rPr>
        <w:t>M</w:t>
      </w:r>
      <w:r w:rsidR="00A17A18">
        <w:rPr>
          <w:rFonts w:ascii="Arial" w:hAnsi="Arial" w:cs="Arial"/>
        </w:rPr>
        <w:t>ediante</w:t>
      </w:r>
      <w:r w:rsidR="00C90416">
        <w:rPr>
          <w:rFonts w:ascii="Arial" w:hAnsi="Arial" w:cs="Arial"/>
        </w:rPr>
        <w:t xml:space="preserve"> proveído de </w:t>
      </w:r>
      <w:r w:rsidR="003E6D2E">
        <w:rPr>
          <w:rFonts w:ascii="Arial" w:hAnsi="Arial" w:cs="Arial"/>
        </w:rPr>
        <w:t>treinta y uno de agosto d</w:t>
      </w:r>
      <w:r w:rsidR="003E1BD3">
        <w:rPr>
          <w:rFonts w:ascii="Arial" w:hAnsi="Arial" w:cs="Arial"/>
        </w:rPr>
        <w:t xml:space="preserve">e </w:t>
      </w:r>
      <w:r w:rsidR="00EA4D03">
        <w:rPr>
          <w:rFonts w:ascii="Arial" w:hAnsi="Arial" w:cs="Arial"/>
        </w:rPr>
        <w:t>dos mil</w:t>
      </w:r>
      <w:r w:rsidR="003E1BD3">
        <w:rPr>
          <w:rFonts w:ascii="Arial" w:hAnsi="Arial" w:cs="Arial"/>
        </w:rPr>
        <w:t xml:space="preserve"> veintitrés, se requirió al sujeto obligado para que </w:t>
      </w:r>
      <w:r w:rsidR="00C8164B" w:rsidRPr="00C8164B">
        <w:rPr>
          <w:rFonts w:ascii="Arial" w:hAnsi="Arial" w:cs="Arial"/>
          <w:bCs/>
        </w:rPr>
        <w:t>remitiera</w:t>
      </w:r>
      <w:r w:rsidR="00C8164B" w:rsidRPr="00C8164B">
        <w:rPr>
          <w:rFonts w:ascii="Arial" w:hAnsi="Arial" w:cs="Arial"/>
        </w:rPr>
        <w:t xml:space="preserve"> a este órgano garante </w:t>
      </w:r>
      <w:r w:rsidR="00C8164B" w:rsidRPr="00C8164B">
        <w:rPr>
          <w:rFonts w:ascii="Arial" w:hAnsi="Arial" w:cs="Arial"/>
          <w:bCs/>
        </w:rPr>
        <w:t xml:space="preserve">copia certificada del contrato de prestación de servicios </w:t>
      </w:r>
      <w:r w:rsidR="00C8164B" w:rsidRPr="00C8164B">
        <w:rPr>
          <w:rFonts w:ascii="Arial" w:hAnsi="Arial" w:cs="Arial"/>
          <w:bCs/>
          <w:iCs/>
        </w:rPr>
        <w:t>DGA-CAASPE-CO022-LPE-003-23 celebrado con el encargado empresa de seguridad privada Soluciones Integrales Logo &amp; Mora, S.A. de C.V. el treinta y uno de marzo de dos mil veintitrés.</w:t>
      </w:r>
    </w:p>
    <w:p w14:paraId="634C3DFD" w14:textId="77777777" w:rsidR="006A3715" w:rsidRPr="00C8164B" w:rsidRDefault="006A3715" w:rsidP="00C8164B">
      <w:pPr>
        <w:tabs>
          <w:tab w:val="left" w:pos="993"/>
        </w:tabs>
        <w:autoSpaceDE w:val="0"/>
        <w:autoSpaceDN w:val="0"/>
        <w:adjustRightInd w:val="0"/>
        <w:spacing w:line="360" w:lineRule="auto"/>
        <w:ind w:firstLine="708"/>
        <w:jc w:val="both"/>
        <w:rPr>
          <w:rFonts w:ascii="Arial" w:hAnsi="Arial" w:cs="Arial"/>
        </w:rPr>
      </w:pPr>
    </w:p>
    <w:p w14:paraId="2A1B68CB" w14:textId="42D230D8" w:rsidR="00102825" w:rsidRDefault="00A24DA1" w:rsidP="000B313C">
      <w:pPr>
        <w:spacing w:line="360" w:lineRule="auto"/>
        <w:ind w:firstLine="708"/>
        <w:jc w:val="both"/>
        <w:rPr>
          <w:rFonts w:ascii="Arial" w:hAnsi="Arial" w:cs="Arial"/>
        </w:rPr>
      </w:pPr>
      <w:r>
        <w:rPr>
          <w:rFonts w:ascii="Arial" w:hAnsi="Arial" w:cs="Arial"/>
        </w:rPr>
        <w:t>TERCERO</w:t>
      </w:r>
      <w:r w:rsidR="000B313C">
        <w:rPr>
          <w:rFonts w:ascii="Arial" w:hAnsi="Arial" w:cs="Arial"/>
        </w:rPr>
        <w:t>.</w:t>
      </w:r>
      <w:r w:rsidR="00F242AA" w:rsidRPr="00111149">
        <w:rPr>
          <w:rFonts w:ascii="Arial" w:hAnsi="Arial" w:cs="Arial"/>
        </w:rPr>
        <w:t xml:space="preserve"> </w:t>
      </w:r>
      <w:r w:rsidR="006A3715">
        <w:rPr>
          <w:rFonts w:ascii="Arial" w:hAnsi="Arial" w:cs="Arial"/>
        </w:rPr>
        <w:t xml:space="preserve">Mediante </w:t>
      </w:r>
      <w:r w:rsidR="00686DAA">
        <w:rPr>
          <w:rFonts w:ascii="Arial" w:hAnsi="Arial" w:cs="Arial"/>
        </w:rPr>
        <w:t xml:space="preserve">oficio </w:t>
      </w:r>
      <w:r w:rsidR="00C12C0F">
        <w:rPr>
          <w:rFonts w:ascii="Arial" w:hAnsi="Arial" w:cs="Arial"/>
        </w:rPr>
        <w:t>UT-3280</w:t>
      </w:r>
      <w:r w:rsidR="00686DAA">
        <w:rPr>
          <w:rFonts w:ascii="Arial" w:hAnsi="Arial" w:cs="Arial"/>
        </w:rPr>
        <w:t xml:space="preserve">/2023, </w:t>
      </w:r>
      <w:r w:rsidR="00C12C0F">
        <w:rPr>
          <w:rFonts w:ascii="Arial" w:hAnsi="Arial" w:cs="Arial"/>
        </w:rPr>
        <w:t xml:space="preserve">signado por Ximena Monserrat </w:t>
      </w:r>
      <w:r w:rsidR="00102825">
        <w:rPr>
          <w:rFonts w:ascii="Arial" w:hAnsi="Arial" w:cs="Arial"/>
        </w:rPr>
        <w:t xml:space="preserve">González Rodríguez, Titular de la Unidad de Transparencia de la Secretaría de Educación de Gobierno del estado, dio cumplimiento con el requerimiento que se le formuló mediante proveído de </w:t>
      </w:r>
      <w:r w:rsidR="00102825">
        <w:rPr>
          <w:rFonts w:ascii="Arial" w:hAnsi="Arial" w:cs="Arial"/>
        </w:rPr>
        <w:t>treinta y uno de agosto de dos mil veintitrés</w:t>
      </w:r>
      <w:r w:rsidR="00102825">
        <w:rPr>
          <w:rFonts w:ascii="Arial" w:hAnsi="Arial" w:cs="Arial"/>
        </w:rPr>
        <w:t>; con los anexos consistentes</w:t>
      </w:r>
      <w:r w:rsidR="00EF1C34">
        <w:rPr>
          <w:rFonts w:ascii="Arial" w:hAnsi="Arial" w:cs="Arial"/>
        </w:rPr>
        <w:t xml:space="preserve"> en</w:t>
      </w:r>
      <w:r w:rsidR="00102825">
        <w:rPr>
          <w:rFonts w:ascii="Arial" w:hAnsi="Arial" w:cs="Arial"/>
        </w:rPr>
        <w:t>:</w:t>
      </w:r>
    </w:p>
    <w:p w14:paraId="439F6E18" w14:textId="45D2CC44" w:rsidR="003D3DF1" w:rsidRDefault="003D3DF1" w:rsidP="000B313C">
      <w:pPr>
        <w:spacing w:line="360" w:lineRule="auto"/>
        <w:ind w:firstLine="708"/>
        <w:jc w:val="both"/>
        <w:rPr>
          <w:rFonts w:ascii="Arial" w:hAnsi="Arial" w:cs="Arial"/>
        </w:rPr>
      </w:pPr>
    </w:p>
    <w:p w14:paraId="42F31FF3" w14:textId="54EC7DC9" w:rsidR="003D3DF1" w:rsidRPr="003D3DF1" w:rsidRDefault="003D3DF1" w:rsidP="003D3DF1">
      <w:pPr>
        <w:pStyle w:val="Prrafodelista"/>
        <w:numPr>
          <w:ilvl w:val="0"/>
          <w:numId w:val="42"/>
        </w:numPr>
        <w:spacing w:line="360" w:lineRule="auto"/>
        <w:jc w:val="both"/>
        <w:rPr>
          <w:rFonts w:ascii="Arial" w:hAnsi="Arial" w:cs="Arial"/>
        </w:rPr>
      </w:pPr>
      <w:r>
        <w:rPr>
          <w:rFonts w:ascii="Arial" w:hAnsi="Arial" w:cs="Arial"/>
        </w:rPr>
        <w:t xml:space="preserve">Copia fotostática simple del oficio UT-3214/2023, signado por </w:t>
      </w:r>
      <w:r>
        <w:rPr>
          <w:rFonts w:ascii="Arial" w:hAnsi="Arial" w:cs="Arial"/>
        </w:rPr>
        <w:t>Ximena Monserrat González Rodríguez, Titular de la Unidad de Transparencia de la Secretaría de Educación de Gobierno del estado</w:t>
      </w:r>
      <w:r>
        <w:rPr>
          <w:rFonts w:ascii="Arial" w:hAnsi="Arial" w:cs="Arial"/>
        </w:rPr>
        <w:t xml:space="preserve">, dirigido a Ariana García Vidal, Directora de Administración de dicha secretaría, mediante el cual le solicita el contrato </w:t>
      </w:r>
      <w:r w:rsidRPr="00C8164B">
        <w:rPr>
          <w:rFonts w:ascii="Arial" w:hAnsi="Arial" w:cs="Arial"/>
          <w:bCs/>
          <w:iCs/>
        </w:rPr>
        <w:t>DGA-CAASPE-</w:t>
      </w:r>
      <w:r w:rsidR="001E07AF">
        <w:rPr>
          <w:rFonts w:ascii="Arial" w:hAnsi="Arial" w:cs="Arial"/>
          <w:bCs/>
          <w:iCs/>
        </w:rPr>
        <w:t>co</w:t>
      </w:r>
      <w:r w:rsidRPr="00C8164B">
        <w:rPr>
          <w:rFonts w:ascii="Arial" w:hAnsi="Arial" w:cs="Arial"/>
          <w:bCs/>
          <w:iCs/>
        </w:rPr>
        <w:t>022-LPE-003-23</w:t>
      </w:r>
      <w:r>
        <w:rPr>
          <w:rFonts w:ascii="Arial" w:hAnsi="Arial" w:cs="Arial"/>
          <w:bCs/>
          <w:iCs/>
        </w:rPr>
        <w:t>.</w:t>
      </w:r>
    </w:p>
    <w:p w14:paraId="35200B3D" w14:textId="451EA20E" w:rsidR="003D3DF1" w:rsidRPr="003D3DF1" w:rsidRDefault="003D3DF1" w:rsidP="003D3DF1">
      <w:pPr>
        <w:pStyle w:val="Prrafodelista"/>
        <w:numPr>
          <w:ilvl w:val="0"/>
          <w:numId w:val="42"/>
        </w:numPr>
        <w:spacing w:line="360" w:lineRule="auto"/>
        <w:jc w:val="both"/>
        <w:rPr>
          <w:rFonts w:ascii="Arial" w:hAnsi="Arial" w:cs="Arial"/>
        </w:rPr>
      </w:pPr>
      <w:r>
        <w:rPr>
          <w:rFonts w:ascii="Arial" w:hAnsi="Arial" w:cs="Arial"/>
          <w:bCs/>
          <w:iCs/>
        </w:rPr>
        <w:t>Documento original del oficio DSA</w:t>
      </w:r>
      <w:r>
        <w:rPr>
          <w:rFonts w:ascii="Arial" w:hAnsi="Arial" w:cs="Arial"/>
        </w:rPr>
        <w:t>-</w:t>
      </w:r>
      <w:r>
        <w:rPr>
          <w:rFonts w:ascii="Arial" w:hAnsi="Arial" w:cs="Arial"/>
        </w:rPr>
        <w:t>176</w:t>
      </w:r>
      <w:r>
        <w:rPr>
          <w:rFonts w:ascii="Arial" w:hAnsi="Arial" w:cs="Arial"/>
        </w:rPr>
        <w:t xml:space="preserve">/2023, signado por </w:t>
      </w:r>
      <w:r w:rsidR="00564794">
        <w:rPr>
          <w:rFonts w:ascii="Arial" w:hAnsi="Arial" w:cs="Arial"/>
        </w:rPr>
        <w:t>Ariana García Vidal, Directora de Administraci</w:t>
      </w:r>
      <w:r w:rsidR="00564794">
        <w:rPr>
          <w:rFonts w:ascii="Arial" w:hAnsi="Arial" w:cs="Arial"/>
        </w:rPr>
        <w:t xml:space="preserve">ón, dirigido a </w:t>
      </w:r>
      <w:r>
        <w:rPr>
          <w:rFonts w:ascii="Arial" w:hAnsi="Arial" w:cs="Arial"/>
        </w:rPr>
        <w:t>Ximena Monserrat González Rodríguez, Titular de la Unidad de Transparencia</w:t>
      </w:r>
      <w:r w:rsidR="00564794">
        <w:rPr>
          <w:rFonts w:ascii="Arial" w:hAnsi="Arial" w:cs="Arial"/>
        </w:rPr>
        <w:t>, ambas de la</w:t>
      </w:r>
      <w:r>
        <w:rPr>
          <w:rFonts w:ascii="Arial" w:hAnsi="Arial" w:cs="Arial"/>
        </w:rPr>
        <w:t xml:space="preserve"> Secretaría de Educación de Gobierno del estado, mediante el cual le </w:t>
      </w:r>
      <w:r w:rsidR="00564794">
        <w:rPr>
          <w:rFonts w:ascii="Arial" w:hAnsi="Arial" w:cs="Arial"/>
        </w:rPr>
        <w:t xml:space="preserve">remite </w:t>
      </w:r>
      <w:r w:rsidR="00BC6558">
        <w:rPr>
          <w:rFonts w:ascii="Arial" w:hAnsi="Arial" w:cs="Arial"/>
        </w:rPr>
        <w:t>copia certificada d</w:t>
      </w:r>
      <w:r>
        <w:rPr>
          <w:rFonts w:ascii="Arial" w:hAnsi="Arial" w:cs="Arial"/>
        </w:rPr>
        <w:t xml:space="preserve">el contrato </w:t>
      </w:r>
      <w:r w:rsidRPr="00C8164B">
        <w:rPr>
          <w:rFonts w:ascii="Arial" w:hAnsi="Arial" w:cs="Arial"/>
          <w:bCs/>
          <w:iCs/>
        </w:rPr>
        <w:t>DGA-CAASPE-</w:t>
      </w:r>
      <w:r w:rsidR="001E07AF">
        <w:rPr>
          <w:rFonts w:ascii="Arial" w:hAnsi="Arial" w:cs="Arial"/>
          <w:bCs/>
          <w:iCs/>
        </w:rPr>
        <w:t>co</w:t>
      </w:r>
      <w:r w:rsidRPr="00C8164B">
        <w:rPr>
          <w:rFonts w:ascii="Arial" w:hAnsi="Arial" w:cs="Arial"/>
          <w:bCs/>
          <w:iCs/>
        </w:rPr>
        <w:t>022-LPE-003-23</w:t>
      </w:r>
      <w:r>
        <w:rPr>
          <w:rFonts w:ascii="Arial" w:hAnsi="Arial" w:cs="Arial"/>
          <w:bCs/>
          <w:iCs/>
        </w:rPr>
        <w:t>.</w:t>
      </w:r>
    </w:p>
    <w:p w14:paraId="571FA637" w14:textId="67BBB741" w:rsidR="003D3DF1" w:rsidRPr="008649D9" w:rsidRDefault="008649D9" w:rsidP="003D3DF1">
      <w:pPr>
        <w:pStyle w:val="Prrafodelista"/>
        <w:numPr>
          <w:ilvl w:val="0"/>
          <w:numId w:val="42"/>
        </w:numPr>
        <w:spacing w:line="360" w:lineRule="auto"/>
        <w:jc w:val="both"/>
        <w:rPr>
          <w:rFonts w:ascii="Arial" w:hAnsi="Arial" w:cs="Arial"/>
        </w:rPr>
      </w:pPr>
      <w:r>
        <w:rPr>
          <w:rFonts w:ascii="Arial" w:hAnsi="Arial" w:cs="Arial"/>
        </w:rPr>
        <w:t xml:space="preserve">Copia certificada del contrato </w:t>
      </w:r>
      <w:r w:rsidRPr="00C8164B">
        <w:rPr>
          <w:rFonts w:ascii="Arial" w:hAnsi="Arial" w:cs="Arial"/>
          <w:bCs/>
          <w:iCs/>
        </w:rPr>
        <w:t>DGA-CAASPE-</w:t>
      </w:r>
      <w:r w:rsidR="001E07AF">
        <w:rPr>
          <w:rFonts w:ascii="Arial" w:hAnsi="Arial" w:cs="Arial"/>
          <w:bCs/>
          <w:iCs/>
        </w:rPr>
        <w:t>co</w:t>
      </w:r>
      <w:r w:rsidRPr="00C8164B">
        <w:rPr>
          <w:rFonts w:ascii="Arial" w:hAnsi="Arial" w:cs="Arial"/>
          <w:bCs/>
          <w:iCs/>
        </w:rPr>
        <w:t>022-LPE-003-23</w:t>
      </w:r>
      <w:r>
        <w:rPr>
          <w:rFonts w:ascii="Arial" w:hAnsi="Arial" w:cs="Arial"/>
          <w:bCs/>
          <w:iCs/>
        </w:rPr>
        <w:t>.</w:t>
      </w:r>
    </w:p>
    <w:p w14:paraId="4EA1B21B" w14:textId="3F6B1BE6" w:rsidR="008649D9" w:rsidRDefault="008649D9" w:rsidP="008649D9">
      <w:pPr>
        <w:pStyle w:val="Prrafodelista"/>
        <w:spacing w:line="360" w:lineRule="auto"/>
        <w:ind w:left="1068"/>
        <w:jc w:val="both"/>
        <w:rPr>
          <w:rFonts w:ascii="Arial" w:hAnsi="Arial" w:cs="Arial"/>
          <w:bCs/>
          <w:iCs/>
        </w:rPr>
      </w:pPr>
    </w:p>
    <w:p w14:paraId="0B1A12C3" w14:textId="5B49A989" w:rsidR="008649D9" w:rsidRDefault="008649D9" w:rsidP="008649D9">
      <w:pPr>
        <w:pStyle w:val="Prrafodelista"/>
        <w:spacing w:line="360" w:lineRule="auto"/>
        <w:ind w:left="0" w:firstLine="708"/>
        <w:jc w:val="both"/>
        <w:rPr>
          <w:rFonts w:ascii="Arial" w:hAnsi="Arial" w:cs="Arial"/>
          <w:bCs/>
          <w:iCs/>
        </w:rPr>
      </w:pPr>
      <w:r>
        <w:rPr>
          <w:rFonts w:ascii="Arial" w:hAnsi="Arial" w:cs="Arial"/>
          <w:bCs/>
          <w:iCs/>
        </w:rPr>
        <w:t xml:space="preserve">CUARTO. Mediante proveído de diecinueve de septiembre de dos mil veintitrés, </w:t>
      </w:r>
      <w:r w:rsidR="008B26C9">
        <w:rPr>
          <w:rFonts w:ascii="Arial" w:hAnsi="Arial" w:cs="Arial"/>
          <w:bCs/>
          <w:iCs/>
        </w:rPr>
        <w:t>se ordenó dar vista a las partes denunciantes en este asunto</w:t>
      </w:r>
      <w:r w:rsidR="00DB59C2">
        <w:rPr>
          <w:rFonts w:ascii="Arial" w:hAnsi="Arial" w:cs="Arial"/>
          <w:bCs/>
          <w:iCs/>
        </w:rPr>
        <w:t>, de</w:t>
      </w:r>
      <w:r w:rsidR="008B26C9">
        <w:rPr>
          <w:rFonts w:ascii="Arial" w:hAnsi="Arial" w:cs="Arial"/>
          <w:bCs/>
          <w:iCs/>
        </w:rPr>
        <w:t>l oficio y anexos descritos con antelación.</w:t>
      </w:r>
    </w:p>
    <w:p w14:paraId="49332AC9" w14:textId="25E99743" w:rsidR="008B26C9" w:rsidRDefault="008B26C9" w:rsidP="008649D9">
      <w:pPr>
        <w:pStyle w:val="Prrafodelista"/>
        <w:spacing w:line="360" w:lineRule="auto"/>
        <w:ind w:left="0" w:firstLine="708"/>
        <w:jc w:val="both"/>
        <w:rPr>
          <w:rFonts w:ascii="Arial" w:hAnsi="Arial" w:cs="Arial"/>
          <w:bCs/>
          <w:iCs/>
        </w:rPr>
      </w:pPr>
    </w:p>
    <w:p w14:paraId="5FD028A3" w14:textId="6B55C437" w:rsidR="008B26C9" w:rsidRDefault="008B26C9" w:rsidP="008649D9">
      <w:pPr>
        <w:pStyle w:val="Prrafodelista"/>
        <w:spacing w:line="360" w:lineRule="auto"/>
        <w:ind w:left="0" w:firstLine="708"/>
        <w:jc w:val="both"/>
        <w:rPr>
          <w:rFonts w:ascii="Arial" w:hAnsi="Arial" w:cs="Arial"/>
          <w:bCs/>
          <w:iCs/>
        </w:rPr>
      </w:pPr>
      <w:r>
        <w:rPr>
          <w:rFonts w:ascii="Arial" w:hAnsi="Arial" w:cs="Arial"/>
          <w:bCs/>
          <w:iCs/>
        </w:rPr>
        <w:t xml:space="preserve">Por ello, mediante escrito signado por una de las partes denunciantes, recibido en esta Comisión el veintiséis de septiembre de dos mil veintitrés, dio cumplimiento con dicho acuerdo, de modo que, se le tienen por planteadas las manifestaciones </w:t>
      </w:r>
      <w:r w:rsidR="00DB59C2">
        <w:rPr>
          <w:rFonts w:ascii="Arial" w:hAnsi="Arial" w:cs="Arial"/>
          <w:bCs/>
          <w:iCs/>
        </w:rPr>
        <w:t>hizo</w:t>
      </w:r>
      <w:r>
        <w:rPr>
          <w:rFonts w:ascii="Arial" w:hAnsi="Arial" w:cs="Arial"/>
          <w:bCs/>
          <w:iCs/>
        </w:rPr>
        <w:t xml:space="preserve"> en el escrito de mérito.</w:t>
      </w:r>
    </w:p>
    <w:p w14:paraId="7A1B220A" w14:textId="77777777" w:rsidR="008B26C9" w:rsidRDefault="008B26C9" w:rsidP="008649D9">
      <w:pPr>
        <w:pStyle w:val="Prrafodelista"/>
        <w:spacing w:line="360" w:lineRule="auto"/>
        <w:ind w:left="0" w:firstLine="708"/>
        <w:jc w:val="both"/>
        <w:rPr>
          <w:rFonts w:ascii="Arial" w:hAnsi="Arial" w:cs="Arial"/>
          <w:bCs/>
          <w:iCs/>
        </w:rPr>
      </w:pPr>
    </w:p>
    <w:p w14:paraId="0D5CA9AE" w14:textId="4660B288" w:rsidR="008B26C9" w:rsidRDefault="008B26C9" w:rsidP="008649D9">
      <w:pPr>
        <w:pStyle w:val="Prrafodelista"/>
        <w:spacing w:line="360" w:lineRule="auto"/>
        <w:ind w:left="0" w:firstLine="708"/>
        <w:jc w:val="both"/>
        <w:rPr>
          <w:rFonts w:ascii="Arial" w:hAnsi="Arial" w:cs="Arial"/>
          <w:bCs/>
          <w:iCs/>
        </w:rPr>
      </w:pPr>
      <w:r>
        <w:rPr>
          <w:rFonts w:ascii="Arial" w:hAnsi="Arial" w:cs="Arial"/>
          <w:bCs/>
          <w:iCs/>
        </w:rPr>
        <w:t>En este sentido, se dejan a salvo los derechos de la persona compareciente, para que</w:t>
      </w:r>
      <w:r w:rsidR="00032144">
        <w:rPr>
          <w:rFonts w:ascii="Arial" w:hAnsi="Arial" w:cs="Arial"/>
          <w:bCs/>
          <w:iCs/>
        </w:rPr>
        <w:t>,</w:t>
      </w:r>
      <w:r>
        <w:rPr>
          <w:rFonts w:ascii="Arial" w:hAnsi="Arial" w:cs="Arial"/>
          <w:bCs/>
          <w:iCs/>
        </w:rPr>
        <w:t xml:space="preserve"> de acuerdo a sus manifestaciones, pueda presentar denuncia ante la inst</w:t>
      </w:r>
      <w:r w:rsidR="00032144">
        <w:rPr>
          <w:rFonts w:ascii="Arial" w:hAnsi="Arial" w:cs="Arial"/>
          <w:bCs/>
          <w:iCs/>
        </w:rPr>
        <w:t xml:space="preserve">ancia correspondiente, </w:t>
      </w:r>
      <w:r w:rsidR="001E07AF">
        <w:rPr>
          <w:rFonts w:ascii="Arial" w:hAnsi="Arial" w:cs="Arial"/>
          <w:bCs/>
          <w:iCs/>
        </w:rPr>
        <w:t xml:space="preserve">respecto de las inconsistencias con las que </w:t>
      </w:r>
      <w:r w:rsidR="001E07AF">
        <w:rPr>
          <w:rFonts w:ascii="Arial" w:hAnsi="Arial" w:cs="Arial"/>
          <w:bCs/>
          <w:iCs/>
        </w:rPr>
        <w:lastRenderedPageBreak/>
        <w:t xml:space="preserve">presuntamente cuenta el contrato </w:t>
      </w:r>
      <w:r w:rsidR="005257C5" w:rsidRPr="00C8164B">
        <w:rPr>
          <w:rFonts w:ascii="Arial" w:hAnsi="Arial" w:cs="Arial"/>
          <w:bCs/>
          <w:iCs/>
        </w:rPr>
        <w:t>DGA-CAASPE-</w:t>
      </w:r>
      <w:r w:rsidR="005257C5">
        <w:rPr>
          <w:rFonts w:ascii="Arial" w:hAnsi="Arial" w:cs="Arial"/>
          <w:bCs/>
          <w:iCs/>
        </w:rPr>
        <w:t>co</w:t>
      </w:r>
      <w:r w:rsidR="005257C5" w:rsidRPr="00C8164B">
        <w:rPr>
          <w:rFonts w:ascii="Arial" w:hAnsi="Arial" w:cs="Arial"/>
          <w:bCs/>
          <w:iCs/>
        </w:rPr>
        <w:t>022-LPE-003-23</w:t>
      </w:r>
      <w:r w:rsidR="00016D98">
        <w:rPr>
          <w:rFonts w:ascii="Arial" w:hAnsi="Arial" w:cs="Arial"/>
          <w:bCs/>
          <w:iCs/>
        </w:rPr>
        <w:t>, de acuerdo a sus planteamientos</w:t>
      </w:r>
      <w:r w:rsidR="005257C5">
        <w:rPr>
          <w:rFonts w:ascii="Arial" w:hAnsi="Arial" w:cs="Arial"/>
          <w:bCs/>
          <w:iCs/>
        </w:rPr>
        <w:t>.</w:t>
      </w:r>
      <w:r w:rsidR="001E07AF">
        <w:rPr>
          <w:rFonts w:ascii="Arial" w:hAnsi="Arial" w:cs="Arial"/>
          <w:bCs/>
          <w:iCs/>
        </w:rPr>
        <w:t xml:space="preserve"> </w:t>
      </w:r>
    </w:p>
    <w:p w14:paraId="11F9DE15" w14:textId="77777777" w:rsidR="00102825" w:rsidRDefault="00102825" w:rsidP="000B313C">
      <w:pPr>
        <w:spacing w:line="360" w:lineRule="auto"/>
        <w:ind w:firstLine="708"/>
        <w:jc w:val="both"/>
        <w:rPr>
          <w:rFonts w:ascii="Arial" w:hAnsi="Arial" w:cs="Arial"/>
        </w:rPr>
      </w:pPr>
    </w:p>
    <w:p w14:paraId="113CE09B" w14:textId="2E4143DC" w:rsidR="00A02B53" w:rsidRPr="00111149" w:rsidRDefault="00102825" w:rsidP="000B313C">
      <w:pPr>
        <w:spacing w:line="360" w:lineRule="auto"/>
        <w:ind w:firstLine="708"/>
        <w:jc w:val="both"/>
        <w:rPr>
          <w:rFonts w:ascii="Arial" w:hAnsi="Arial" w:cs="Arial"/>
        </w:rPr>
      </w:pPr>
      <w:r>
        <w:rPr>
          <w:rFonts w:ascii="Arial" w:hAnsi="Arial" w:cs="Arial"/>
        </w:rPr>
        <w:t xml:space="preserve"> </w:t>
      </w:r>
      <w:r w:rsidR="005257C5">
        <w:rPr>
          <w:rFonts w:ascii="Arial" w:hAnsi="Arial" w:cs="Arial"/>
        </w:rPr>
        <w:t xml:space="preserve">QUINTO. </w:t>
      </w:r>
      <w:r w:rsidR="001538FF" w:rsidRPr="00111149">
        <w:rPr>
          <w:rFonts w:ascii="Arial" w:hAnsi="Arial" w:cs="Arial"/>
        </w:rPr>
        <w:t>C</w:t>
      </w:r>
      <w:r w:rsidR="00A02B53" w:rsidRPr="00111149">
        <w:rPr>
          <w:rFonts w:ascii="Arial" w:hAnsi="Arial" w:cs="Arial"/>
        </w:rPr>
        <w:t xml:space="preserve">on fundamento en </w:t>
      </w:r>
      <w:r w:rsidR="00AE6E39" w:rsidRPr="00111149">
        <w:rPr>
          <w:rFonts w:ascii="Arial" w:hAnsi="Arial" w:cs="Arial"/>
        </w:rPr>
        <w:t>los</w:t>
      </w:r>
      <w:r w:rsidR="00A02B53" w:rsidRPr="00111149">
        <w:rPr>
          <w:rFonts w:ascii="Arial" w:hAnsi="Arial" w:cs="Arial"/>
        </w:rPr>
        <w:t xml:space="preserve"> artículo</w:t>
      </w:r>
      <w:r w:rsidR="00AE6E39" w:rsidRPr="00111149">
        <w:rPr>
          <w:rFonts w:ascii="Arial" w:hAnsi="Arial" w:cs="Arial"/>
        </w:rPr>
        <w:t>s</w:t>
      </w:r>
      <w:r w:rsidR="00A02B53" w:rsidRPr="00111149">
        <w:rPr>
          <w:rFonts w:ascii="Arial" w:hAnsi="Arial" w:cs="Arial"/>
        </w:rPr>
        <w:t xml:space="preserve"> 182 de la Ley de Protección de Datos Personales en Posesión de los Sujetos Oblig</w:t>
      </w:r>
      <w:r w:rsidR="0030561F">
        <w:rPr>
          <w:rFonts w:ascii="Arial" w:hAnsi="Arial" w:cs="Arial"/>
        </w:rPr>
        <w:t xml:space="preserve">ados </w:t>
      </w:r>
      <w:r w:rsidR="007A2F43">
        <w:rPr>
          <w:rFonts w:ascii="Arial" w:hAnsi="Arial" w:cs="Arial"/>
        </w:rPr>
        <w:t>del</w:t>
      </w:r>
      <w:r w:rsidR="0030561F">
        <w:rPr>
          <w:rFonts w:ascii="Arial" w:hAnsi="Arial" w:cs="Arial"/>
        </w:rPr>
        <w:t xml:space="preserve"> e</w:t>
      </w:r>
      <w:r w:rsidR="00A02B53" w:rsidRPr="00111149">
        <w:rPr>
          <w:rFonts w:ascii="Arial" w:hAnsi="Arial" w:cs="Arial"/>
        </w:rPr>
        <w:t>stado de San Luis Potosí y 1</w:t>
      </w:r>
      <w:r w:rsidR="00A637CC" w:rsidRPr="00111149">
        <w:rPr>
          <w:rFonts w:ascii="Arial" w:hAnsi="Arial" w:cs="Arial"/>
        </w:rPr>
        <w:t>98</w:t>
      </w:r>
      <w:r w:rsidR="00A02B53" w:rsidRPr="00111149">
        <w:rPr>
          <w:rFonts w:ascii="Arial" w:hAnsi="Arial" w:cs="Arial"/>
        </w:rPr>
        <w:t xml:space="preserve"> de los Lineamientos </w:t>
      </w:r>
      <w:r w:rsidR="002A7EAE" w:rsidRPr="00111149">
        <w:rPr>
          <w:rFonts w:ascii="Arial" w:hAnsi="Arial" w:cs="Arial"/>
        </w:rPr>
        <w:t>de Protección de Datos para el S</w:t>
      </w:r>
      <w:r w:rsidR="00A02B53" w:rsidRPr="00111149">
        <w:rPr>
          <w:rFonts w:ascii="Arial" w:hAnsi="Arial" w:cs="Arial"/>
        </w:rPr>
        <w:t>ector</w:t>
      </w:r>
      <w:r w:rsidR="002A7EAE" w:rsidRPr="00111149">
        <w:rPr>
          <w:rFonts w:ascii="Arial" w:hAnsi="Arial" w:cs="Arial"/>
        </w:rPr>
        <w:t xml:space="preserve"> P</w:t>
      </w:r>
      <w:r w:rsidR="0030561F">
        <w:rPr>
          <w:rFonts w:ascii="Arial" w:hAnsi="Arial" w:cs="Arial"/>
        </w:rPr>
        <w:t>úblico del e</w:t>
      </w:r>
      <w:r w:rsidR="00A02B53" w:rsidRPr="00111149">
        <w:rPr>
          <w:rFonts w:ascii="Arial" w:hAnsi="Arial" w:cs="Arial"/>
        </w:rPr>
        <w:t>stado de San Luis Potosí</w:t>
      </w:r>
      <w:r w:rsidR="001538FF" w:rsidRPr="00111149">
        <w:rPr>
          <w:rFonts w:ascii="Arial" w:hAnsi="Arial" w:cs="Arial"/>
        </w:rPr>
        <w:t>, se procede a determinar si se encuentra cumplida la resolución dictada e</w:t>
      </w:r>
      <w:r w:rsidR="00481C8E" w:rsidRPr="00111149">
        <w:rPr>
          <w:rFonts w:ascii="Arial" w:hAnsi="Arial" w:cs="Arial"/>
        </w:rPr>
        <w:t xml:space="preserve">n el presente asunto. </w:t>
      </w:r>
    </w:p>
    <w:p w14:paraId="678146E4" w14:textId="77777777" w:rsidR="00CE0004" w:rsidRPr="00111149" w:rsidRDefault="00CE0004" w:rsidP="001538FF">
      <w:pPr>
        <w:spacing w:line="360" w:lineRule="auto"/>
        <w:ind w:firstLine="708"/>
        <w:jc w:val="both"/>
        <w:rPr>
          <w:rFonts w:ascii="Arial" w:hAnsi="Arial" w:cs="Arial"/>
        </w:rPr>
      </w:pPr>
    </w:p>
    <w:p w14:paraId="65897596" w14:textId="77777777" w:rsidR="00D45517" w:rsidRPr="00111149" w:rsidRDefault="001538FF" w:rsidP="001538FF">
      <w:pPr>
        <w:spacing w:line="360" w:lineRule="auto"/>
        <w:ind w:firstLine="708"/>
        <w:jc w:val="both"/>
        <w:rPr>
          <w:rFonts w:ascii="Arial" w:hAnsi="Arial" w:cs="Arial"/>
        </w:rPr>
      </w:pPr>
      <w:r w:rsidRPr="00111149">
        <w:rPr>
          <w:rFonts w:ascii="Arial" w:hAnsi="Arial" w:cs="Arial"/>
        </w:rPr>
        <w:t xml:space="preserve">En el asunto en comento, el Pleno de este Órgano Garante </w:t>
      </w:r>
      <w:r w:rsidR="001172EC" w:rsidRPr="00111149">
        <w:rPr>
          <w:rFonts w:ascii="Arial" w:hAnsi="Arial" w:cs="Arial"/>
        </w:rPr>
        <w:t xml:space="preserve">ordenó </w:t>
      </w:r>
      <w:r w:rsidRPr="00111149">
        <w:rPr>
          <w:rFonts w:ascii="Arial" w:hAnsi="Arial" w:cs="Arial"/>
        </w:rPr>
        <w:t>al</w:t>
      </w:r>
      <w:r w:rsidR="001172EC" w:rsidRPr="00111149">
        <w:rPr>
          <w:rFonts w:ascii="Arial" w:hAnsi="Arial" w:cs="Arial"/>
        </w:rPr>
        <w:t xml:space="preserve"> responsable </w:t>
      </w:r>
      <w:r w:rsidR="008522E8" w:rsidRPr="00111149">
        <w:rPr>
          <w:rFonts w:ascii="Arial" w:hAnsi="Arial" w:cs="Arial"/>
        </w:rPr>
        <w:t>cumplir con Medidas para el tratamiento de los datos personales</w:t>
      </w:r>
      <w:r w:rsidR="00D45517" w:rsidRPr="00111149">
        <w:rPr>
          <w:rFonts w:ascii="Arial" w:hAnsi="Arial" w:cs="Arial"/>
        </w:rPr>
        <w:t>.</w:t>
      </w:r>
    </w:p>
    <w:p w14:paraId="6570F6BF" w14:textId="77777777" w:rsidR="0027553F" w:rsidRPr="00111149" w:rsidRDefault="00D45517" w:rsidP="001538FF">
      <w:pPr>
        <w:spacing w:line="360" w:lineRule="auto"/>
        <w:ind w:firstLine="708"/>
        <w:jc w:val="both"/>
        <w:rPr>
          <w:rFonts w:ascii="Arial" w:hAnsi="Arial" w:cs="Arial"/>
        </w:rPr>
      </w:pPr>
      <w:r w:rsidRPr="00111149">
        <w:rPr>
          <w:rFonts w:ascii="Arial" w:hAnsi="Arial" w:cs="Arial"/>
        </w:rPr>
        <w:t xml:space="preserve"> </w:t>
      </w:r>
    </w:p>
    <w:p w14:paraId="56F7D365" w14:textId="7E77103B" w:rsidR="0030561F" w:rsidRDefault="00014EE2" w:rsidP="008F2A78">
      <w:pPr>
        <w:autoSpaceDE w:val="0"/>
        <w:autoSpaceDN w:val="0"/>
        <w:adjustRightInd w:val="0"/>
        <w:spacing w:line="360" w:lineRule="auto"/>
        <w:ind w:firstLine="426"/>
        <w:jc w:val="both"/>
        <w:rPr>
          <w:rFonts w:ascii="Arial" w:hAnsi="Arial" w:cs="Arial"/>
          <w:bCs/>
          <w:iCs/>
        </w:rPr>
      </w:pPr>
      <w:r w:rsidRPr="00111149">
        <w:rPr>
          <w:rFonts w:ascii="Arial" w:hAnsi="Arial" w:cs="Arial"/>
        </w:rPr>
        <w:t xml:space="preserve">Ahora bien, </w:t>
      </w:r>
      <w:r w:rsidR="0030561F">
        <w:rPr>
          <w:rFonts w:ascii="Arial" w:hAnsi="Arial" w:cs="Arial"/>
        </w:rPr>
        <w:t>de las constancias que el sujeto obligado remitió para a</w:t>
      </w:r>
      <w:r w:rsidR="001538FF" w:rsidRPr="00111149">
        <w:rPr>
          <w:rFonts w:ascii="Arial" w:hAnsi="Arial" w:cs="Arial"/>
        </w:rPr>
        <w:t>creditar el cumplimiento</w:t>
      </w:r>
      <w:r w:rsidR="00897D69" w:rsidRPr="00111149">
        <w:rPr>
          <w:rFonts w:ascii="Arial" w:hAnsi="Arial" w:cs="Arial"/>
        </w:rPr>
        <w:t xml:space="preserve"> </w:t>
      </w:r>
      <w:r w:rsidR="001538FF" w:rsidRPr="00111149">
        <w:rPr>
          <w:rFonts w:ascii="Arial" w:hAnsi="Arial" w:cs="Arial"/>
        </w:rPr>
        <w:t>a la resolución</w:t>
      </w:r>
      <w:r w:rsidR="00897D69" w:rsidRPr="00111149">
        <w:rPr>
          <w:rFonts w:ascii="Arial" w:hAnsi="Arial" w:cs="Arial"/>
        </w:rPr>
        <w:t xml:space="preserve"> dictada en este asunto</w:t>
      </w:r>
      <w:r w:rsidR="001538FF" w:rsidRPr="00111149">
        <w:rPr>
          <w:rFonts w:ascii="Arial" w:hAnsi="Arial" w:cs="Arial"/>
        </w:rPr>
        <w:t xml:space="preserve">, </w:t>
      </w:r>
      <w:r w:rsidR="0030561F">
        <w:rPr>
          <w:rFonts w:ascii="Arial" w:hAnsi="Arial" w:cs="Arial"/>
        </w:rPr>
        <w:t xml:space="preserve">se advierte la copia certificada </w:t>
      </w:r>
      <w:r w:rsidR="0030561F" w:rsidRPr="0030561F">
        <w:rPr>
          <w:rFonts w:ascii="Arial" w:hAnsi="Arial" w:cs="Arial"/>
          <w:bCs/>
        </w:rPr>
        <w:t xml:space="preserve">del contrato de prestación de servicios </w:t>
      </w:r>
      <w:r w:rsidR="0030561F" w:rsidRPr="0030561F">
        <w:rPr>
          <w:rFonts w:ascii="Arial" w:hAnsi="Arial" w:cs="Arial"/>
          <w:bCs/>
          <w:iCs/>
        </w:rPr>
        <w:t>DGA-CAASPE-</w:t>
      </w:r>
      <w:r w:rsidR="00D970BA">
        <w:rPr>
          <w:rFonts w:ascii="Arial" w:hAnsi="Arial" w:cs="Arial"/>
          <w:bCs/>
          <w:iCs/>
        </w:rPr>
        <w:t>co</w:t>
      </w:r>
      <w:r w:rsidR="0030561F" w:rsidRPr="0030561F">
        <w:rPr>
          <w:rFonts w:ascii="Arial" w:hAnsi="Arial" w:cs="Arial"/>
          <w:bCs/>
          <w:iCs/>
        </w:rPr>
        <w:t xml:space="preserve">022-LPE-003-23 celebrado con </w:t>
      </w:r>
      <w:r w:rsidR="00270607">
        <w:rPr>
          <w:rFonts w:ascii="Arial" w:hAnsi="Arial" w:cs="Arial"/>
          <w:bCs/>
          <w:iCs/>
        </w:rPr>
        <w:t xml:space="preserve">el encargado, </w:t>
      </w:r>
      <w:r w:rsidR="0030561F" w:rsidRPr="0030561F">
        <w:rPr>
          <w:rFonts w:ascii="Arial" w:hAnsi="Arial" w:cs="Arial"/>
          <w:bCs/>
          <w:iCs/>
        </w:rPr>
        <w:t>empresa de seguridad privada Soluciones Integrales Logo &amp; Mora, S.A. de C.V., el treinta y uno de marzo de dos mil veintitrés</w:t>
      </w:r>
      <w:r w:rsidR="0030561F">
        <w:rPr>
          <w:rFonts w:ascii="Arial" w:hAnsi="Arial" w:cs="Arial"/>
          <w:bCs/>
          <w:iCs/>
        </w:rPr>
        <w:t>, el que le fue requerido mediante proveído de treinta y uno de agosto de dos mil veintitrés, ello para dar cumplimiento con las Medidas Primera y Segunda de la resolución de quince de febrero de dos mil veintitrés.</w:t>
      </w:r>
    </w:p>
    <w:p w14:paraId="6B31565C" w14:textId="3C81B489" w:rsidR="0030561F" w:rsidRDefault="0030561F" w:rsidP="008F2A78">
      <w:pPr>
        <w:autoSpaceDE w:val="0"/>
        <w:autoSpaceDN w:val="0"/>
        <w:adjustRightInd w:val="0"/>
        <w:spacing w:line="360" w:lineRule="auto"/>
        <w:ind w:firstLine="426"/>
        <w:jc w:val="both"/>
        <w:rPr>
          <w:rFonts w:ascii="Arial" w:hAnsi="Arial" w:cs="Arial"/>
          <w:b/>
          <w:bCs/>
          <w:iCs/>
        </w:rPr>
      </w:pPr>
      <w:r>
        <w:rPr>
          <w:rFonts w:ascii="Arial" w:hAnsi="Arial" w:cs="Arial"/>
          <w:b/>
          <w:bCs/>
          <w:iCs/>
        </w:rPr>
        <w:t xml:space="preserve"> </w:t>
      </w:r>
    </w:p>
    <w:p w14:paraId="080E88B3" w14:textId="71D72C2D" w:rsidR="00F32BDC" w:rsidRDefault="001665E2" w:rsidP="00496EE5">
      <w:pPr>
        <w:spacing w:line="360" w:lineRule="auto"/>
        <w:ind w:firstLine="708"/>
        <w:jc w:val="both"/>
        <w:rPr>
          <w:rFonts w:ascii="Arial" w:hAnsi="Arial" w:cs="Arial"/>
          <w:b/>
          <w:bdr w:val="none" w:sz="0" w:space="0" w:color="auto" w:frame="1"/>
          <w:lang w:eastAsia="es-MX"/>
        </w:rPr>
      </w:pPr>
      <w:r w:rsidRPr="00111149">
        <w:rPr>
          <w:rFonts w:ascii="Arial" w:hAnsi="Arial" w:cs="Arial"/>
          <w:bCs/>
          <w:bdr w:val="none" w:sz="0" w:space="0" w:color="auto" w:frame="1"/>
          <w:lang w:eastAsia="es-MX"/>
        </w:rPr>
        <w:t>Consecuentemente, d</w:t>
      </w:r>
      <w:r w:rsidR="00E252C4" w:rsidRPr="00111149">
        <w:rPr>
          <w:rFonts w:ascii="Arial" w:hAnsi="Arial" w:cs="Arial"/>
        </w:rPr>
        <w:t>el análisis de dichos documentos se desprende que</w:t>
      </w:r>
      <w:r w:rsidR="00F32BDC" w:rsidRPr="00111149">
        <w:rPr>
          <w:rFonts w:ascii="Arial" w:hAnsi="Arial" w:cs="Arial"/>
        </w:rPr>
        <w:t>,</w:t>
      </w:r>
      <w:r w:rsidR="00E252C4" w:rsidRPr="00111149">
        <w:rPr>
          <w:rFonts w:ascii="Arial" w:hAnsi="Arial" w:cs="Arial"/>
        </w:rPr>
        <w:t xml:space="preserve"> </w:t>
      </w:r>
      <w:r w:rsidR="00EB0CEA">
        <w:rPr>
          <w:rFonts w:ascii="Arial" w:hAnsi="Arial" w:cs="Arial"/>
        </w:rPr>
        <w:t>se tiene</w:t>
      </w:r>
      <w:r w:rsidR="005B1013">
        <w:rPr>
          <w:rFonts w:ascii="Arial" w:hAnsi="Arial" w:cs="Arial"/>
        </w:rPr>
        <w:t>n</w:t>
      </w:r>
      <w:r w:rsidR="00E252C4" w:rsidRPr="00111149">
        <w:rPr>
          <w:rFonts w:ascii="Arial" w:hAnsi="Arial" w:cs="Arial"/>
        </w:rPr>
        <w:t xml:space="preserve"> </w:t>
      </w:r>
      <w:r w:rsidR="00EB0CEA">
        <w:rPr>
          <w:rFonts w:ascii="Arial" w:hAnsi="Arial" w:cs="Arial"/>
        </w:rPr>
        <w:t xml:space="preserve">por cumplidas las </w:t>
      </w:r>
      <w:r w:rsidR="00E22335">
        <w:rPr>
          <w:rFonts w:ascii="Arial" w:hAnsi="Arial" w:cs="Arial"/>
        </w:rPr>
        <w:t>Medida</w:t>
      </w:r>
      <w:r w:rsidR="00EB0CEA">
        <w:rPr>
          <w:rFonts w:ascii="Arial" w:hAnsi="Arial" w:cs="Arial"/>
        </w:rPr>
        <w:t>s Primer</w:t>
      </w:r>
      <w:r w:rsidR="006A549F">
        <w:rPr>
          <w:rFonts w:ascii="Arial" w:hAnsi="Arial" w:cs="Arial"/>
        </w:rPr>
        <w:t>a</w:t>
      </w:r>
      <w:r w:rsidR="00EB0CEA">
        <w:rPr>
          <w:rFonts w:ascii="Arial" w:hAnsi="Arial" w:cs="Arial"/>
        </w:rPr>
        <w:t xml:space="preserve"> y </w:t>
      </w:r>
      <w:r w:rsidR="006A549F">
        <w:rPr>
          <w:rFonts w:ascii="Arial" w:hAnsi="Arial" w:cs="Arial"/>
        </w:rPr>
        <w:t>Segunda</w:t>
      </w:r>
      <w:r w:rsidR="00E22335">
        <w:rPr>
          <w:rFonts w:ascii="Arial" w:hAnsi="Arial" w:cs="Arial"/>
        </w:rPr>
        <w:t xml:space="preserve"> </w:t>
      </w:r>
      <w:r w:rsidR="00C96121" w:rsidRPr="00111149">
        <w:rPr>
          <w:rFonts w:ascii="Arial" w:hAnsi="Arial" w:cs="Arial"/>
        </w:rPr>
        <w:t>impuesta</w:t>
      </w:r>
      <w:r w:rsidR="00207A1F">
        <w:rPr>
          <w:rFonts w:ascii="Arial" w:hAnsi="Arial" w:cs="Arial"/>
        </w:rPr>
        <w:t>s</w:t>
      </w:r>
      <w:r w:rsidR="00C96121" w:rsidRPr="00111149">
        <w:rPr>
          <w:rFonts w:ascii="Arial" w:hAnsi="Arial" w:cs="Arial"/>
        </w:rPr>
        <w:t xml:space="preserve"> en la resolución de </w:t>
      </w:r>
      <w:r w:rsidR="00EB0CEA">
        <w:rPr>
          <w:rFonts w:ascii="Arial" w:hAnsi="Arial" w:cs="Arial"/>
        </w:rPr>
        <w:t xml:space="preserve">quince </w:t>
      </w:r>
      <w:r w:rsidR="00B31254" w:rsidRPr="004B0456">
        <w:rPr>
          <w:rFonts w:ascii="Arial" w:eastAsia="Arial" w:hAnsi="Arial" w:cs="Arial"/>
          <w:lang w:val="es"/>
        </w:rPr>
        <w:t xml:space="preserve">de </w:t>
      </w:r>
      <w:r w:rsidR="00C7450E">
        <w:rPr>
          <w:rFonts w:ascii="Arial" w:eastAsia="Arial" w:hAnsi="Arial" w:cs="Arial"/>
          <w:lang w:val="es"/>
        </w:rPr>
        <w:t>febrero</w:t>
      </w:r>
      <w:r w:rsidR="00B31254" w:rsidRPr="004B0456">
        <w:rPr>
          <w:rFonts w:ascii="Arial" w:eastAsia="Arial" w:hAnsi="Arial" w:cs="Arial"/>
          <w:lang w:val="es"/>
        </w:rPr>
        <w:t xml:space="preserve"> de dos mil veinti</w:t>
      </w:r>
      <w:r w:rsidR="00EB0CEA">
        <w:rPr>
          <w:rFonts w:ascii="Arial" w:eastAsia="Arial" w:hAnsi="Arial" w:cs="Arial"/>
          <w:lang w:val="es"/>
        </w:rPr>
        <w:t>trés de</w:t>
      </w:r>
      <w:r w:rsidR="00C96121" w:rsidRPr="00111149">
        <w:rPr>
          <w:rFonts w:ascii="Arial" w:hAnsi="Arial" w:cs="Arial"/>
        </w:rPr>
        <w:t xml:space="preserve"> este procedimiento</w:t>
      </w:r>
      <w:r w:rsidR="00BE7D75">
        <w:rPr>
          <w:rFonts w:ascii="Arial" w:hAnsi="Arial" w:cs="Arial"/>
        </w:rPr>
        <w:t>.</w:t>
      </w:r>
    </w:p>
    <w:p w14:paraId="2671B816" w14:textId="328784CD" w:rsidR="00E6172E" w:rsidRDefault="00E6172E" w:rsidP="00496EE5">
      <w:pPr>
        <w:spacing w:line="360" w:lineRule="auto"/>
        <w:ind w:firstLine="708"/>
        <w:jc w:val="both"/>
        <w:rPr>
          <w:rFonts w:ascii="Arial" w:hAnsi="Arial" w:cs="Arial"/>
          <w:bdr w:val="none" w:sz="0" w:space="0" w:color="auto" w:frame="1"/>
          <w:lang w:eastAsia="es-MX"/>
        </w:rPr>
      </w:pPr>
    </w:p>
    <w:p w14:paraId="5A6A70F8" w14:textId="1F06F8A7" w:rsidR="004A1699" w:rsidRDefault="00E6172E" w:rsidP="00E6172E">
      <w:pPr>
        <w:spacing w:line="360" w:lineRule="auto"/>
        <w:ind w:firstLine="708"/>
        <w:jc w:val="both"/>
        <w:rPr>
          <w:rFonts w:ascii="Arial" w:hAnsi="Arial" w:cs="Arial"/>
          <w:b/>
        </w:rPr>
      </w:pPr>
      <w:r>
        <w:rPr>
          <w:rFonts w:ascii="Arial" w:hAnsi="Arial" w:cs="Arial"/>
          <w:bdr w:val="none" w:sz="0" w:space="0" w:color="auto" w:frame="1"/>
          <w:lang w:eastAsia="es-MX"/>
        </w:rPr>
        <w:t xml:space="preserve">En este sentido, </w:t>
      </w:r>
      <w:r>
        <w:rPr>
          <w:rFonts w:ascii="Arial" w:hAnsi="Arial" w:cs="Arial"/>
          <w:b/>
          <w:bdr w:val="none" w:sz="0" w:space="0" w:color="auto" w:frame="1"/>
          <w:lang w:eastAsia="es-MX"/>
        </w:rPr>
        <w:t xml:space="preserve">respecto a </w:t>
      </w:r>
      <w:r w:rsidR="004A1699" w:rsidRPr="00A954B6">
        <w:rPr>
          <w:rFonts w:ascii="Arial" w:hAnsi="Arial" w:cs="Arial"/>
          <w:b/>
          <w:bdr w:val="none" w:sz="0" w:space="0" w:color="auto" w:frame="1"/>
          <w:lang w:eastAsia="es-MX"/>
        </w:rPr>
        <w:t>las Medidas Primera</w:t>
      </w:r>
      <w:r w:rsidR="008A553A">
        <w:rPr>
          <w:rFonts w:ascii="Arial" w:hAnsi="Arial" w:cs="Arial"/>
          <w:b/>
          <w:bdr w:val="none" w:sz="0" w:space="0" w:color="auto" w:frame="1"/>
          <w:lang w:eastAsia="es-MX"/>
        </w:rPr>
        <w:t xml:space="preserve"> y</w:t>
      </w:r>
      <w:r w:rsidR="004A1699" w:rsidRPr="00A954B6">
        <w:rPr>
          <w:rFonts w:ascii="Arial" w:hAnsi="Arial" w:cs="Arial"/>
          <w:b/>
          <w:bdr w:val="none" w:sz="0" w:space="0" w:color="auto" w:frame="1"/>
          <w:lang w:eastAsia="es-MX"/>
        </w:rPr>
        <w:t xml:space="preserve"> </w:t>
      </w:r>
      <w:r>
        <w:rPr>
          <w:rFonts w:ascii="Arial" w:hAnsi="Arial" w:cs="Arial"/>
          <w:b/>
          <w:bdr w:val="none" w:sz="0" w:space="0" w:color="auto" w:frame="1"/>
          <w:lang w:eastAsia="es-MX"/>
        </w:rPr>
        <w:t>Tercera</w:t>
      </w:r>
      <w:r w:rsidR="004A1699" w:rsidRPr="00A954B6">
        <w:rPr>
          <w:rFonts w:ascii="Arial" w:hAnsi="Arial" w:cs="Arial"/>
          <w:b/>
          <w:bCs/>
          <w:bdr w:val="none" w:sz="0" w:space="0" w:color="auto" w:frame="1"/>
          <w:lang w:eastAsia="es-MX"/>
        </w:rPr>
        <w:t xml:space="preserve"> de la resolución</w:t>
      </w:r>
      <w:r w:rsidR="00F5471E" w:rsidRPr="00A954B6">
        <w:rPr>
          <w:rFonts w:ascii="Arial" w:hAnsi="Arial" w:cs="Arial"/>
          <w:b/>
          <w:bCs/>
          <w:bdr w:val="none" w:sz="0" w:space="0" w:color="auto" w:frame="1"/>
          <w:lang w:eastAsia="es-MX"/>
        </w:rPr>
        <w:t xml:space="preserve"> de </w:t>
      </w:r>
      <w:r w:rsidR="001B0C0A" w:rsidRPr="00A954B6">
        <w:rPr>
          <w:rFonts w:ascii="Arial" w:hAnsi="Arial" w:cs="Arial"/>
          <w:b/>
          <w:bCs/>
          <w:bdr w:val="none" w:sz="0" w:space="0" w:color="auto" w:frame="1"/>
          <w:lang w:eastAsia="es-MX"/>
        </w:rPr>
        <w:t>mérito</w:t>
      </w:r>
      <w:r w:rsidR="004A1699" w:rsidRPr="00A954B6">
        <w:rPr>
          <w:rFonts w:ascii="Arial" w:hAnsi="Arial" w:cs="Arial"/>
          <w:b/>
          <w:bCs/>
          <w:bdr w:val="none" w:sz="0" w:space="0" w:color="auto" w:frame="1"/>
          <w:lang w:eastAsia="es-MX"/>
        </w:rPr>
        <w:t>, se reitera</w:t>
      </w:r>
      <w:r>
        <w:rPr>
          <w:rFonts w:ascii="Arial" w:hAnsi="Arial" w:cs="Arial"/>
          <w:b/>
          <w:bCs/>
          <w:bdr w:val="none" w:sz="0" w:space="0" w:color="auto" w:frame="1"/>
          <w:lang w:eastAsia="es-MX"/>
        </w:rPr>
        <w:t>n</w:t>
      </w:r>
      <w:r w:rsidR="004A1699" w:rsidRPr="00A954B6">
        <w:rPr>
          <w:rFonts w:ascii="Arial" w:hAnsi="Arial" w:cs="Arial"/>
          <w:b/>
          <w:bCs/>
          <w:bdr w:val="none" w:sz="0" w:space="0" w:color="auto" w:frame="1"/>
          <w:lang w:eastAsia="es-MX"/>
        </w:rPr>
        <w:t xml:space="preserve"> al sujeto obligado</w:t>
      </w:r>
      <w:r w:rsidR="009A2D4C">
        <w:rPr>
          <w:rFonts w:ascii="Arial" w:hAnsi="Arial" w:cs="Arial"/>
          <w:b/>
          <w:bCs/>
          <w:bdr w:val="none" w:sz="0" w:space="0" w:color="auto" w:frame="1"/>
          <w:lang w:eastAsia="es-MX"/>
        </w:rPr>
        <w:t xml:space="preserve">, para que </w:t>
      </w:r>
      <w:r w:rsidR="00AE257C" w:rsidRPr="00A954B6">
        <w:rPr>
          <w:rFonts w:ascii="Arial" w:hAnsi="Arial" w:cs="Arial"/>
          <w:b/>
        </w:rPr>
        <w:t>e</w:t>
      </w:r>
      <w:r w:rsidR="004A1699" w:rsidRPr="00A954B6">
        <w:rPr>
          <w:rFonts w:ascii="Arial" w:hAnsi="Arial" w:cs="Arial"/>
          <w:b/>
        </w:rPr>
        <w:t>stas las implement</w:t>
      </w:r>
      <w:r w:rsidR="009A2D4C">
        <w:rPr>
          <w:rFonts w:ascii="Arial" w:hAnsi="Arial" w:cs="Arial"/>
          <w:b/>
        </w:rPr>
        <w:t>e</w:t>
      </w:r>
      <w:r w:rsidR="004A1699" w:rsidRPr="00A954B6">
        <w:rPr>
          <w:rFonts w:ascii="Arial" w:hAnsi="Arial" w:cs="Arial"/>
          <w:b/>
        </w:rPr>
        <w:t xml:space="preserve"> en futuras ocasiones de manera cotidiana en el ejercicio de sus funciones</w:t>
      </w:r>
      <w:r w:rsidR="008A553A">
        <w:rPr>
          <w:rFonts w:ascii="Arial" w:hAnsi="Arial" w:cs="Arial"/>
          <w:b/>
        </w:rPr>
        <w:t>,</w:t>
      </w:r>
      <w:r w:rsidR="004A1699" w:rsidRPr="00A954B6">
        <w:rPr>
          <w:rFonts w:ascii="Arial" w:hAnsi="Arial" w:cs="Arial"/>
          <w:b/>
        </w:rPr>
        <w:t xml:space="preserve"> respecto del tratamiento de los datos personales que realice, sin excepción alguna.</w:t>
      </w:r>
    </w:p>
    <w:p w14:paraId="697DCEFF" w14:textId="7243E1AD" w:rsidR="00F41A1E" w:rsidRDefault="00F41A1E" w:rsidP="00E6172E">
      <w:pPr>
        <w:spacing w:line="360" w:lineRule="auto"/>
        <w:ind w:firstLine="708"/>
        <w:jc w:val="both"/>
        <w:rPr>
          <w:rFonts w:ascii="Arial" w:hAnsi="Arial" w:cs="Arial"/>
          <w:b/>
        </w:rPr>
      </w:pPr>
    </w:p>
    <w:p w14:paraId="3135A209" w14:textId="5CD965DF" w:rsidR="00F41A1E" w:rsidRPr="00F41A1E" w:rsidRDefault="00F41A1E" w:rsidP="00E6172E">
      <w:pPr>
        <w:spacing w:line="360" w:lineRule="auto"/>
        <w:ind w:firstLine="708"/>
        <w:jc w:val="both"/>
        <w:rPr>
          <w:rFonts w:ascii="Arial" w:hAnsi="Arial" w:cs="Arial"/>
        </w:rPr>
      </w:pPr>
      <w:r w:rsidRPr="00F41A1E">
        <w:rPr>
          <w:rFonts w:ascii="Arial" w:hAnsi="Arial" w:cs="Arial"/>
        </w:rPr>
        <w:t xml:space="preserve">Asimismo, </w:t>
      </w:r>
      <w:r>
        <w:rPr>
          <w:rFonts w:ascii="Arial" w:hAnsi="Arial" w:cs="Arial"/>
        </w:rPr>
        <w:t>respecto de la Medida Primera</w:t>
      </w:r>
      <w:r w:rsidR="00EF24D5">
        <w:rPr>
          <w:rFonts w:ascii="Arial" w:hAnsi="Arial" w:cs="Arial"/>
        </w:rPr>
        <w:t xml:space="preserve"> citada anteriormente</w:t>
      </w:r>
      <w:r>
        <w:rPr>
          <w:rFonts w:ascii="Arial" w:hAnsi="Arial" w:cs="Arial"/>
        </w:rPr>
        <w:t>, además</w:t>
      </w:r>
      <w:r w:rsidR="003040A7">
        <w:rPr>
          <w:rFonts w:ascii="Arial" w:hAnsi="Arial" w:cs="Arial"/>
        </w:rPr>
        <w:t>,</w:t>
      </w:r>
      <w:r w:rsidR="00D73690">
        <w:rPr>
          <w:rFonts w:ascii="Arial" w:hAnsi="Arial" w:cs="Arial"/>
        </w:rPr>
        <w:t xml:space="preserve"> </w:t>
      </w:r>
      <w:r w:rsidR="00D73690" w:rsidRPr="00D73690">
        <w:rPr>
          <w:rFonts w:ascii="Arial" w:hAnsi="Arial" w:cs="Arial"/>
          <w:b/>
        </w:rPr>
        <w:t>e</w:t>
      </w:r>
      <w:r w:rsidRPr="00D73690">
        <w:rPr>
          <w:rFonts w:ascii="Arial" w:hAnsi="Arial" w:cs="Arial"/>
          <w:b/>
        </w:rPr>
        <w:t>l</w:t>
      </w:r>
      <w:r>
        <w:rPr>
          <w:rFonts w:ascii="Arial" w:hAnsi="Arial" w:cs="Arial"/>
        </w:rPr>
        <w:t xml:space="preserve"> </w:t>
      </w:r>
      <w:r w:rsidRPr="00D73690">
        <w:rPr>
          <w:rFonts w:ascii="Arial" w:hAnsi="Arial" w:cs="Arial"/>
          <w:b/>
        </w:rPr>
        <w:t>sujeto obligado</w:t>
      </w:r>
      <w:r w:rsidR="00D73690">
        <w:rPr>
          <w:rFonts w:ascii="Arial" w:hAnsi="Arial" w:cs="Arial"/>
          <w:b/>
        </w:rPr>
        <w:t xml:space="preserve"> y sus encargados,</w:t>
      </w:r>
      <w:r w:rsidR="003040A7" w:rsidRPr="00D73690">
        <w:rPr>
          <w:rFonts w:ascii="Arial" w:hAnsi="Arial" w:cs="Arial"/>
          <w:b/>
        </w:rPr>
        <w:t xml:space="preserve"> deberá</w:t>
      </w:r>
      <w:r w:rsidR="00D73690">
        <w:rPr>
          <w:rFonts w:ascii="Arial" w:hAnsi="Arial" w:cs="Arial"/>
          <w:b/>
        </w:rPr>
        <w:t>n</w:t>
      </w:r>
      <w:r w:rsidR="003040A7" w:rsidRPr="00D73690">
        <w:rPr>
          <w:rFonts w:ascii="Arial" w:hAnsi="Arial" w:cs="Arial"/>
          <w:b/>
        </w:rPr>
        <w:t xml:space="preserve"> implementar </w:t>
      </w:r>
      <w:r w:rsidR="00D73690">
        <w:rPr>
          <w:rFonts w:ascii="Arial" w:hAnsi="Arial" w:cs="Arial"/>
          <w:b/>
        </w:rPr>
        <w:t xml:space="preserve">cabalmente </w:t>
      </w:r>
      <w:r w:rsidR="003040A7" w:rsidRPr="00D73690">
        <w:rPr>
          <w:rFonts w:ascii="Arial" w:hAnsi="Arial" w:cs="Arial"/>
          <w:b/>
        </w:rPr>
        <w:t>la</w:t>
      </w:r>
      <w:r w:rsidR="00D73690">
        <w:rPr>
          <w:rFonts w:ascii="Arial" w:hAnsi="Arial" w:cs="Arial"/>
          <w:b/>
        </w:rPr>
        <w:t>s</w:t>
      </w:r>
      <w:r w:rsidR="003040A7">
        <w:rPr>
          <w:rFonts w:ascii="Arial" w:hAnsi="Arial" w:cs="Arial"/>
        </w:rPr>
        <w:t xml:space="preserve"> </w:t>
      </w:r>
      <w:r w:rsidR="003040A7" w:rsidRPr="00D73690">
        <w:rPr>
          <w:rFonts w:ascii="Arial" w:hAnsi="Arial" w:cs="Arial"/>
          <w:i/>
        </w:rPr>
        <w:t xml:space="preserve">“Recomendaciones para Orientar el Debido Tratamiento de Datos Personales en el </w:t>
      </w:r>
      <w:r w:rsidR="003040A7" w:rsidRPr="00D73690">
        <w:rPr>
          <w:rFonts w:ascii="Arial" w:hAnsi="Arial" w:cs="Arial"/>
          <w:i/>
        </w:rPr>
        <w:lastRenderedPageBreak/>
        <w:t>Registro de Control de Acceso a Edificios e Instalaciones de los Sujetos Obligados”</w:t>
      </w:r>
      <w:r w:rsidR="00D73690">
        <w:rPr>
          <w:rStyle w:val="Refdenotaalpie"/>
          <w:rFonts w:ascii="Arial" w:hAnsi="Arial" w:cs="Arial"/>
          <w:i/>
        </w:rPr>
        <w:footnoteReference w:id="3"/>
      </w:r>
      <w:r w:rsidR="00855EF7">
        <w:rPr>
          <w:rFonts w:ascii="Arial" w:hAnsi="Arial" w:cs="Arial"/>
          <w:i/>
        </w:rPr>
        <w:t>.</w:t>
      </w:r>
      <w:r>
        <w:rPr>
          <w:rFonts w:ascii="Arial" w:hAnsi="Arial" w:cs="Arial"/>
        </w:rPr>
        <w:t xml:space="preserve"> </w:t>
      </w:r>
    </w:p>
    <w:p w14:paraId="407CB26F" w14:textId="3B584D3E" w:rsidR="004A1699" w:rsidRDefault="004A1699" w:rsidP="000D6186">
      <w:pPr>
        <w:tabs>
          <w:tab w:val="left" w:pos="0"/>
        </w:tabs>
        <w:spacing w:line="360" w:lineRule="auto"/>
        <w:jc w:val="both"/>
        <w:rPr>
          <w:rFonts w:ascii="Arial" w:hAnsi="Arial" w:cs="Arial"/>
        </w:rPr>
      </w:pPr>
      <w:bookmarkStart w:id="0" w:name="_GoBack"/>
      <w:bookmarkEnd w:id="0"/>
    </w:p>
    <w:p w14:paraId="45980490" w14:textId="253BECD4" w:rsidR="00A579A6" w:rsidRDefault="00A579A6" w:rsidP="000D6186">
      <w:pPr>
        <w:tabs>
          <w:tab w:val="left" w:pos="0"/>
        </w:tabs>
        <w:spacing w:line="360" w:lineRule="auto"/>
        <w:jc w:val="both"/>
        <w:rPr>
          <w:rFonts w:ascii="Arial" w:hAnsi="Arial" w:cs="Arial"/>
        </w:rPr>
      </w:pPr>
      <w:r>
        <w:rPr>
          <w:rFonts w:ascii="Arial" w:hAnsi="Arial" w:cs="Arial"/>
        </w:rPr>
        <w:tab/>
        <w:t xml:space="preserve">Finalmente, en cuanto a la Medida Cuarta de la resolución, se le recuerda al sujeto obligado, que con fundamento en el artículo 53 de la Ley </w:t>
      </w:r>
      <w:r w:rsidRPr="00111149">
        <w:rPr>
          <w:rFonts w:ascii="Arial" w:hAnsi="Arial" w:cs="Arial"/>
        </w:rPr>
        <w:t xml:space="preserve">de Protección de Datos Personales en Posesión de los Sujetos Obligados </w:t>
      </w:r>
      <w:r>
        <w:rPr>
          <w:rFonts w:ascii="Arial" w:hAnsi="Arial" w:cs="Arial"/>
        </w:rPr>
        <w:t>de</w:t>
      </w:r>
      <w:r w:rsidRPr="00111149">
        <w:rPr>
          <w:rFonts w:ascii="Arial" w:hAnsi="Arial" w:cs="Arial"/>
        </w:rPr>
        <w:t xml:space="preserve">l </w:t>
      </w:r>
      <w:r>
        <w:rPr>
          <w:rFonts w:ascii="Arial" w:hAnsi="Arial" w:cs="Arial"/>
        </w:rPr>
        <w:t>e</w:t>
      </w:r>
      <w:r w:rsidRPr="00111149">
        <w:rPr>
          <w:rFonts w:ascii="Arial" w:hAnsi="Arial" w:cs="Arial"/>
        </w:rPr>
        <w:t>stado</w:t>
      </w:r>
      <w:r>
        <w:rPr>
          <w:rFonts w:ascii="Arial" w:hAnsi="Arial" w:cs="Arial"/>
        </w:rPr>
        <w:t xml:space="preserve">, </w:t>
      </w:r>
      <w:r w:rsidR="00B5334C">
        <w:rPr>
          <w:rFonts w:ascii="Arial" w:hAnsi="Arial" w:cs="Arial"/>
        </w:rPr>
        <w:t xml:space="preserve">deberá </w:t>
      </w:r>
      <w:r w:rsidRPr="00A579A6">
        <w:rPr>
          <w:rFonts w:ascii="Arial" w:hAnsi="Arial" w:cs="Arial"/>
        </w:rPr>
        <w:t>revisar el documento de seguridad de manera periódica, así como actualizar su contenido</w:t>
      </w:r>
      <w:r w:rsidR="00B5334C">
        <w:rPr>
          <w:rFonts w:ascii="Arial" w:hAnsi="Arial" w:cs="Arial"/>
        </w:rPr>
        <w:t>.</w:t>
      </w:r>
    </w:p>
    <w:p w14:paraId="06F93D30" w14:textId="77777777" w:rsidR="00B5334C" w:rsidRPr="00111149" w:rsidRDefault="00B5334C" w:rsidP="000D6186">
      <w:pPr>
        <w:tabs>
          <w:tab w:val="left" w:pos="0"/>
        </w:tabs>
        <w:spacing w:line="360" w:lineRule="auto"/>
        <w:jc w:val="both"/>
        <w:rPr>
          <w:rFonts w:ascii="Arial" w:hAnsi="Arial" w:cs="Arial"/>
        </w:rPr>
      </w:pPr>
    </w:p>
    <w:p w14:paraId="7866D322" w14:textId="1573A49B" w:rsidR="001538FF" w:rsidRDefault="005728FE" w:rsidP="001538FF">
      <w:pPr>
        <w:spacing w:line="360" w:lineRule="auto"/>
        <w:ind w:firstLine="708"/>
        <w:jc w:val="both"/>
        <w:rPr>
          <w:rFonts w:ascii="Arial" w:hAnsi="Arial" w:cs="Arial"/>
        </w:rPr>
      </w:pPr>
      <w:r>
        <w:rPr>
          <w:rFonts w:ascii="Arial" w:hAnsi="Arial" w:cs="Arial"/>
        </w:rPr>
        <w:t>Así las cosas, c</w:t>
      </w:r>
      <w:r w:rsidR="00C64960" w:rsidRPr="00111149">
        <w:rPr>
          <w:rFonts w:ascii="Arial" w:hAnsi="Arial" w:cs="Arial"/>
        </w:rPr>
        <w:t xml:space="preserve">on fundamento en </w:t>
      </w:r>
      <w:r w:rsidR="00CE548A" w:rsidRPr="00111149">
        <w:rPr>
          <w:rFonts w:ascii="Arial" w:hAnsi="Arial" w:cs="Arial"/>
        </w:rPr>
        <w:t>los</w:t>
      </w:r>
      <w:r w:rsidR="00C64960" w:rsidRPr="00111149">
        <w:rPr>
          <w:rFonts w:ascii="Arial" w:hAnsi="Arial" w:cs="Arial"/>
        </w:rPr>
        <w:t xml:space="preserve"> artículo</w:t>
      </w:r>
      <w:r w:rsidR="00CE548A" w:rsidRPr="00111149">
        <w:rPr>
          <w:rFonts w:ascii="Arial" w:hAnsi="Arial" w:cs="Arial"/>
        </w:rPr>
        <w:t>s</w:t>
      </w:r>
      <w:r w:rsidR="00C64960" w:rsidRPr="00111149">
        <w:rPr>
          <w:rFonts w:ascii="Arial" w:hAnsi="Arial" w:cs="Arial"/>
        </w:rPr>
        <w:t xml:space="preserve"> 182</w:t>
      </w:r>
      <w:r w:rsidR="006B312F" w:rsidRPr="00111149">
        <w:rPr>
          <w:rFonts w:ascii="Arial" w:hAnsi="Arial" w:cs="Arial"/>
        </w:rPr>
        <w:t>, párrafo segundo</w:t>
      </w:r>
      <w:r w:rsidR="00C64960" w:rsidRPr="00111149">
        <w:rPr>
          <w:rFonts w:ascii="Arial" w:hAnsi="Arial" w:cs="Arial"/>
        </w:rPr>
        <w:t xml:space="preserve"> de la Ley de Protección de Datos Personales en Posesión de los Sujetos Obligados </w:t>
      </w:r>
      <w:r w:rsidR="00A579A6">
        <w:rPr>
          <w:rFonts w:ascii="Arial" w:hAnsi="Arial" w:cs="Arial"/>
        </w:rPr>
        <w:t>de</w:t>
      </w:r>
      <w:r w:rsidR="00C64960" w:rsidRPr="00111149">
        <w:rPr>
          <w:rFonts w:ascii="Arial" w:hAnsi="Arial" w:cs="Arial"/>
        </w:rPr>
        <w:t xml:space="preserve">l </w:t>
      </w:r>
      <w:r w:rsidR="00803F73">
        <w:rPr>
          <w:rFonts w:ascii="Arial" w:hAnsi="Arial" w:cs="Arial"/>
        </w:rPr>
        <w:t>e</w:t>
      </w:r>
      <w:r w:rsidR="00C64960" w:rsidRPr="00111149">
        <w:rPr>
          <w:rFonts w:ascii="Arial" w:hAnsi="Arial" w:cs="Arial"/>
        </w:rPr>
        <w:t>stado de San Luis Potosí y 1</w:t>
      </w:r>
      <w:r w:rsidR="00EB2BDF" w:rsidRPr="00111149">
        <w:rPr>
          <w:rFonts w:ascii="Arial" w:hAnsi="Arial" w:cs="Arial"/>
        </w:rPr>
        <w:t>98</w:t>
      </w:r>
      <w:r w:rsidR="00B13188" w:rsidRPr="00111149">
        <w:rPr>
          <w:rFonts w:ascii="Arial" w:hAnsi="Arial" w:cs="Arial"/>
        </w:rPr>
        <w:t>, párrafo segundo</w:t>
      </w:r>
      <w:r w:rsidR="00C64960" w:rsidRPr="00111149">
        <w:rPr>
          <w:rFonts w:ascii="Arial" w:hAnsi="Arial" w:cs="Arial"/>
        </w:rPr>
        <w:t xml:space="preserve"> de los Lineamientos de Protección de Datos para el </w:t>
      </w:r>
      <w:r w:rsidR="003A7766" w:rsidRPr="00111149">
        <w:rPr>
          <w:rFonts w:ascii="Arial" w:hAnsi="Arial" w:cs="Arial"/>
        </w:rPr>
        <w:t>S</w:t>
      </w:r>
      <w:r w:rsidR="00C64960" w:rsidRPr="00111149">
        <w:rPr>
          <w:rFonts w:ascii="Arial" w:hAnsi="Arial" w:cs="Arial"/>
        </w:rPr>
        <w:t xml:space="preserve">ector </w:t>
      </w:r>
      <w:r w:rsidR="003A7766" w:rsidRPr="00111149">
        <w:rPr>
          <w:rFonts w:ascii="Arial" w:hAnsi="Arial" w:cs="Arial"/>
        </w:rPr>
        <w:t>P</w:t>
      </w:r>
      <w:r w:rsidR="00AF1D77">
        <w:rPr>
          <w:rFonts w:ascii="Arial" w:hAnsi="Arial" w:cs="Arial"/>
        </w:rPr>
        <w:t>úblico del e</w:t>
      </w:r>
      <w:r w:rsidR="00C64960" w:rsidRPr="00111149">
        <w:rPr>
          <w:rFonts w:ascii="Arial" w:hAnsi="Arial" w:cs="Arial"/>
        </w:rPr>
        <w:t>stado de San Luis Potosí</w:t>
      </w:r>
      <w:r w:rsidR="001538FF" w:rsidRPr="00111149">
        <w:rPr>
          <w:rFonts w:ascii="Arial" w:hAnsi="Arial" w:cs="Arial"/>
        </w:rPr>
        <w:t xml:space="preserve">, </w:t>
      </w:r>
      <w:r w:rsidR="001538FF" w:rsidRPr="00111149">
        <w:rPr>
          <w:rFonts w:ascii="Arial" w:hAnsi="Arial" w:cs="Arial"/>
          <w:b/>
        </w:rPr>
        <w:t xml:space="preserve">se declara cumplida la resolución </w:t>
      </w:r>
      <w:r w:rsidR="00404ABE" w:rsidRPr="00111149">
        <w:rPr>
          <w:rFonts w:ascii="Arial" w:hAnsi="Arial" w:cs="Arial"/>
          <w:b/>
        </w:rPr>
        <w:t>de</w:t>
      </w:r>
      <w:r w:rsidR="00C64960" w:rsidRPr="00111149">
        <w:rPr>
          <w:rFonts w:ascii="Arial" w:hAnsi="Arial" w:cs="Arial"/>
          <w:b/>
        </w:rPr>
        <w:t xml:space="preserve"> </w:t>
      </w:r>
      <w:r w:rsidR="00435CC9">
        <w:rPr>
          <w:rFonts w:ascii="Arial" w:hAnsi="Arial" w:cs="Arial"/>
          <w:b/>
        </w:rPr>
        <w:t>quince</w:t>
      </w:r>
      <w:r w:rsidR="00E051A9" w:rsidRPr="00E051A9">
        <w:rPr>
          <w:rFonts w:ascii="Arial" w:hAnsi="Arial" w:cs="Arial"/>
          <w:b/>
        </w:rPr>
        <w:t xml:space="preserve"> de </w:t>
      </w:r>
      <w:r w:rsidR="00C7450E">
        <w:rPr>
          <w:rFonts w:ascii="Arial" w:hAnsi="Arial" w:cs="Arial"/>
          <w:b/>
        </w:rPr>
        <w:t>febrero</w:t>
      </w:r>
      <w:r w:rsidR="00E051A9" w:rsidRPr="00E051A9">
        <w:rPr>
          <w:rFonts w:ascii="Arial" w:hAnsi="Arial" w:cs="Arial"/>
          <w:b/>
        </w:rPr>
        <w:t xml:space="preserve"> de dos mil veinti</w:t>
      </w:r>
      <w:r w:rsidR="00435CC9">
        <w:rPr>
          <w:rFonts w:ascii="Arial" w:hAnsi="Arial" w:cs="Arial"/>
          <w:b/>
        </w:rPr>
        <w:t>trés</w:t>
      </w:r>
      <w:r w:rsidR="008D1B14" w:rsidRPr="00111149">
        <w:rPr>
          <w:rFonts w:ascii="Arial" w:hAnsi="Arial" w:cs="Arial"/>
        </w:rPr>
        <w:t xml:space="preserve"> </w:t>
      </w:r>
      <w:r w:rsidR="00EC2E57">
        <w:rPr>
          <w:rFonts w:ascii="Arial" w:hAnsi="Arial" w:cs="Arial"/>
        </w:rPr>
        <w:t>aprobada</w:t>
      </w:r>
      <w:r w:rsidR="004F5877">
        <w:rPr>
          <w:rFonts w:ascii="Arial" w:hAnsi="Arial" w:cs="Arial"/>
        </w:rPr>
        <w:t xml:space="preserve"> por el Pleno de esta Comisión</w:t>
      </w:r>
      <w:r w:rsidR="00EC2E57">
        <w:rPr>
          <w:rFonts w:ascii="Arial" w:hAnsi="Arial" w:cs="Arial"/>
        </w:rPr>
        <w:t xml:space="preserve"> </w:t>
      </w:r>
      <w:r w:rsidR="008D1B14" w:rsidRPr="00111149">
        <w:rPr>
          <w:rFonts w:ascii="Arial" w:hAnsi="Arial" w:cs="Arial"/>
        </w:rPr>
        <w:t xml:space="preserve">en este </w:t>
      </w:r>
      <w:r w:rsidR="00EF41A7">
        <w:rPr>
          <w:rFonts w:ascii="Arial" w:hAnsi="Arial" w:cs="Arial"/>
        </w:rPr>
        <w:t>procedimiento</w:t>
      </w:r>
      <w:r w:rsidR="008D1B14" w:rsidRPr="00111149">
        <w:rPr>
          <w:rFonts w:ascii="Arial" w:hAnsi="Arial" w:cs="Arial"/>
        </w:rPr>
        <w:t>.</w:t>
      </w:r>
    </w:p>
    <w:p w14:paraId="1BBEC780" w14:textId="77777777" w:rsidR="007322DE" w:rsidRDefault="007322DE" w:rsidP="001538FF">
      <w:pPr>
        <w:spacing w:line="360" w:lineRule="auto"/>
        <w:ind w:firstLine="708"/>
        <w:jc w:val="both"/>
        <w:rPr>
          <w:rFonts w:ascii="Arial" w:hAnsi="Arial" w:cs="Arial"/>
          <w:b/>
        </w:rPr>
      </w:pPr>
    </w:p>
    <w:p w14:paraId="3C7788C2" w14:textId="20C85F28" w:rsidR="000D6521" w:rsidRPr="00111149" w:rsidRDefault="008343F4" w:rsidP="008343F4">
      <w:pPr>
        <w:spacing w:line="360" w:lineRule="auto"/>
        <w:ind w:firstLine="708"/>
        <w:jc w:val="both"/>
        <w:rPr>
          <w:rFonts w:ascii="Arial" w:hAnsi="Arial" w:cs="Arial"/>
        </w:rPr>
      </w:pPr>
      <w:r w:rsidRPr="00111149">
        <w:rPr>
          <w:rFonts w:ascii="Arial" w:hAnsi="Arial" w:cs="Arial"/>
          <w:b/>
        </w:rPr>
        <w:t xml:space="preserve">Notifíquese </w:t>
      </w:r>
      <w:r w:rsidR="001A6F70" w:rsidRPr="00111149">
        <w:rPr>
          <w:rFonts w:ascii="Arial" w:hAnsi="Arial" w:cs="Arial"/>
        </w:rPr>
        <w:t>por oficio al sujeto obligado</w:t>
      </w:r>
      <w:r w:rsidR="008D28B8">
        <w:rPr>
          <w:rFonts w:ascii="Arial" w:hAnsi="Arial" w:cs="Arial"/>
        </w:rPr>
        <w:t xml:space="preserve"> y a </w:t>
      </w:r>
      <w:r w:rsidR="0089505A">
        <w:rPr>
          <w:rFonts w:ascii="Arial" w:hAnsi="Arial" w:cs="Arial"/>
        </w:rPr>
        <w:t xml:space="preserve">las partes denunciantes a </w:t>
      </w:r>
      <w:r w:rsidR="008D28B8">
        <w:rPr>
          <w:rFonts w:ascii="Arial" w:hAnsi="Arial" w:cs="Arial"/>
        </w:rPr>
        <w:t>través del medio que señal</w:t>
      </w:r>
      <w:r w:rsidR="00A304BE">
        <w:rPr>
          <w:rFonts w:ascii="Arial" w:hAnsi="Arial" w:cs="Arial"/>
        </w:rPr>
        <w:t>aron</w:t>
      </w:r>
      <w:r w:rsidR="008D28B8">
        <w:rPr>
          <w:rFonts w:ascii="Arial" w:hAnsi="Arial" w:cs="Arial"/>
        </w:rPr>
        <w:t xml:space="preserve"> </w:t>
      </w:r>
      <w:r w:rsidR="00A304BE">
        <w:rPr>
          <w:rFonts w:ascii="Arial" w:hAnsi="Arial" w:cs="Arial"/>
        </w:rPr>
        <w:t>para tal efecto</w:t>
      </w:r>
      <w:r w:rsidR="00133B8D" w:rsidRPr="00111149">
        <w:rPr>
          <w:rFonts w:ascii="Arial" w:hAnsi="Arial" w:cs="Arial"/>
        </w:rPr>
        <w:t>.</w:t>
      </w:r>
    </w:p>
    <w:p w14:paraId="50C65C68" w14:textId="77777777" w:rsidR="009630BB" w:rsidRPr="00111149" w:rsidRDefault="009630BB" w:rsidP="009630BB">
      <w:pPr>
        <w:pStyle w:val="corte4fondo"/>
        <w:spacing w:before="240"/>
        <w:ind w:firstLine="708"/>
        <w:rPr>
          <w:rFonts w:cs="Arial"/>
          <w:sz w:val="24"/>
          <w:szCs w:val="24"/>
        </w:rPr>
      </w:pPr>
      <w:r w:rsidRPr="00111149">
        <w:rPr>
          <w:rFonts w:cs="Arial"/>
          <w:sz w:val="24"/>
          <w:szCs w:val="24"/>
        </w:rPr>
        <w:t>Así lo proveyó y firma Erika Berenice Rodríguez Leija, Directora de Datos Personales de la Comisión Estatal de Garantía de Acceso a la Información Pública de San Luis Potosí, con las atribuciones concedidas por el Pleno mediante el acuerdo CEGAIP-805/2019 aprobado en Sesión Ordinaria de cinco de diciembre de dos mil diecinueve.</w:t>
      </w:r>
    </w:p>
    <w:p w14:paraId="64D3EB21" w14:textId="77777777" w:rsidR="009630BB" w:rsidRPr="00111149" w:rsidRDefault="009630BB" w:rsidP="009630BB">
      <w:pPr>
        <w:tabs>
          <w:tab w:val="left" w:pos="3060"/>
        </w:tabs>
        <w:spacing w:line="360" w:lineRule="auto"/>
        <w:jc w:val="both"/>
        <w:rPr>
          <w:rFonts w:ascii="Arial" w:hAnsi="Arial" w:cs="Arial"/>
        </w:rPr>
      </w:pPr>
    </w:p>
    <w:p w14:paraId="30F039AA" w14:textId="6EB2053E" w:rsidR="004E1AF8" w:rsidRDefault="004E1AF8" w:rsidP="009630BB">
      <w:pPr>
        <w:tabs>
          <w:tab w:val="left" w:pos="3060"/>
        </w:tabs>
        <w:spacing w:line="360" w:lineRule="auto"/>
        <w:jc w:val="both"/>
        <w:rPr>
          <w:rFonts w:ascii="Arial" w:hAnsi="Arial" w:cs="Arial"/>
        </w:rPr>
      </w:pPr>
    </w:p>
    <w:p w14:paraId="3E7FFCEE" w14:textId="77777777" w:rsidR="00DC1754" w:rsidRPr="00111149" w:rsidRDefault="00DC1754" w:rsidP="009630BB">
      <w:pPr>
        <w:tabs>
          <w:tab w:val="left" w:pos="3060"/>
        </w:tabs>
        <w:spacing w:line="360" w:lineRule="auto"/>
        <w:jc w:val="both"/>
        <w:rPr>
          <w:rFonts w:ascii="Arial" w:hAnsi="Arial" w:cs="Arial"/>
        </w:rPr>
      </w:pPr>
    </w:p>
    <w:p w14:paraId="0AE0FF16" w14:textId="77777777" w:rsidR="009630BB" w:rsidRPr="00111149" w:rsidRDefault="009630BB" w:rsidP="009630BB">
      <w:pPr>
        <w:rPr>
          <w:rFonts w:ascii="Arial" w:hAnsi="Arial" w:cs="Arial"/>
          <w:b/>
        </w:rPr>
      </w:pPr>
      <w:r w:rsidRPr="00111149">
        <w:rPr>
          <w:rFonts w:ascii="Arial" w:hAnsi="Arial" w:cs="Arial"/>
          <w:b/>
        </w:rPr>
        <w:t>Erika Berenice Rodríguez Leija</w:t>
      </w:r>
    </w:p>
    <w:p w14:paraId="74A697AD" w14:textId="77777777" w:rsidR="009630BB" w:rsidRPr="00111149" w:rsidRDefault="009630BB" w:rsidP="009630BB">
      <w:pPr>
        <w:rPr>
          <w:rFonts w:ascii="Arial" w:hAnsi="Arial" w:cs="Arial"/>
        </w:rPr>
      </w:pPr>
      <w:r w:rsidRPr="00111149">
        <w:rPr>
          <w:rFonts w:ascii="Arial" w:hAnsi="Arial" w:cs="Arial"/>
          <w:b/>
        </w:rPr>
        <w:t>Directora de Datos Personales</w:t>
      </w:r>
    </w:p>
    <w:p w14:paraId="3615B9E4" w14:textId="2004E9CC" w:rsidR="003240DA" w:rsidRPr="00111149" w:rsidRDefault="003240DA" w:rsidP="009630BB">
      <w:pPr>
        <w:tabs>
          <w:tab w:val="left" w:pos="0"/>
        </w:tabs>
        <w:spacing w:line="360" w:lineRule="auto"/>
        <w:jc w:val="both"/>
        <w:rPr>
          <w:rFonts w:ascii="Arial" w:hAnsi="Arial" w:cs="Arial"/>
        </w:rPr>
      </w:pPr>
    </w:p>
    <w:sectPr w:rsidR="003240DA" w:rsidRPr="00111149" w:rsidSect="003E6D2E">
      <w:headerReference w:type="default" r:id="rId8"/>
      <w:footerReference w:type="default" r:id="rId9"/>
      <w:pgSz w:w="12240" w:h="20160" w:code="5"/>
      <w:pgMar w:top="2268"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C2A33" w14:textId="77777777" w:rsidR="00855D9B" w:rsidRDefault="00855D9B" w:rsidP="0092209C">
      <w:r>
        <w:separator/>
      </w:r>
    </w:p>
  </w:endnote>
  <w:endnote w:type="continuationSeparator" w:id="0">
    <w:p w14:paraId="5E487918" w14:textId="77777777" w:rsidR="00855D9B" w:rsidRDefault="00855D9B" w:rsidP="0092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B4B9D" w14:textId="68C544AE" w:rsidR="00470675" w:rsidRDefault="00470675">
    <w:pPr>
      <w:pStyle w:val="Piedepgina"/>
      <w:jc w:val="right"/>
    </w:pPr>
    <w:r>
      <w:fldChar w:fldCharType="begin"/>
    </w:r>
    <w:r>
      <w:instrText xml:space="preserve"> PAGE   \* MERGEFORMAT </w:instrText>
    </w:r>
    <w:r>
      <w:fldChar w:fldCharType="separate"/>
    </w:r>
    <w:r w:rsidR="007D3DCC">
      <w:rPr>
        <w:noProof/>
      </w:rPr>
      <w:t>5</w:t>
    </w:r>
    <w:r>
      <w:fldChar w:fldCharType="end"/>
    </w:r>
  </w:p>
  <w:p w14:paraId="43407D8F" w14:textId="77777777" w:rsidR="00470675" w:rsidRDefault="0047067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813E6B" w14:textId="77777777" w:rsidR="00855D9B" w:rsidRDefault="00855D9B" w:rsidP="0092209C">
      <w:r>
        <w:separator/>
      </w:r>
    </w:p>
  </w:footnote>
  <w:footnote w:type="continuationSeparator" w:id="0">
    <w:p w14:paraId="309CFDDA" w14:textId="77777777" w:rsidR="00855D9B" w:rsidRDefault="00855D9B" w:rsidP="0092209C">
      <w:r>
        <w:continuationSeparator/>
      </w:r>
    </w:p>
  </w:footnote>
  <w:footnote w:id="1">
    <w:p w14:paraId="026FDE1D" w14:textId="77777777" w:rsidR="00A11F44" w:rsidRPr="00ED0FF4" w:rsidRDefault="00A11F44" w:rsidP="00A11F44">
      <w:pPr>
        <w:pStyle w:val="Textonotapie"/>
        <w:jc w:val="both"/>
        <w:rPr>
          <w:rFonts w:ascii="Arial" w:hAnsi="Arial" w:cs="Arial"/>
          <w:sz w:val="12"/>
          <w:szCs w:val="12"/>
        </w:rPr>
      </w:pPr>
      <w:r w:rsidRPr="00ED0FF4">
        <w:rPr>
          <w:rStyle w:val="Refdenotaalpie"/>
          <w:rFonts w:ascii="Arial" w:hAnsi="Arial" w:cs="Arial"/>
          <w:sz w:val="12"/>
          <w:szCs w:val="12"/>
        </w:rPr>
        <w:footnoteRef/>
      </w:r>
      <w:r w:rsidRPr="00ED0FF4">
        <w:rPr>
          <w:rFonts w:ascii="Arial" w:hAnsi="Arial" w:cs="Arial"/>
          <w:sz w:val="12"/>
          <w:szCs w:val="12"/>
        </w:rPr>
        <w:t xml:space="preserve"> Aprobado en sesión ordinaria de cinco de diciembre de dos mil diecinueve.</w:t>
      </w:r>
    </w:p>
  </w:footnote>
  <w:footnote w:id="2">
    <w:p w14:paraId="27CAC442" w14:textId="77777777" w:rsidR="003E6D2E" w:rsidRPr="00C57277" w:rsidRDefault="003E6D2E" w:rsidP="003E6D2E">
      <w:pPr>
        <w:pStyle w:val="Textonotapie"/>
        <w:jc w:val="both"/>
        <w:rPr>
          <w:rFonts w:ascii="Arial" w:hAnsi="Arial" w:cs="Arial"/>
          <w:sz w:val="12"/>
          <w:szCs w:val="12"/>
        </w:rPr>
      </w:pPr>
      <w:r w:rsidRPr="00C57277">
        <w:rPr>
          <w:rStyle w:val="Refdenotaalpie"/>
          <w:rFonts w:ascii="Arial" w:hAnsi="Arial" w:cs="Arial"/>
          <w:sz w:val="12"/>
          <w:szCs w:val="12"/>
        </w:rPr>
        <w:footnoteRef/>
      </w:r>
      <w:r w:rsidRPr="00C57277">
        <w:rPr>
          <w:rFonts w:ascii="Arial" w:hAnsi="Arial" w:cs="Arial"/>
          <w:sz w:val="12"/>
          <w:szCs w:val="12"/>
        </w:rPr>
        <w:t xml:space="preserve"> </w:t>
      </w:r>
      <w:r w:rsidRPr="00C57277">
        <w:rPr>
          <w:rFonts w:ascii="Arial" w:hAnsi="Arial" w:cs="Arial"/>
          <w:b/>
          <w:sz w:val="12"/>
          <w:szCs w:val="12"/>
        </w:rPr>
        <w:t>ARTÍCULO 45</w:t>
      </w:r>
      <w:r w:rsidRPr="00C57277">
        <w:rPr>
          <w:rFonts w:ascii="Arial" w:hAnsi="Arial" w:cs="Arial"/>
          <w:sz w:val="12"/>
          <w:szCs w:val="12"/>
        </w:rPr>
        <w:t>. Entre los mecanismos que deberá adoptar el responsable para cumplir con el principio de responsabilidad establecido en la presente Ley están, al menos, los siguientes:</w:t>
      </w:r>
    </w:p>
    <w:p w14:paraId="28D7D8A4"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I. Destinar recursos para la instrumentación de programas y políticas de protección de datos personales;</w:t>
      </w:r>
    </w:p>
    <w:p w14:paraId="7B9EDC0C"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II. Elaborar políticas y programas de protección de datos personales obligatorios y exigibles al interior de la organización del responsable;</w:t>
      </w:r>
    </w:p>
    <w:p w14:paraId="186CBBB6"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III. Poner en práctica un programa de capacitación y actualización del personal sobre las obligaciones y demás deberes en materia de protección de datos personales;</w:t>
      </w:r>
    </w:p>
    <w:p w14:paraId="1E69F8A1"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IV. Revisar periódicamente las políticas y programas de seguridad de datos personales para determinar las modificaciones que se requieran;</w:t>
      </w:r>
    </w:p>
    <w:p w14:paraId="62740537"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V. Establecer un sistema de supervisión y vigilancia interna y/o externa, incluyendo auditorías, para comprobar el cumplimiento de las políticas de protección de datos personales;</w:t>
      </w:r>
    </w:p>
    <w:p w14:paraId="17F8E8D2"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VI. Establecer procedimientos para recibir y responder dudas y quejas de los titulares;</w:t>
      </w:r>
    </w:p>
    <w:p w14:paraId="430891F6"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VII. Diseñar, desarrollar e implementar sus políticas públicas, programas, servicios, sistemas o plataformas informáticas, aplicaciones electrónicas o cualquier otra tecnología que implique el tratamiento de datos personales, de conformidad con las disposiciones previstas en la presente Ley y las demás que resulten aplicables en la materia, y</w:t>
      </w:r>
    </w:p>
    <w:p w14:paraId="3AD463C2" w14:textId="77777777" w:rsidR="003E6D2E" w:rsidRPr="00C57277" w:rsidRDefault="003E6D2E" w:rsidP="003E6D2E">
      <w:pPr>
        <w:pStyle w:val="Textonotapie"/>
        <w:jc w:val="both"/>
        <w:rPr>
          <w:rFonts w:ascii="Arial" w:hAnsi="Arial" w:cs="Arial"/>
          <w:sz w:val="12"/>
          <w:szCs w:val="12"/>
        </w:rPr>
      </w:pPr>
      <w:r w:rsidRPr="00C57277">
        <w:rPr>
          <w:rFonts w:ascii="Arial" w:hAnsi="Arial" w:cs="Arial"/>
          <w:sz w:val="12"/>
          <w:szCs w:val="12"/>
        </w:rPr>
        <w:t>VIII. Garantizar que sus políticas públicas, programas, servicios, sistemas o plataformas informáticas, aplicaciones electrónicas o cualquier otra tecnología que implique el tratamiento de datos personales, cumplan por defecto con las obligaciones previstas en la presente Ley y las demás que resulten aplicables en la materia.</w:t>
      </w:r>
    </w:p>
    <w:p w14:paraId="0103D7B5" w14:textId="77777777" w:rsidR="003E6D2E" w:rsidRPr="00C57277" w:rsidRDefault="003E6D2E" w:rsidP="003E6D2E">
      <w:pPr>
        <w:pStyle w:val="Textonotapie"/>
        <w:jc w:val="both"/>
      </w:pPr>
      <w:r w:rsidRPr="00C57277">
        <w:rPr>
          <w:rFonts w:ascii="Arial" w:hAnsi="Arial" w:cs="Arial"/>
          <w:sz w:val="12"/>
          <w:szCs w:val="12"/>
        </w:rPr>
        <w:t>El responsable deberá revisar las políticas, los programas de seguridad y las políticas de procedimientos de control a que se refieren las fracciones IV y V del presente artículo, respectivamente, al menos cada dos años, así como actualizarlas cuando al tratamiento de datos personales se le realicen modificaciones sustanciales.</w:t>
      </w:r>
    </w:p>
  </w:footnote>
  <w:footnote w:id="3">
    <w:p w14:paraId="03229ADC" w14:textId="45FE18B0" w:rsidR="00D73690" w:rsidRPr="00D73690" w:rsidRDefault="00D73690" w:rsidP="00D73690">
      <w:pPr>
        <w:pStyle w:val="Textonotapie"/>
        <w:jc w:val="both"/>
        <w:rPr>
          <w:rFonts w:ascii="Arial" w:hAnsi="Arial" w:cs="Arial"/>
          <w:sz w:val="12"/>
          <w:szCs w:val="12"/>
        </w:rPr>
      </w:pPr>
      <w:r w:rsidRPr="00D73690">
        <w:rPr>
          <w:rStyle w:val="Refdenotaalpie"/>
          <w:rFonts w:ascii="Arial" w:hAnsi="Arial" w:cs="Arial"/>
          <w:sz w:val="12"/>
          <w:szCs w:val="12"/>
        </w:rPr>
        <w:footnoteRef/>
      </w:r>
      <w:r w:rsidRPr="00D73690">
        <w:rPr>
          <w:rFonts w:ascii="Arial" w:hAnsi="Arial" w:cs="Arial"/>
          <w:sz w:val="12"/>
          <w:szCs w:val="12"/>
        </w:rPr>
        <w:t xml:space="preserve"> Emitidas por el Instituto Nacional de Transparencia, Acceso a la Información y Protección de Datos Personales, INAI.</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CCA7C" w14:textId="6A616B6F" w:rsidR="00470675" w:rsidRDefault="00470675" w:rsidP="001A67C2">
    <w:pPr>
      <w:pStyle w:val="Encabezado"/>
      <w:jc w:val="right"/>
      <w:rPr>
        <w:rFonts w:ascii="Arial" w:hAnsi="Arial" w:cs="Arial"/>
        <w:b/>
      </w:rPr>
    </w:pPr>
  </w:p>
  <w:p w14:paraId="54D0E976" w14:textId="77777777" w:rsidR="00470675" w:rsidRDefault="00470675" w:rsidP="00ED5F88">
    <w:pPr>
      <w:pStyle w:val="Encabezado"/>
      <w:rPr>
        <w:rFonts w:ascii="Arial" w:hAnsi="Arial" w:cs="Arial"/>
        <w:b/>
        <w:sz w:val="20"/>
        <w:szCs w:val="20"/>
      </w:rPr>
    </w:pPr>
  </w:p>
  <w:p w14:paraId="6D993BCA" w14:textId="77777777" w:rsidR="00470675" w:rsidRDefault="00470675" w:rsidP="00ED5F88">
    <w:pPr>
      <w:pStyle w:val="Encabezado"/>
      <w:rPr>
        <w:rFonts w:ascii="Arial" w:hAnsi="Arial" w:cs="Arial"/>
        <w:b/>
        <w:sz w:val="20"/>
        <w:szCs w:val="20"/>
      </w:rPr>
    </w:pPr>
  </w:p>
  <w:p w14:paraId="2A97B21D" w14:textId="77777777" w:rsidR="00470675" w:rsidRDefault="00470675" w:rsidP="00ED5F88">
    <w:pPr>
      <w:pStyle w:val="Encabezado"/>
      <w:rPr>
        <w:rFonts w:ascii="Arial" w:hAnsi="Arial" w:cs="Arial"/>
        <w:b/>
        <w:sz w:val="20"/>
        <w:szCs w:val="20"/>
      </w:rPr>
    </w:pPr>
  </w:p>
  <w:p w14:paraId="1898D496" w14:textId="77777777" w:rsidR="00470675" w:rsidRPr="00E743BC" w:rsidRDefault="00470675" w:rsidP="00ED5F88">
    <w:pPr>
      <w:pStyle w:val="Encabezado"/>
      <w:rPr>
        <w:rFonts w:ascii="Arial" w:hAnsi="Arial" w:cs="Arial"/>
        <w:b/>
        <w:color w:val="4F81BD"/>
        <w:sz w:val="20"/>
        <w:szCs w:val="20"/>
      </w:rPr>
    </w:pPr>
  </w:p>
  <w:p w14:paraId="3A202DFF" w14:textId="77777777" w:rsidR="00470675" w:rsidRDefault="00470675" w:rsidP="00ED5F88">
    <w:pPr>
      <w:pStyle w:val="Encabezado"/>
      <w:rPr>
        <w:rFonts w:ascii="Arial" w:hAnsi="Arial" w:cs="Arial"/>
        <w:color w:val="4F81BD"/>
        <w:sz w:val="20"/>
        <w:szCs w:val="20"/>
      </w:rPr>
    </w:pPr>
  </w:p>
  <w:p w14:paraId="7F916F9E" w14:textId="77777777" w:rsidR="00470675" w:rsidRDefault="00470675" w:rsidP="00ED5F88">
    <w:pPr>
      <w:pStyle w:val="Encabezado"/>
      <w:rPr>
        <w:rFonts w:ascii="Arial" w:hAnsi="Arial" w:cs="Arial"/>
        <w:color w:val="4F81BD"/>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15A5C"/>
    <w:multiLevelType w:val="hybridMultilevel"/>
    <w:tmpl w:val="18F26E1C"/>
    <w:lvl w:ilvl="0" w:tplc="B154653C">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2DF4B78"/>
    <w:multiLevelType w:val="hybridMultilevel"/>
    <w:tmpl w:val="49104A4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4F16F8"/>
    <w:multiLevelType w:val="hybridMultilevel"/>
    <w:tmpl w:val="06702F7E"/>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15:restartNumberingAfterBreak="0">
    <w:nsid w:val="0B24157B"/>
    <w:multiLevelType w:val="hybridMultilevel"/>
    <w:tmpl w:val="6990157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14FD7465"/>
    <w:multiLevelType w:val="hybridMultilevel"/>
    <w:tmpl w:val="271CA5B6"/>
    <w:lvl w:ilvl="0" w:tplc="EB72305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E03B11"/>
    <w:multiLevelType w:val="hybridMultilevel"/>
    <w:tmpl w:val="3D44E6D6"/>
    <w:lvl w:ilvl="0" w:tplc="4476F7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215FBC"/>
    <w:multiLevelType w:val="hybridMultilevel"/>
    <w:tmpl w:val="0F6C1EB0"/>
    <w:lvl w:ilvl="0" w:tplc="B25E3D6E">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9AE5333"/>
    <w:multiLevelType w:val="hybridMultilevel"/>
    <w:tmpl w:val="0778DFBE"/>
    <w:lvl w:ilvl="0" w:tplc="3E94113E">
      <w:start w:val="1"/>
      <w:numFmt w:val="lowerLetter"/>
      <w:lvlText w:val="%1)"/>
      <w:lvlJc w:val="left"/>
      <w:pPr>
        <w:ind w:left="1065" w:hanging="360"/>
      </w:pPr>
      <w:rPr>
        <w:rFonts w:ascii="Arial" w:eastAsia="Calibri" w:hAnsi="Arial" w:cs="Arial"/>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 w15:restartNumberingAfterBreak="0">
    <w:nsid w:val="24254A17"/>
    <w:multiLevelType w:val="hybridMultilevel"/>
    <w:tmpl w:val="C520D0BE"/>
    <w:lvl w:ilvl="0" w:tplc="FC60A0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CC346A"/>
    <w:multiLevelType w:val="hybridMultilevel"/>
    <w:tmpl w:val="1974B8C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6055E3"/>
    <w:multiLevelType w:val="hybridMultilevel"/>
    <w:tmpl w:val="3488D4D6"/>
    <w:lvl w:ilvl="0" w:tplc="CD9A0F8E">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2AA10B7E"/>
    <w:multiLevelType w:val="hybridMultilevel"/>
    <w:tmpl w:val="1C262C20"/>
    <w:lvl w:ilvl="0" w:tplc="FD78A0EC">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15:restartNumberingAfterBreak="0">
    <w:nsid w:val="2CA43E16"/>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3013B0"/>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F9F2F11"/>
    <w:multiLevelType w:val="hybridMultilevel"/>
    <w:tmpl w:val="19B8218E"/>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3033415"/>
    <w:multiLevelType w:val="hybridMultilevel"/>
    <w:tmpl w:val="EDC8BA80"/>
    <w:lvl w:ilvl="0" w:tplc="4D226BC4">
      <w:start w:val="1"/>
      <w:numFmt w:val="upperRoman"/>
      <w:lvlText w:val="%1."/>
      <w:lvlJc w:val="left"/>
      <w:pPr>
        <w:ind w:left="1004"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4294E2B"/>
    <w:multiLevelType w:val="hybridMultilevel"/>
    <w:tmpl w:val="BA46B8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6300526"/>
    <w:multiLevelType w:val="hybridMultilevel"/>
    <w:tmpl w:val="45F404F6"/>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8" w15:restartNumberingAfterBreak="0">
    <w:nsid w:val="37ED4F2E"/>
    <w:multiLevelType w:val="hybridMultilevel"/>
    <w:tmpl w:val="DCAE8764"/>
    <w:lvl w:ilvl="0" w:tplc="EB723058">
      <w:start w:val="1"/>
      <w:numFmt w:val="upperRoman"/>
      <w:lvlText w:val="%1."/>
      <w:lvlJc w:val="left"/>
      <w:pPr>
        <w:ind w:left="1931" w:hanging="72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9" w15:restartNumberingAfterBreak="0">
    <w:nsid w:val="396D3EB2"/>
    <w:multiLevelType w:val="hybridMultilevel"/>
    <w:tmpl w:val="F9689A94"/>
    <w:lvl w:ilvl="0" w:tplc="47F631B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3BE627B5"/>
    <w:multiLevelType w:val="hybridMultilevel"/>
    <w:tmpl w:val="E9D63E2E"/>
    <w:lvl w:ilvl="0" w:tplc="8EC255E6">
      <w:start w:val="1"/>
      <w:numFmt w:val="upperRoman"/>
      <w:lvlText w:val="%1."/>
      <w:lvlJc w:val="left"/>
      <w:pPr>
        <w:ind w:left="1631" w:hanging="78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1" w15:restartNumberingAfterBreak="0">
    <w:nsid w:val="3FD644F5"/>
    <w:multiLevelType w:val="hybridMultilevel"/>
    <w:tmpl w:val="6416298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4E125BA"/>
    <w:multiLevelType w:val="hybridMultilevel"/>
    <w:tmpl w:val="192CF604"/>
    <w:lvl w:ilvl="0" w:tplc="08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641790C"/>
    <w:multiLevelType w:val="hybridMultilevel"/>
    <w:tmpl w:val="81181E9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4" w15:restartNumberingAfterBreak="0">
    <w:nsid w:val="4F540B4C"/>
    <w:multiLevelType w:val="hybridMultilevel"/>
    <w:tmpl w:val="4E80F3F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6841A1"/>
    <w:multiLevelType w:val="hybridMultilevel"/>
    <w:tmpl w:val="E4D08670"/>
    <w:lvl w:ilvl="0" w:tplc="EB723058">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68A3106"/>
    <w:multiLevelType w:val="hybridMultilevel"/>
    <w:tmpl w:val="7E863958"/>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CF62206"/>
    <w:multiLevelType w:val="hybridMultilevel"/>
    <w:tmpl w:val="EB8E291E"/>
    <w:lvl w:ilvl="0" w:tplc="CD9A0F8E">
      <w:start w:val="1"/>
      <w:numFmt w:val="upperRoman"/>
      <w:lvlText w:val="%1."/>
      <w:lvlJc w:val="left"/>
      <w:pPr>
        <w:ind w:left="180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0B84306"/>
    <w:multiLevelType w:val="hybridMultilevel"/>
    <w:tmpl w:val="DF6817D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1DF0039"/>
    <w:multiLevelType w:val="hybridMultilevel"/>
    <w:tmpl w:val="B59CC1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9BE70CF"/>
    <w:multiLevelType w:val="hybridMultilevel"/>
    <w:tmpl w:val="0D247DD0"/>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1" w15:restartNumberingAfterBreak="0">
    <w:nsid w:val="6E3E1F7A"/>
    <w:multiLevelType w:val="hybridMultilevel"/>
    <w:tmpl w:val="0AF84024"/>
    <w:lvl w:ilvl="0" w:tplc="EF52E22E">
      <w:start w:val="1"/>
      <w:numFmt w:val="upperRoman"/>
      <w:lvlText w:val="%1."/>
      <w:lvlJc w:val="left"/>
      <w:pPr>
        <w:ind w:left="720" w:hanging="360"/>
      </w:pPr>
      <w:rPr>
        <w:rFonts w:ascii="Arial" w:eastAsia="Calibr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061058D"/>
    <w:multiLevelType w:val="hybridMultilevel"/>
    <w:tmpl w:val="A992EBEA"/>
    <w:lvl w:ilvl="0" w:tplc="40CE7FA0">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3" w15:restartNumberingAfterBreak="0">
    <w:nsid w:val="70943E13"/>
    <w:multiLevelType w:val="hybridMultilevel"/>
    <w:tmpl w:val="2410CD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1837D57"/>
    <w:multiLevelType w:val="multilevel"/>
    <w:tmpl w:val="AE602F66"/>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968640A"/>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B472625"/>
    <w:multiLevelType w:val="hybridMultilevel"/>
    <w:tmpl w:val="BC3260E4"/>
    <w:lvl w:ilvl="0" w:tplc="D86415F6">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7" w15:restartNumberingAfterBreak="0">
    <w:nsid w:val="7BC045FE"/>
    <w:multiLevelType w:val="hybridMultilevel"/>
    <w:tmpl w:val="7CBA55B2"/>
    <w:lvl w:ilvl="0" w:tplc="E314FCD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7D2D08E9"/>
    <w:multiLevelType w:val="hybridMultilevel"/>
    <w:tmpl w:val="1876ED5A"/>
    <w:lvl w:ilvl="0" w:tplc="080A0013">
      <w:start w:val="1"/>
      <w:numFmt w:val="upp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9" w15:restartNumberingAfterBreak="0">
    <w:nsid w:val="7F023428"/>
    <w:multiLevelType w:val="hybridMultilevel"/>
    <w:tmpl w:val="01547120"/>
    <w:lvl w:ilvl="0" w:tplc="3628FA7C">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0" w15:restartNumberingAfterBreak="0">
    <w:nsid w:val="7F07136B"/>
    <w:multiLevelType w:val="hybridMultilevel"/>
    <w:tmpl w:val="9BFC898E"/>
    <w:lvl w:ilvl="0" w:tplc="7FDCB3E2">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1" w15:restartNumberingAfterBreak="0">
    <w:nsid w:val="7F193B8D"/>
    <w:multiLevelType w:val="hybridMultilevel"/>
    <w:tmpl w:val="9B28BB8E"/>
    <w:lvl w:ilvl="0" w:tplc="6452243C">
      <w:start w:val="3"/>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29"/>
  </w:num>
  <w:num w:numId="2">
    <w:abstractNumId w:val="38"/>
  </w:num>
  <w:num w:numId="3">
    <w:abstractNumId w:val="2"/>
  </w:num>
  <w:num w:numId="4">
    <w:abstractNumId w:val="17"/>
  </w:num>
  <w:num w:numId="5">
    <w:abstractNumId w:val="23"/>
  </w:num>
  <w:num w:numId="6">
    <w:abstractNumId w:val="30"/>
  </w:num>
  <w:num w:numId="7">
    <w:abstractNumId w:val="3"/>
  </w:num>
  <w:num w:numId="8">
    <w:abstractNumId w:val="0"/>
  </w:num>
  <w:num w:numId="9">
    <w:abstractNumId w:val="9"/>
  </w:num>
  <w:num w:numId="10">
    <w:abstractNumId w:val="24"/>
  </w:num>
  <w:num w:numId="11">
    <w:abstractNumId w:val="1"/>
  </w:num>
  <w:num w:numId="12">
    <w:abstractNumId w:val="6"/>
  </w:num>
  <w:num w:numId="13">
    <w:abstractNumId w:val="14"/>
  </w:num>
  <w:num w:numId="14">
    <w:abstractNumId w:val="26"/>
  </w:num>
  <w:num w:numId="15">
    <w:abstractNumId w:val="10"/>
  </w:num>
  <w:num w:numId="16">
    <w:abstractNumId w:val="27"/>
  </w:num>
  <w:num w:numId="17">
    <w:abstractNumId w:val="5"/>
  </w:num>
  <w:num w:numId="18">
    <w:abstractNumId w:val="4"/>
  </w:num>
  <w:num w:numId="19">
    <w:abstractNumId w:val="25"/>
  </w:num>
  <w:num w:numId="20">
    <w:abstractNumId w:val="18"/>
  </w:num>
  <w:num w:numId="21">
    <w:abstractNumId w:val="20"/>
  </w:num>
  <w:num w:numId="22">
    <w:abstractNumId w:val="8"/>
  </w:num>
  <w:num w:numId="23">
    <w:abstractNumId w:val="12"/>
  </w:num>
  <w:num w:numId="24">
    <w:abstractNumId w:val="35"/>
  </w:num>
  <w:num w:numId="25">
    <w:abstractNumId w:val="13"/>
  </w:num>
  <w:num w:numId="26">
    <w:abstractNumId w:val="7"/>
  </w:num>
  <w:num w:numId="27">
    <w:abstractNumId w:val="40"/>
  </w:num>
  <w:num w:numId="28">
    <w:abstractNumId w:val="31"/>
  </w:num>
  <w:num w:numId="29">
    <w:abstractNumId w:val="16"/>
  </w:num>
  <w:num w:numId="30">
    <w:abstractNumId w:val="37"/>
  </w:num>
  <w:num w:numId="31">
    <w:abstractNumId w:val="28"/>
  </w:num>
  <w:num w:numId="32">
    <w:abstractNumId w:val="34"/>
  </w:num>
  <w:num w:numId="33">
    <w:abstractNumId w:val="22"/>
  </w:num>
  <w:num w:numId="34">
    <w:abstractNumId w:val="33"/>
  </w:num>
  <w:num w:numId="35">
    <w:abstractNumId w:val="21"/>
  </w:num>
  <w:num w:numId="36">
    <w:abstractNumId w:val="32"/>
  </w:num>
  <w:num w:numId="37">
    <w:abstractNumId w:val="15"/>
  </w:num>
  <w:num w:numId="38">
    <w:abstractNumId w:val="36"/>
  </w:num>
  <w:num w:numId="39">
    <w:abstractNumId w:val="19"/>
  </w:num>
  <w:num w:numId="40">
    <w:abstractNumId w:val="39"/>
  </w:num>
  <w:num w:numId="41">
    <w:abstractNumId w:val="41"/>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09C"/>
    <w:rsid w:val="000000FB"/>
    <w:rsid w:val="0000038C"/>
    <w:rsid w:val="000034C6"/>
    <w:rsid w:val="000041AB"/>
    <w:rsid w:val="00004E2C"/>
    <w:rsid w:val="00007BAF"/>
    <w:rsid w:val="00007F07"/>
    <w:rsid w:val="000104A7"/>
    <w:rsid w:val="00012901"/>
    <w:rsid w:val="00013658"/>
    <w:rsid w:val="00014EE2"/>
    <w:rsid w:val="000154EF"/>
    <w:rsid w:val="00016D98"/>
    <w:rsid w:val="00017BD8"/>
    <w:rsid w:val="0002037C"/>
    <w:rsid w:val="00020706"/>
    <w:rsid w:val="00021351"/>
    <w:rsid w:val="00021675"/>
    <w:rsid w:val="0002444D"/>
    <w:rsid w:val="000247D9"/>
    <w:rsid w:val="00026A06"/>
    <w:rsid w:val="00032144"/>
    <w:rsid w:val="00033529"/>
    <w:rsid w:val="000337F5"/>
    <w:rsid w:val="00033A8A"/>
    <w:rsid w:val="00033D38"/>
    <w:rsid w:val="0003675D"/>
    <w:rsid w:val="0003714A"/>
    <w:rsid w:val="00037AF3"/>
    <w:rsid w:val="000407CF"/>
    <w:rsid w:val="00040D8F"/>
    <w:rsid w:val="00041BB9"/>
    <w:rsid w:val="00047BCD"/>
    <w:rsid w:val="000503D4"/>
    <w:rsid w:val="00053DA8"/>
    <w:rsid w:val="00056B8E"/>
    <w:rsid w:val="00060412"/>
    <w:rsid w:val="0006071B"/>
    <w:rsid w:val="00060777"/>
    <w:rsid w:val="00060BE6"/>
    <w:rsid w:val="00061333"/>
    <w:rsid w:val="00063BD2"/>
    <w:rsid w:val="000701C6"/>
    <w:rsid w:val="000727BC"/>
    <w:rsid w:val="000751A5"/>
    <w:rsid w:val="000751F6"/>
    <w:rsid w:val="00077D11"/>
    <w:rsid w:val="000809F4"/>
    <w:rsid w:val="00080AE4"/>
    <w:rsid w:val="00082B86"/>
    <w:rsid w:val="00082EB9"/>
    <w:rsid w:val="0008413D"/>
    <w:rsid w:val="000841B3"/>
    <w:rsid w:val="0008782E"/>
    <w:rsid w:val="00087EBA"/>
    <w:rsid w:val="000916E2"/>
    <w:rsid w:val="00091D24"/>
    <w:rsid w:val="00093065"/>
    <w:rsid w:val="000940D3"/>
    <w:rsid w:val="00095205"/>
    <w:rsid w:val="000953D2"/>
    <w:rsid w:val="00096F25"/>
    <w:rsid w:val="000A157A"/>
    <w:rsid w:val="000A1E18"/>
    <w:rsid w:val="000A2D36"/>
    <w:rsid w:val="000A327E"/>
    <w:rsid w:val="000A6508"/>
    <w:rsid w:val="000B1452"/>
    <w:rsid w:val="000B2431"/>
    <w:rsid w:val="000B28FC"/>
    <w:rsid w:val="000B313C"/>
    <w:rsid w:val="000B321E"/>
    <w:rsid w:val="000B3EC7"/>
    <w:rsid w:val="000B3EF5"/>
    <w:rsid w:val="000B5BBB"/>
    <w:rsid w:val="000B6373"/>
    <w:rsid w:val="000B7B09"/>
    <w:rsid w:val="000C309F"/>
    <w:rsid w:val="000C50C9"/>
    <w:rsid w:val="000C614B"/>
    <w:rsid w:val="000C6F02"/>
    <w:rsid w:val="000D03DD"/>
    <w:rsid w:val="000D33AF"/>
    <w:rsid w:val="000D4152"/>
    <w:rsid w:val="000D4D43"/>
    <w:rsid w:val="000D50E8"/>
    <w:rsid w:val="000D5DE9"/>
    <w:rsid w:val="000D6186"/>
    <w:rsid w:val="000D6521"/>
    <w:rsid w:val="000E0F82"/>
    <w:rsid w:val="000E2F45"/>
    <w:rsid w:val="000E618C"/>
    <w:rsid w:val="000E6D45"/>
    <w:rsid w:val="000E7416"/>
    <w:rsid w:val="000F13F1"/>
    <w:rsid w:val="000F208D"/>
    <w:rsid w:val="000F2E57"/>
    <w:rsid w:val="000F3668"/>
    <w:rsid w:val="000F3A80"/>
    <w:rsid w:val="000F3AFF"/>
    <w:rsid w:val="000F6E70"/>
    <w:rsid w:val="00101C11"/>
    <w:rsid w:val="00102825"/>
    <w:rsid w:val="001058E1"/>
    <w:rsid w:val="00106B25"/>
    <w:rsid w:val="00106D9E"/>
    <w:rsid w:val="00111149"/>
    <w:rsid w:val="00111371"/>
    <w:rsid w:val="00115AA8"/>
    <w:rsid w:val="0011643B"/>
    <w:rsid w:val="001172EC"/>
    <w:rsid w:val="0011773B"/>
    <w:rsid w:val="001202CF"/>
    <w:rsid w:val="00121A2F"/>
    <w:rsid w:val="00121BD8"/>
    <w:rsid w:val="001230DC"/>
    <w:rsid w:val="00123F49"/>
    <w:rsid w:val="00125D9D"/>
    <w:rsid w:val="001302DF"/>
    <w:rsid w:val="00130923"/>
    <w:rsid w:val="001314A0"/>
    <w:rsid w:val="00132A66"/>
    <w:rsid w:val="00133B8D"/>
    <w:rsid w:val="001346FE"/>
    <w:rsid w:val="00134AEC"/>
    <w:rsid w:val="00135CA2"/>
    <w:rsid w:val="00135D5D"/>
    <w:rsid w:val="00136B7D"/>
    <w:rsid w:val="00140ECD"/>
    <w:rsid w:val="00142568"/>
    <w:rsid w:val="0014256D"/>
    <w:rsid w:val="00142EEE"/>
    <w:rsid w:val="00142F91"/>
    <w:rsid w:val="00143EE1"/>
    <w:rsid w:val="00144A42"/>
    <w:rsid w:val="00144DFD"/>
    <w:rsid w:val="00150345"/>
    <w:rsid w:val="001503C2"/>
    <w:rsid w:val="001532BE"/>
    <w:rsid w:val="0015367A"/>
    <w:rsid w:val="001538FF"/>
    <w:rsid w:val="00153AC1"/>
    <w:rsid w:val="001551BC"/>
    <w:rsid w:val="00155B33"/>
    <w:rsid w:val="00155C1E"/>
    <w:rsid w:val="0015701B"/>
    <w:rsid w:val="00157037"/>
    <w:rsid w:val="00157561"/>
    <w:rsid w:val="0015761E"/>
    <w:rsid w:val="001601BA"/>
    <w:rsid w:val="001626BA"/>
    <w:rsid w:val="00164A43"/>
    <w:rsid w:val="00165162"/>
    <w:rsid w:val="001665E2"/>
    <w:rsid w:val="00170074"/>
    <w:rsid w:val="00170989"/>
    <w:rsid w:val="00171DDD"/>
    <w:rsid w:val="00171E2D"/>
    <w:rsid w:val="00173493"/>
    <w:rsid w:val="001738B6"/>
    <w:rsid w:val="00176458"/>
    <w:rsid w:val="0017655A"/>
    <w:rsid w:val="00177FAF"/>
    <w:rsid w:val="001803D7"/>
    <w:rsid w:val="00180DA9"/>
    <w:rsid w:val="0018268C"/>
    <w:rsid w:val="00182744"/>
    <w:rsid w:val="00182AE9"/>
    <w:rsid w:val="00185637"/>
    <w:rsid w:val="00185B63"/>
    <w:rsid w:val="001870A8"/>
    <w:rsid w:val="0018739D"/>
    <w:rsid w:val="001874C8"/>
    <w:rsid w:val="00187BA3"/>
    <w:rsid w:val="001904BA"/>
    <w:rsid w:val="00193346"/>
    <w:rsid w:val="00194B4E"/>
    <w:rsid w:val="00197B85"/>
    <w:rsid w:val="001A1E2A"/>
    <w:rsid w:val="001A219C"/>
    <w:rsid w:val="001A29C7"/>
    <w:rsid w:val="001A2AF3"/>
    <w:rsid w:val="001A5618"/>
    <w:rsid w:val="001A5FDC"/>
    <w:rsid w:val="001A67C2"/>
    <w:rsid w:val="001A6F70"/>
    <w:rsid w:val="001B0ADA"/>
    <w:rsid w:val="001B0C0A"/>
    <w:rsid w:val="001B42C5"/>
    <w:rsid w:val="001B56B9"/>
    <w:rsid w:val="001B5732"/>
    <w:rsid w:val="001B5B41"/>
    <w:rsid w:val="001B72A6"/>
    <w:rsid w:val="001C041E"/>
    <w:rsid w:val="001C6765"/>
    <w:rsid w:val="001C7875"/>
    <w:rsid w:val="001D0729"/>
    <w:rsid w:val="001D3B7F"/>
    <w:rsid w:val="001D4D9F"/>
    <w:rsid w:val="001D5935"/>
    <w:rsid w:val="001D702F"/>
    <w:rsid w:val="001E07AF"/>
    <w:rsid w:val="001E0FFD"/>
    <w:rsid w:val="001E7086"/>
    <w:rsid w:val="001F0FA2"/>
    <w:rsid w:val="001F2BBD"/>
    <w:rsid w:val="001F37D9"/>
    <w:rsid w:val="001F6D1F"/>
    <w:rsid w:val="001F7782"/>
    <w:rsid w:val="00200F20"/>
    <w:rsid w:val="00202E1B"/>
    <w:rsid w:val="002033AE"/>
    <w:rsid w:val="00205DE4"/>
    <w:rsid w:val="0020647D"/>
    <w:rsid w:val="002064C4"/>
    <w:rsid w:val="002079E3"/>
    <w:rsid w:val="00207A1F"/>
    <w:rsid w:val="002113BB"/>
    <w:rsid w:val="0021403F"/>
    <w:rsid w:val="00221A86"/>
    <w:rsid w:val="00221B8B"/>
    <w:rsid w:val="002232A6"/>
    <w:rsid w:val="00225DA5"/>
    <w:rsid w:val="00226760"/>
    <w:rsid w:val="00231703"/>
    <w:rsid w:val="00232A33"/>
    <w:rsid w:val="00233190"/>
    <w:rsid w:val="00234267"/>
    <w:rsid w:val="0023484D"/>
    <w:rsid w:val="00234BD6"/>
    <w:rsid w:val="00235D99"/>
    <w:rsid w:val="002367FC"/>
    <w:rsid w:val="00236FD6"/>
    <w:rsid w:val="00237351"/>
    <w:rsid w:val="00240508"/>
    <w:rsid w:val="00241D12"/>
    <w:rsid w:val="0024290D"/>
    <w:rsid w:val="00242F8A"/>
    <w:rsid w:val="00245BDC"/>
    <w:rsid w:val="0024654E"/>
    <w:rsid w:val="0024780C"/>
    <w:rsid w:val="002501FE"/>
    <w:rsid w:val="002503FD"/>
    <w:rsid w:val="0025275E"/>
    <w:rsid w:val="00253176"/>
    <w:rsid w:val="002531E4"/>
    <w:rsid w:val="002537D6"/>
    <w:rsid w:val="0025544F"/>
    <w:rsid w:val="00256088"/>
    <w:rsid w:val="00257537"/>
    <w:rsid w:val="002575FD"/>
    <w:rsid w:val="0026086D"/>
    <w:rsid w:val="0026093D"/>
    <w:rsid w:val="002616B7"/>
    <w:rsid w:val="00262A6C"/>
    <w:rsid w:val="0026376F"/>
    <w:rsid w:val="00263D77"/>
    <w:rsid w:val="0026449B"/>
    <w:rsid w:val="002646E8"/>
    <w:rsid w:val="002653D2"/>
    <w:rsid w:val="0026683A"/>
    <w:rsid w:val="00270607"/>
    <w:rsid w:val="002714E0"/>
    <w:rsid w:val="00271672"/>
    <w:rsid w:val="00272325"/>
    <w:rsid w:val="00274B24"/>
    <w:rsid w:val="0027553F"/>
    <w:rsid w:val="00275749"/>
    <w:rsid w:val="00276104"/>
    <w:rsid w:val="00277273"/>
    <w:rsid w:val="00277852"/>
    <w:rsid w:val="00283F99"/>
    <w:rsid w:val="00283FDF"/>
    <w:rsid w:val="00284195"/>
    <w:rsid w:val="002844A5"/>
    <w:rsid w:val="00284C40"/>
    <w:rsid w:val="00284CE7"/>
    <w:rsid w:val="0028531A"/>
    <w:rsid w:val="00290201"/>
    <w:rsid w:val="0029042C"/>
    <w:rsid w:val="00293A56"/>
    <w:rsid w:val="002940AB"/>
    <w:rsid w:val="00296E04"/>
    <w:rsid w:val="002A037A"/>
    <w:rsid w:val="002A05E8"/>
    <w:rsid w:val="002A2AE6"/>
    <w:rsid w:val="002A38CF"/>
    <w:rsid w:val="002A3B57"/>
    <w:rsid w:val="002A5C58"/>
    <w:rsid w:val="002A61CB"/>
    <w:rsid w:val="002A7EAE"/>
    <w:rsid w:val="002B108A"/>
    <w:rsid w:val="002B128F"/>
    <w:rsid w:val="002B315D"/>
    <w:rsid w:val="002B383C"/>
    <w:rsid w:val="002B3FEF"/>
    <w:rsid w:val="002B41B3"/>
    <w:rsid w:val="002B4335"/>
    <w:rsid w:val="002B5B15"/>
    <w:rsid w:val="002B5FAC"/>
    <w:rsid w:val="002C035C"/>
    <w:rsid w:val="002C072A"/>
    <w:rsid w:val="002C08F1"/>
    <w:rsid w:val="002C1966"/>
    <w:rsid w:val="002C23D0"/>
    <w:rsid w:val="002C3A1A"/>
    <w:rsid w:val="002C4D92"/>
    <w:rsid w:val="002C6E30"/>
    <w:rsid w:val="002C71F9"/>
    <w:rsid w:val="002C7A5A"/>
    <w:rsid w:val="002D0CEB"/>
    <w:rsid w:val="002D1186"/>
    <w:rsid w:val="002D31B4"/>
    <w:rsid w:val="002D36B0"/>
    <w:rsid w:val="002D5BB4"/>
    <w:rsid w:val="002D7C15"/>
    <w:rsid w:val="002E0083"/>
    <w:rsid w:val="002E074A"/>
    <w:rsid w:val="002E0A41"/>
    <w:rsid w:val="002E0A53"/>
    <w:rsid w:val="002E398D"/>
    <w:rsid w:val="002E3FE3"/>
    <w:rsid w:val="002E4B02"/>
    <w:rsid w:val="002E7127"/>
    <w:rsid w:val="002E74D8"/>
    <w:rsid w:val="002F1526"/>
    <w:rsid w:val="002F3DE8"/>
    <w:rsid w:val="002F4905"/>
    <w:rsid w:val="002F50B3"/>
    <w:rsid w:val="002F721F"/>
    <w:rsid w:val="002F7C9F"/>
    <w:rsid w:val="00300061"/>
    <w:rsid w:val="003006D5"/>
    <w:rsid w:val="00300A36"/>
    <w:rsid w:val="003013DB"/>
    <w:rsid w:val="003040A7"/>
    <w:rsid w:val="00304D02"/>
    <w:rsid w:val="00305125"/>
    <w:rsid w:val="0030561F"/>
    <w:rsid w:val="00306E15"/>
    <w:rsid w:val="0030776C"/>
    <w:rsid w:val="00307A40"/>
    <w:rsid w:val="00310C71"/>
    <w:rsid w:val="00312795"/>
    <w:rsid w:val="00312DC8"/>
    <w:rsid w:val="003131B7"/>
    <w:rsid w:val="00313901"/>
    <w:rsid w:val="00313E60"/>
    <w:rsid w:val="00314DA7"/>
    <w:rsid w:val="00314EFE"/>
    <w:rsid w:val="00314F8C"/>
    <w:rsid w:val="00315047"/>
    <w:rsid w:val="00316DE3"/>
    <w:rsid w:val="00317B15"/>
    <w:rsid w:val="00322E40"/>
    <w:rsid w:val="003240DA"/>
    <w:rsid w:val="0032460E"/>
    <w:rsid w:val="003249C2"/>
    <w:rsid w:val="0032718F"/>
    <w:rsid w:val="003300B3"/>
    <w:rsid w:val="0033256E"/>
    <w:rsid w:val="00333CF5"/>
    <w:rsid w:val="003358F2"/>
    <w:rsid w:val="00336BDB"/>
    <w:rsid w:val="00337C09"/>
    <w:rsid w:val="00337D96"/>
    <w:rsid w:val="0034038A"/>
    <w:rsid w:val="00340C07"/>
    <w:rsid w:val="00341F99"/>
    <w:rsid w:val="00344941"/>
    <w:rsid w:val="00345059"/>
    <w:rsid w:val="003450B8"/>
    <w:rsid w:val="003468B0"/>
    <w:rsid w:val="00346E87"/>
    <w:rsid w:val="00350804"/>
    <w:rsid w:val="00350861"/>
    <w:rsid w:val="00351314"/>
    <w:rsid w:val="00351CF0"/>
    <w:rsid w:val="00352299"/>
    <w:rsid w:val="003559F3"/>
    <w:rsid w:val="00360B4E"/>
    <w:rsid w:val="00361046"/>
    <w:rsid w:val="00362B49"/>
    <w:rsid w:val="00363387"/>
    <w:rsid w:val="003638FB"/>
    <w:rsid w:val="003641BC"/>
    <w:rsid w:val="00364F12"/>
    <w:rsid w:val="003671B9"/>
    <w:rsid w:val="003679F5"/>
    <w:rsid w:val="00367A78"/>
    <w:rsid w:val="00371FFC"/>
    <w:rsid w:val="00372AD6"/>
    <w:rsid w:val="00372B57"/>
    <w:rsid w:val="0037363A"/>
    <w:rsid w:val="00374572"/>
    <w:rsid w:val="0037462C"/>
    <w:rsid w:val="0037514C"/>
    <w:rsid w:val="003751FC"/>
    <w:rsid w:val="0037729C"/>
    <w:rsid w:val="00377B79"/>
    <w:rsid w:val="00380703"/>
    <w:rsid w:val="003813D0"/>
    <w:rsid w:val="00381FC0"/>
    <w:rsid w:val="003825EB"/>
    <w:rsid w:val="003838FD"/>
    <w:rsid w:val="00384CBC"/>
    <w:rsid w:val="00385E68"/>
    <w:rsid w:val="0038724D"/>
    <w:rsid w:val="003909B9"/>
    <w:rsid w:val="003918D5"/>
    <w:rsid w:val="00392239"/>
    <w:rsid w:val="003923D2"/>
    <w:rsid w:val="003925BF"/>
    <w:rsid w:val="0039276A"/>
    <w:rsid w:val="003942CC"/>
    <w:rsid w:val="00394CC6"/>
    <w:rsid w:val="00394E68"/>
    <w:rsid w:val="00395602"/>
    <w:rsid w:val="00396B3D"/>
    <w:rsid w:val="00396C21"/>
    <w:rsid w:val="003A161C"/>
    <w:rsid w:val="003A3FBA"/>
    <w:rsid w:val="003A63A4"/>
    <w:rsid w:val="003A684E"/>
    <w:rsid w:val="003A7766"/>
    <w:rsid w:val="003A7C78"/>
    <w:rsid w:val="003B0953"/>
    <w:rsid w:val="003B20FF"/>
    <w:rsid w:val="003B3AD3"/>
    <w:rsid w:val="003B5376"/>
    <w:rsid w:val="003B7B30"/>
    <w:rsid w:val="003C1031"/>
    <w:rsid w:val="003C39E7"/>
    <w:rsid w:val="003C5164"/>
    <w:rsid w:val="003C6431"/>
    <w:rsid w:val="003C7B5E"/>
    <w:rsid w:val="003D0AE6"/>
    <w:rsid w:val="003D1723"/>
    <w:rsid w:val="003D24A3"/>
    <w:rsid w:val="003D27FA"/>
    <w:rsid w:val="003D2AE7"/>
    <w:rsid w:val="003D339D"/>
    <w:rsid w:val="003D38F9"/>
    <w:rsid w:val="003D3DF1"/>
    <w:rsid w:val="003D3F4A"/>
    <w:rsid w:val="003D3F9A"/>
    <w:rsid w:val="003D437F"/>
    <w:rsid w:val="003D4FD0"/>
    <w:rsid w:val="003D5B77"/>
    <w:rsid w:val="003D750A"/>
    <w:rsid w:val="003E0112"/>
    <w:rsid w:val="003E1BD3"/>
    <w:rsid w:val="003E22BC"/>
    <w:rsid w:val="003E6109"/>
    <w:rsid w:val="003E6D2E"/>
    <w:rsid w:val="003E7887"/>
    <w:rsid w:val="003F1C4F"/>
    <w:rsid w:val="003F1D60"/>
    <w:rsid w:val="003F23B2"/>
    <w:rsid w:val="003F65D5"/>
    <w:rsid w:val="003F79C1"/>
    <w:rsid w:val="003F7BFE"/>
    <w:rsid w:val="003F7D87"/>
    <w:rsid w:val="00400099"/>
    <w:rsid w:val="004001F6"/>
    <w:rsid w:val="00400978"/>
    <w:rsid w:val="00404ABE"/>
    <w:rsid w:val="00404BE2"/>
    <w:rsid w:val="004053E2"/>
    <w:rsid w:val="00411DC2"/>
    <w:rsid w:val="00412548"/>
    <w:rsid w:val="004128B5"/>
    <w:rsid w:val="0041464C"/>
    <w:rsid w:val="00414D57"/>
    <w:rsid w:val="00414E75"/>
    <w:rsid w:val="00416ADF"/>
    <w:rsid w:val="0042009C"/>
    <w:rsid w:val="004217BB"/>
    <w:rsid w:val="004218FA"/>
    <w:rsid w:val="00422B58"/>
    <w:rsid w:val="00424C85"/>
    <w:rsid w:val="00424D1A"/>
    <w:rsid w:val="00424FFA"/>
    <w:rsid w:val="00425755"/>
    <w:rsid w:val="00426581"/>
    <w:rsid w:val="004266D7"/>
    <w:rsid w:val="00426ED9"/>
    <w:rsid w:val="00427091"/>
    <w:rsid w:val="00427B39"/>
    <w:rsid w:val="004310CA"/>
    <w:rsid w:val="00432434"/>
    <w:rsid w:val="00432A4A"/>
    <w:rsid w:val="00432B7B"/>
    <w:rsid w:val="00435315"/>
    <w:rsid w:val="00435504"/>
    <w:rsid w:val="0043565C"/>
    <w:rsid w:val="00435CC9"/>
    <w:rsid w:val="0043765D"/>
    <w:rsid w:val="00442DD2"/>
    <w:rsid w:val="004453B5"/>
    <w:rsid w:val="0044690A"/>
    <w:rsid w:val="00450BEC"/>
    <w:rsid w:val="0045198A"/>
    <w:rsid w:val="004523EB"/>
    <w:rsid w:val="00452CAA"/>
    <w:rsid w:val="00454072"/>
    <w:rsid w:val="0045427A"/>
    <w:rsid w:val="00456B54"/>
    <w:rsid w:val="00461729"/>
    <w:rsid w:val="00462891"/>
    <w:rsid w:val="00462E65"/>
    <w:rsid w:val="00463076"/>
    <w:rsid w:val="004635A9"/>
    <w:rsid w:val="004636BB"/>
    <w:rsid w:val="00463E31"/>
    <w:rsid w:val="00466D2F"/>
    <w:rsid w:val="00467AAE"/>
    <w:rsid w:val="00467C7F"/>
    <w:rsid w:val="00470675"/>
    <w:rsid w:val="00470A80"/>
    <w:rsid w:val="00471FC5"/>
    <w:rsid w:val="00473DB4"/>
    <w:rsid w:val="00475031"/>
    <w:rsid w:val="0047565E"/>
    <w:rsid w:val="00480862"/>
    <w:rsid w:val="00480C8F"/>
    <w:rsid w:val="0048120F"/>
    <w:rsid w:val="00481C0C"/>
    <w:rsid w:val="00481C8E"/>
    <w:rsid w:val="004858F9"/>
    <w:rsid w:val="00485FEE"/>
    <w:rsid w:val="0048678A"/>
    <w:rsid w:val="00486AF3"/>
    <w:rsid w:val="0049055D"/>
    <w:rsid w:val="00490AF9"/>
    <w:rsid w:val="00490D4A"/>
    <w:rsid w:val="00490FF6"/>
    <w:rsid w:val="004938DD"/>
    <w:rsid w:val="00493F59"/>
    <w:rsid w:val="00495CAC"/>
    <w:rsid w:val="004968E9"/>
    <w:rsid w:val="00496EE5"/>
    <w:rsid w:val="004A1699"/>
    <w:rsid w:val="004A268A"/>
    <w:rsid w:val="004A27CC"/>
    <w:rsid w:val="004A2A59"/>
    <w:rsid w:val="004A2D84"/>
    <w:rsid w:val="004A2E48"/>
    <w:rsid w:val="004A4DFB"/>
    <w:rsid w:val="004A5CAD"/>
    <w:rsid w:val="004A6CEA"/>
    <w:rsid w:val="004A6DDF"/>
    <w:rsid w:val="004A6F0E"/>
    <w:rsid w:val="004B0680"/>
    <w:rsid w:val="004B246A"/>
    <w:rsid w:val="004B5F1F"/>
    <w:rsid w:val="004C0002"/>
    <w:rsid w:val="004C0C15"/>
    <w:rsid w:val="004C0D5B"/>
    <w:rsid w:val="004C1D61"/>
    <w:rsid w:val="004C2DB4"/>
    <w:rsid w:val="004C35DE"/>
    <w:rsid w:val="004C5451"/>
    <w:rsid w:val="004C5685"/>
    <w:rsid w:val="004C5C94"/>
    <w:rsid w:val="004C5F42"/>
    <w:rsid w:val="004C6B7E"/>
    <w:rsid w:val="004D1A96"/>
    <w:rsid w:val="004D3539"/>
    <w:rsid w:val="004D3879"/>
    <w:rsid w:val="004E00A1"/>
    <w:rsid w:val="004E1ABF"/>
    <w:rsid w:val="004E1AF8"/>
    <w:rsid w:val="004E4E15"/>
    <w:rsid w:val="004E5913"/>
    <w:rsid w:val="004E5E77"/>
    <w:rsid w:val="004E7306"/>
    <w:rsid w:val="004F0162"/>
    <w:rsid w:val="004F1EC0"/>
    <w:rsid w:val="004F2CB5"/>
    <w:rsid w:val="004F5877"/>
    <w:rsid w:val="004F61CB"/>
    <w:rsid w:val="004F66A9"/>
    <w:rsid w:val="004F6AE6"/>
    <w:rsid w:val="00500242"/>
    <w:rsid w:val="0050189F"/>
    <w:rsid w:val="005049BC"/>
    <w:rsid w:val="00504EE4"/>
    <w:rsid w:val="00504F2F"/>
    <w:rsid w:val="00507A6B"/>
    <w:rsid w:val="005116ED"/>
    <w:rsid w:val="00512210"/>
    <w:rsid w:val="00512513"/>
    <w:rsid w:val="00512EF0"/>
    <w:rsid w:val="00513E6C"/>
    <w:rsid w:val="005146FE"/>
    <w:rsid w:val="00515743"/>
    <w:rsid w:val="00515F0B"/>
    <w:rsid w:val="00516696"/>
    <w:rsid w:val="00520C4F"/>
    <w:rsid w:val="00520DC0"/>
    <w:rsid w:val="0052136C"/>
    <w:rsid w:val="00521406"/>
    <w:rsid w:val="0052313B"/>
    <w:rsid w:val="005239DD"/>
    <w:rsid w:val="005250D7"/>
    <w:rsid w:val="005257C5"/>
    <w:rsid w:val="005268D3"/>
    <w:rsid w:val="00526A13"/>
    <w:rsid w:val="00527299"/>
    <w:rsid w:val="00530E2D"/>
    <w:rsid w:val="00533186"/>
    <w:rsid w:val="005356D4"/>
    <w:rsid w:val="00535F67"/>
    <w:rsid w:val="00536C03"/>
    <w:rsid w:val="005404F5"/>
    <w:rsid w:val="00540A05"/>
    <w:rsid w:val="005416EC"/>
    <w:rsid w:val="00542121"/>
    <w:rsid w:val="005434B2"/>
    <w:rsid w:val="00543AFB"/>
    <w:rsid w:val="00544FC4"/>
    <w:rsid w:val="0054744B"/>
    <w:rsid w:val="00550639"/>
    <w:rsid w:val="00550AD5"/>
    <w:rsid w:val="00553351"/>
    <w:rsid w:val="00553C8F"/>
    <w:rsid w:val="00555788"/>
    <w:rsid w:val="0055588C"/>
    <w:rsid w:val="00556121"/>
    <w:rsid w:val="00560996"/>
    <w:rsid w:val="00560BC5"/>
    <w:rsid w:val="00563B36"/>
    <w:rsid w:val="00564794"/>
    <w:rsid w:val="00565053"/>
    <w:rsid w:val="00567B3F"/>
    <w:rsid w:val="0057093D"/>
    <w:rsid w:val="00571064"/>
    <w:rsid w:val="00571464"/>
    <w:rsid w:val="005724CC"/>
    <w:rsid w:val="005728FE"/>
    <w:rsid w:val="00582636"/>
    <w:rsid w:val="005828A8"/>
    <w:rsid w:val="00586A9C"/>
    <w:rsid w:val="00586FD2"/>
    <w:rsid w:val="00587402"/>
    <w:rsid w:val="00590821"/>
    <w:rsid w:val="005918D8"/>
    <w:rsid w:val="00591FB6"/>
    <w:rsid w:val="00592968"/>
    <w:rsid w:val="00592E03"/>
    <w:rsid w:val="0059401A"/>
    <w:rsid w:val="0059411B"/>
    <w:rsid w:val="00595D71"/>
    <w:rsid w:val="00595EFD"/>
    <w:rsid w:val="005962FE"/>
    <w:rsid w:val="00596774"/>
    <w:rsid w:val="005968C9"/>
    <w:rsid w:val="005A3DA4"/>
    <w:rsid w:val="005A4506"/>
    <w:rsid w:val="005A47F0"/>
    <w:rsid w:val="005A7CEF"/>
    <w:rsid w:val="005B05FE"/>
    <w:rsid w:val="005B1013"/>
    <w:rsid w:val="005B1355"/>
    <w:rsid w:val="005B3848"/>
    <w:rsid w:val="005B3A06"/>
    <w:rsid w:val="005B43F1"/>
    <w:rsid w:val="005B6F5C"/>
    <w:rsid w:val="005B7842"/>
    <w:rsid w:val="005C3753"/>
    <w:rsid w:val="005C47D8"/>
    <w:rsid w:val="005C520A"/>
    <w:rsid w:val="005C522D"/>
    <w:rsid w:val="005C5FF6"/>
    <w:rsid w:val="005C68F7"/>
    <w:rsid w:val="005D297F"/>
    <w:rsid w:val="005D2A06"/>
    <w:rsid w:val="005D57EC"/>
    <w:rsid w:val="005D6519"/>
    <w:rsid w:val="005D70F4"/>
    <w:rsid w:val="005E0998"/>
    <w:rsid w:val="005E2665"/>
    <w:rsid w:val="005E43FF"/>
    <w:rsid w:val="005E4719"/>
    <w:rsid w:val="005E51BF"/>
    <w:rsid w:val="005E6FEA"/>
    <w:rsid w:val="005F2264"/>
    <w:rsid w:val="005F34F6"/>
    <w:rsid w:val="005F5FFD"/>
    <w:rsid w:val="005F60F2"/>
    <w:rsid w:val="005F68D5"/>
    <w:rsid w:val="00600C82"/>
    <w:rsid w:val="00601D57"/>
    <w:rsid w:val="006046F8"/>
    <w:rsid w:val="006059FD"/>
    <w:rsid w:val="00606E53"/>
    <w:rsid w:val="0061241F"/>
    <w:rsid w:val="00612F7F"/>
    <w:rsid w:val="00613463"/>
    <w:rsid w:val="00613D24"/>
    <w:rsid w:val="006149A3"/>
    <w:rsid w:val="00614B9B"/>
    <w:rsid w:val="00615448"/>
    <w:rsid w:val="00615494"/>
    <w:rsid w:val="00620F69"/>
    <w:rsid w:val="00620F95"/>
    <w:rsid w:val="00623B9D"/>
    <w:rsid w:val="00625D88"/>
    <w:rsid w:val="00625DA2"/>
    <w:rsid w:val="00625E0E"/>
    <w:rsid w:val="00625F81"/>
    <w:rsid w:val="0062600A"/>
    <w:rsid w:val="006275B8"/>
    <w:rsid w:val="00627EB5"/>
    <w:rsid w:val="00632C3E"/>
    <w:rsid w:val="00635262"/>
    <w:rsid w:val="00635656"/>
    <w:rsid w:val="00635CE3"/>
    <w:rsid w:val="00637CA7"/>
    <w:rsid w:val="006404EB"/>
    <w:rsid w:val="006415DE"/>
    <w:rsid w:val="00642041"/>
    <w:rsid w:val="00642812"/>
    <w:rsid w:val="006444D3"/>
    <w:rsid w:val="0064509A"/>
    <w:rsid w:val="0064725E"/>
    <w:rsid w:val="0065026A"/>
    <w:rsid w:val="006521FB"/>
    <w:rsid w:val="0065364A"/>
    <w:rsid w:val="006536B3"/>
    <w:rsid w:val="00653993"/>
    <w:rsid w:val="0065495B"/>
    <w:rsid w:val="00656B92"/>
    <w:rsid w:val="00657461"/>
    <w:rsid w:val="0065784A"/>
    <w:rsid w:val="00657B5C"/>
    <w:rsid w:val="00661174"/>
    <w:rsid w:val="0066153E"/>
    <w:rsid w:val="006619E0"/>
    <w:rsid w:val="00661CCA"/>
    <w:rsid w:val="00662425"/>
    <w:rsid w:val="00664E5A"/>
    <w:rsid w:val="0066578F"/>
    <w:rsid w:val="00666EEA"/>
    <w:rsid w:val="00667C0E"/>
    <w:rsid w:val="00670E28"/>
    <w:rsid w:val="006710C2"/>
    <w:rsid w:val="006721BA"/>
    <w:rsid w:val="00672AAC"/>
    <w:rsid w:val="00676E7F"/>
    <w:rsid w:val="006827BC"/>
    <w:rsid w:val="006842F6"/>
    <w:rsid w:val="0068545D"/>
    <w:rsid w:val="00686DAA"/>
    <w:rsid w:val="00692D2A"/>
    <w:rsid w:val="00693309"/>
    <w:rsid w:val="006933BD"/>
    <w:rsid w:val="00695D33"/>
    <w:rsid w:val="00696A9E"/>
    <w:rsid w:val="0069795A"/>
    <w:rsid w:val="006A0DAC"/>
    <w:rsid w:val="006A27C0"/>
    <w:rsid w:val="006A3715"/>
    <w:rsid w:val="006A5024"/>
    <w:rsid w:val="006A549F"/>
    <w:rsid w:val="006A6B6C"/>
    <w:rsid w:val="006A6E28"/>
    <w:rsid w:val="006A6F9E"/>
    <w:rsid w:val="006A7A5D"/>
    <w:rsid w:val="006B037F"/>
    <w:rsid w:val="006B0CE3"/>
    <w:rsid w:val="006B0D1F"/>
    <w:rsid w:val="006B13BB"/>
    <w:rsid w:val="006B25EA"/>
    <w:rsid w:val="006B312F"/>
    <w:rsid w:val="006B6080"/>
    <w:rsid w:val="006B6B7B"/>
    <w:rsid w:val="006B772A"/>
    <w:rsid w:val="006C3C9C"/>
    <w:rsid w:val="006C3F30"/>
    <w:rsid w:val="006C3FA0"/>
    <w:rsid w:val="006C5453"/>
    <w:rsid w:val="006C633E"/>
    <w:rsid w:val="006C6F42"/>
    <w:rsid w:val="006D11CD"/>
    <w:rsid w:val="006D2AD1"/>
    <w:rsid w:val="006D3782"/>
    <w:rsid w:val="006D5B7A"/>
    <w:rsid w:val="006D5FDE"/>
    <w:rsid w:val="006D6730"/>
    <w:rsid w:val="006D67A6"/>
    <w:rsid w:val="006D6AF6"/>
    <w:rsid w:val="006D7F8E"/>
    <w:rsid w:val="006E1A24"/>
    <w:rsid w:val="006E1CFB"/>
    <w:rsid w:val="006E2588"/>
    <w:rsid w:val="006E312A"/>
    <w:rsid w:val="006E3142"/>
    <w:rsid w:val="006E4388"/>
    <w:rsid w:val="006E5A80"/>
    <w:rsid w:val="006E6654"/>
    <w:rsid w:val="006F024C"/>
    <w:rsid w:val="006F2764"/>
    <w:rsid w:val="006F2B6A"/>
    <w:rsid w:val="006F3DF7"/>
    <w:rsid w:val="006F4717"/>
    <w:rsid w:val="006F6319"/>
    <w:rsid w:val="006F688C"/>
    <w:rsid w:val="00702A8D"/>
    <w:rsid w:val="00702B1D"/>
    <w:rsid w:val="00702BA0"/>
    <w:rsid w:val="00705107"/>
    <w:rsid w:val="00706BF2"/>
    <w:rsid w:val="0070733A"/>
    <w:rsid w:val="007073E7"/>
    <w:rsid w:val="00707D13"/>
    <w:rsid w:val="007126A3"/>
    <w:rsid w:val="00713F97"/>
    <w:rsid w:val="00715625"/>
    <w:rsid w:val="00717384"/>
    <w:rsid w:val="00717D19"/>
    <w:rsid w:val="007208DE"/>
    <w:rsid w:val="00722E46"/>
    <w:rsid w:val="00724E9B"/>
    <w:rsid w:val="00725384"/>
    <w:rsid w:val="00725AA4"/>
    <w:rsid w:val="00727160"/>
    <w:rsid w:val="0072725D"/>
    <w:rsid w:val="007302F5"/>
    <w:rsid w:val="00730CC3"/>
    <w:rsid w:val="007322DE"/>
    <w:rsid w:val="0073251A"/>
    <w:rsid w:val="00733CE1"/>
    <w:rsid w:val="0073468F"/>
    <w:rsid w:val="007347EF"/>
    <w:rsid w:val="00734FD5"/>
    <w:rsid w:val="00736B7C"/>
    <w:rsid w:val="00736EA4"/>
    <w:rsid w:val="007375C8"/>
    <w:rsid w:val="00737EA4"/>
    <w:rsid w:val="00740076"/>
    <w:rsid w:val="00740447"/>
    <w:rsid w:val="00740FDE"/>
    <w:rsid w:val="00746FC8"/>
    <w:rsid w:val="00747001"/>
    <w:rsid w:val="007504D9"/>
    <w:rsid w:val="00750819"/>
    <w:rsid w:val="007536D3"/>
    <w:rsid w:val="00755696"/>
    <w:rsid w:val="00755BE2"/>
    <w:rsid w:val="00756E5B"/>
    <w:rsid w:val="0076098D"/>
    <w:rsid w:val="007637C2"/>
    <w:rsid w:val="007638BF"/>
    <w:rsid w:val="00765AAF"/>
    <w:rsid w:val="007663AB"/>
    <w:rsid w:val="00766DEC"/>
    <w:rsid w:val="00767742"/>
    <w:rsid w:val="00772AE8"/>
    <w:rsid w:val="00773F6D"/>
    <w:rsid w:val="00774569"/>
    <w:rsid w:val="00775690"/>
    <w:rsid w:val="00775934"/>
    <w:rsid w:val="007762B3"/>
    <w:rsid w:val="007805D4"/>
    <w:rsid w:val="007820F0"/>
    <w:rsid w:val="007848A4"/>
    <w:rsid w:val="00785479"/>
    <w:rsid w:val="00786574"/>
    <w:rsid w:val="007870AB"/>
    <w:rsid w:val="007875B3"/>
    <w:rsid w:val="0079074E"/>
    <w:rsid w:val="0079164B"/>
    <w:rsid w:val="007920DB"/>
    <w:rsid w:val="00792E99"/>
    <w:rsid w:val="00796EF5"/>
    <w:rsid w:val="0079797B"/>
    <w:rsid w:val="00797FE7"/>
    <w:rsid w:val="007A019B"/>
    <w:rsid w:val="007A0610"/>
    <w:rsid w:val="007A2B9A"/>
    <w:rsid w:val="007A2F43"/>
    <w:rsid w:val="007A4020"/>
    <w:rsid w:val="007A4E66"/>
    <w:rsid w:val="007A76D6"/>
    <w:rsid w:val="007B1623"/>
    <w:rsid w:val="007B19CC"/>
    <w:rsid w:val="007B1CC2"/>
    <w:rsid w:val="007B3A9F"/>
    <w:rsid w:val="007B4019"/>
    <w:rsid w:val="007B4C97"/>
    <w:rsid w:val="007B4DA1"/>
    <w:rsid w:val="007B5074"/>
    <w:rsid w:val="007B6598"/>
    <w:rsid w:val="007C1E60"/>
    <w:rsid w:val="007C76EF"/>
    <w:rsid w:val="007C7884"/>
    <w:rsid w:val="007D1BB4"/>
    <w:rsid w:val="007D209E"/>
    <w:rsid w:val="007D3DCC"/>
    <w:rsid w:val="007D4441"/>
    <w:rsid w:val="007D4B0B"/>
    <w:rsid w:val="007D5755"/>
    <w:rsid w:val="007D6FB0"/>
    <w:rsid w:val="007E06DA"/>
    <w:rsid w:val="007E15D5"/>
    <w:rsid w:val="007E1DE9"/>
    <w:rsid w:val="007E224F"/>
    <w:rsid w:val="007E32F3"/>
    <w:rsid w:val="007E3580"/>
    <w:rsid w:val="007E52B1"/>
    <w:rsid w:val="007E5455"/>
    <w:rsid w:val="007E73E3"/>
    <w:rsid w:val="007F0AE3"/>
    <w:rsid w:val="007F1864"/>
    <w:rsid w:val="007F2C69"/>
    <w:rsid w:val="007F3965"/>
    <w:rsid w:val="007F42A6"/>
    <w:rsid w:val="007F45E7"/>
    <w:rsid w:val="007F6E5E"/>
    <w:rsid w:val="007F739F"/>
    <w:rsid w:val="00800659"/>
    <w:rsid w:val="008036DA"/>
    <w:rsid w:val="00803F73"/>
    <w:rsid w:val="008054A8"/>
    <w:rsid w:val="008064D4"/>
    <w:rsid w:val="008065F4"/>
    <w:rsid w:val="00807CE0"/>
    <w:rsid w:val="00811E7B"/>
    <w:rsid w:val="00814315"/>
    <w:rsid w:val="0081439C"/>
    <w:rsid w:val="008144E0"/>
    <w:rsid w:val="008147B4"/>
    <w:rsid w:val="008162DD"/>
    <w:rsid w:val="00816E93"/>
    <w:rsid w:val="0081718B"/>
    <w:rsid w:val="00817FC8"/>
    <w:rsid w:val="00823E27"/>
    <w:rsid w:val="00825D4A"/>
    <w:rsid w:val="00826F4A"/>
    <w:rsid w:val="008273DB"/>
    <w:rsid w:val="00830850"/>
    <w:rsid w:val="00830B26"/>
    <w:rsid w:val="008329D2"/>
    <w:rsid w:val="008337C0"/>
    <w:rsid w:val="008343F4"/>
    <w:rsid w:val="00835611"/>
    <w:rsid w:val="00835EBE"/>
    <w:rsid w:val="008370BE"/>
    <w:rsid w:val="0084246B"/>
    <w:rsid w:val="0084262E"/>
    <w:rsid w:val="008428C3"/>
    <w:rsid w:val="0084362C"/>
    <w:rsid w:val="00844944"/>
    <w:rsid w:val="0084513C"/>
    <w:rsid w:val="008456F9"/>
    <w:rsid w:val="0084656F"/>
    <w:rsid w:val="0084716D"/>
    <w:rsid w:val="008474ED"/>
    <w:rsid w:val="00852191"/>
    <w:rsid w:val="008522E8"/>
    <w:rsid w:val="0085367C"/>
    <w:rsid w:val="00855D9B"/>
    <w:rsid w:val="00855EF7"/>
    <w:rsid w:val="00856BB6"/>
    <w:rsid w:val="00857A97"/>
    <w:rsid w:val="00857BE1"/>
    <w:rsid w:val="008617FB"/>
    <w:rsid w:val="008619EC"/>
    <w:rsid w:val="00864091"/>
    <w:rsid w:val="008649D9"/>
    <w:rsid w:val="00870886"/>
    <w:rsid w:val="00870AE8"/>
    <w:rsid w:val="008717E8"/>
    <w:rsid w:val="00873398"/>
    <w:rsid w:val="008738DB"/>
    <w:rsid w:val="00876B8B"/>
    <w:rsid w:val="00877017"/>
    <w:rsid w:val="00877A80"/>
    <w:rsid w:val="00881A1E"/>
    <w:rsid w:val="00882511"/>
    <w:rsid w:val="00882D04"/>
    <w:rsid w:val="008830A2"/>
    <w:rsid w:val="00883618"/>
    <w:rsid w:val="00884227"/>
    <w:rsid w:val="0088559C"/>
    <w:rsid w:val="00886245"/>
    <w:rsid w:val="008868E2"/>
    <w:rsid w:val="00892121"/>
    <w:rsid w:val="00895020"/>
    <w:rsid w:val="0089505A"/>
    <w:rsid w:val="0089688D"/>
    <w:rsid w:val="00896FB9"/>
    <w:rsid w:val="00897D69"/>
    <w:rsid w:val="008A2D3E"/>
    <w:rsid w:val="008A4466"/>
    <w:rsid w:val="008A4F04"/>
    <w:rsid w:val="008A5094"/>
    <w:rsid w:val="008A50C6"/>
    <w:rsid w:val="008A553A"/>
    <w:rsid w:val="008A586A"/>
    <w:rsid w:val="008A63C9"/>
    <w:rsid w:val="008A6B36"/>
    <w:rsid w:val="008A6FAB"/>
    <w:rsid w:val="008B26C9"/>
    <w:rsid w:val="008B2A8A"/>
    <w:rsid w:val="008B48BF"/>
    <w:rsid w:val="008B5000"/>
    <w:rsid w:val="008B506B"/>
    <w:rsid w:val="008B6EC6"/>
    <w:rsid w:val="008C024A"/>
    <w:rsid w:val="008C1574"/>
    <w:rsid w:val="008C1EA4"/>
    <w:rsid w:val="008C2FDD"/>
    <w:rsid w:val="008C369A"/>
    <w:rsid w:val="008C3888"/>
    <w:rsid w:val="008C3B0F"/>
    <w:rsid w:val="008C4138"/>
    <w:rsid w:val="008C4C9B"/>
    <w:rsid w:val="008C659F"/>
    <w:rsid w:val="008D08A1"/>
    <w:rsid w:val="008D11F4"/>
    <w:rsid w:val="008D1383"/>
    <w:rsid w:val="008D1B14"/>
    <w:rsid w:val="008D2462"/>
    <w:rsid w:val="008D28B8"/>
    <w:rsid w:val="008D2BA9"/>
    <w:rsid w:val="008D338E"/>
    <w:rsid w:val="008D5394"/>
    <w:rsid w:val="008E25A0"/>
    <w:rsid w:val="008E2C93"/>
    <w:rsid w:val="008E3BFF"/>
    <w:rsid w:val="008E607B"/>
    <w:rsid w:val="008E6D9D"/>
    <w:rsid w:val="008F073A"/>
    <w:rsid w:val="008F255C"/>
    <w:rsid w:val="008F2A78"/>
    <w:rsid w:val="008F340F"/>
    <w:rsid w:val="008F3A07"/>
    <w:rsid w:val="008F6560"/>
    <w:rsid w:val="008F6C09"/>
    <w:rsid w:val="008F7943"/>
    <w:rsid w:val="00901302"/>
    <w:rsid w:val="00902F3B"/>
    <w:rsid w:val="00903070"/>
    <w:rsid w:val="00906BB2"/>
    <w:rsid w:val="00906FE8"/>
    <w:rsid w:val="009126B7"/>
    <w:rsid w:val="00912F59"/>
    <w:rsid w:val="00914B55"/>
    <w:rsid w:val="00915B0B"/>
    <w:rsid w:val="009171F8"/>
    <w:rsid w:val="009172F0"/>
    <w:rsid w:val="0092209C"/>
    <w:rsid w:val="00923EFF"/>
    <w:rsid w:val="00924D14"/>
    <w:rsid w:val="00925A31"/>
    <w:rsid w:val="0092728B"/>
    <w:rsid w:val="00927BF8"/>
    <w:rsid w:val="00931D89"/>
    <w:rsid w:val="009326D5"/>
    <w:rsid w:val="0093498C"/>
    <w:rsid w:val="0093546D"/>
    <w:rsid w:val="00937007"/>
    <w:rsid w:val="0094089F"/>
    <w:rsid w:val="00940CEB"/>
    <w:rsid w:val="00942315"/>
    <w:rsid w:val="0094287A"/>
    <w:rsid w:val="00950A60"/>
    <w:rsid w:val="009527DE"/>
    <w:rsid w:val="00953B1E"/>
    <w:rsid w:val="00954EE1"/>
    <w:rsid w:val="00956C6C"/>
    <w:rsid w:val="0096057F"/>
    <w:rsid w:val="00960D46"/>
    <w:rsid w:val="009630BB"/>
    <w:rsid w:val="009639E9"/>
    <w:rsid w:val="00963FBF"/>
    <w:rsid w:val="00964D1A"/>
    <w:rsid w:val="009709F9"/>
    <w:rsid w:val="009724DC"/>
    <w:rsid w:val="009727B0"/>
    <w:rsid w:val="009728A8"/>
    <w:rsid w:val="009769EB"/>
    <w:rsid w:val="00976AF2"/>
    <w:rsid w:val="00976D74"/>
    <w:rsid w:val="00977ACD"/>
    <w:rsid w:val="00980C89"/>
    <w:rsid w:val="00980E8C"/>
    <w:rsid w:val="0098358B"/>
    <w:rsid w:val="00985096"/>
    <w:rsid w:val="00985849"/>
    <w:rsid w:val="009859D6"/>
    <w:rsid w:val="009874B4"/>
    <w:rsid w:val="0099058D"/>
    <w:rsid w:val="00990B8F"/>
    <w:rsid w:val="00991FEA"/>
    <w:rsid w:val="0099357C"/>
    <w:rsid w:val="0099568A"/>
    <w:rsid w:val="00997173"/>
    <w:rsid w:val="009A2D4C"/>
    <w:rsid w:val="009A4561"/>
    <w:rsid w:val="009A46D0"/>
    <w:rsid w:val="009A5B9B"/>
    <w:rsid w:val="009A762F"/>
    <w:rsid w:val="009B0052"/>
    <w:rsid w:val="009B2221"/>
    <w:rsid w:val="009B2664"/>
    <w:rsid w:val="009B33E9"/>
    <w:rsid w:val="009B391D"/>
    <w:rsid w:val="009B3AB5"/>
    <w:rsid w:val="009B42F0"/>
    <w:rsid w:val="009B62BB"/>
    <w:rsid w:val="009B6B32"/>
    <w:rsid w:val="009C4B5A"/>
    <w:rsid w:val="009C6D96"/>
    <w:rsid w:val="009C797E"/>
    <w:rsid w:val="009D2A91"/>
    <w:rsid w:val="009D391A"/>
    <w:rsid w:val="009D4201"/>
    <w:rsid w:val="009D5589"/>
    <w:rsid w:val="009D632C"/>
    <w:rsid w:val="009D656D"/>
    <w:rsid w:val="009E0150"/>
    <w:rsid w:val="009E0C3E"/>
    <w:rsid w:val="009E1B1E"/>
    <w:rsid w:val="009E4424"/>
    <w:rsid w:val="009E4857"/>
    <w:rsid w:val="009E56F7"/>
    <w:rsid w:val="009E7C52"/>
    <w:rsid w:val="009F0190"/>
    <w:rsid w:val="009F084F"/>
    <w:rsid w:val="009F0B9A"/>
    <w:rsid w:val="009F144F"/>
    <w:rsid w:val="009F1B20"/>
    <w:rsid w:val="009F2A40"/>
    <w:rsid w:val="009F3E77"/>
    <w:rsid w:val="009F44FA"/>
    <w:rsid w:val="009F4929"/>
    <w:rsid w:val="009F5F64"/>
    <w:rsid w:val="009F60CC"/>
    <w:rsid w:val="009F75D8"/>
    <w:rsid w:val="00A00AE4"/>
    <w:rsid w:val="00A02B53"/>
    <w:rsid w:val="00A040BB"/>
    <w:rsid w:val="00A04577"/>
    <w:rsid w:val="00A04770"/>
    <w:rsid w:val="00A0508B"/>
    <w:rsid w:val="00A056D7"/>
    <w:rsid w:val="00A072EC"/>
    <w:rsid w:val="00A11F44"/>
    <w:rsid w:val="00A142CB"/>
    <w:rsid w:val="00A16664"/>
    <w:rsid w:val="00A175A6"/>
    <w:rsid w:val="00A17A18"/>
    <w:rsid w:val="00A22FE5"/>
    <w:rsid w:val="00A231CC"/>
    <w:rsid w:val="00A24CE3"/>
    <w:rsid w:val="00A24DA1"/>
    <w:rsid w:val="00A267C6"/>
    <w:rsid w:val="00A26AD3"/>
    <w:rsid w:val="00A2773A"/>
    <w:rsid w:val="00A304BE"/>
    <w:rsid w:val="00A30EE9"/>
    <w:rsid w:val="00A324D3"/>
    <w:rsid w:val="00A3279D"/>
    <w:rsid w:val="00A35E0D"/>
    <w:rsid w:val="00A42145"/>
    <w:rsid w:val="00A42EDC"/>
    <w:rsid w:val="00A44A4B"/>
    <w:rsid w:val="00A44A54"/>
    <w:rsid w:val="00A45332"/>
    <w:rsid w:val="00A463A6"/>
    <w:rsid w:val="00A46830"/>
    <w:rsid w:val="00A47667"/>
    <w:rsid w:val="00A51872"/>
    <w:rsid w:val="00A55234"/>
    <w:rsid w:val="00A56A90"/>
    <w:rsid w:val="00A579A6"/>
    <w:rsid w:val="00A57C7D"/>
    <w:rsid w:val="00A61953"/>
    <w:rsid w:val="00A622A4"/>
    <w:rsid w:val="00A637CC"/>
    <w:rsid w:val="00A6393A"/>
    <w:rsid w:val="00A64284"/>
    <w:rsid w:val="00A647F2"/>
    <w:rsid w:val="00A64CE1"/>
    <w:rsid w:val="00A65E91"/>
    <w:rsid w:val="00A6663C"/>
    <w:rsid w:val="00A67D84"/>
    <w:rsid w:val="00A70159"/>
    <w:rsid w:val="00A70908"/>
    <w:rsid w:val="00A70C35"/>
    <w:rsid w:val="00A7273C"/>
    <w:rsid w:val="00A73C5A"/>
    <w:rsid w:val="00A740C1"/>
    <w:rsid w:val="00A75BB0"/>
    <w:rsid w:val="00A75CC8"/>
    <w:rsid w:val="00A76DB4"/>
    <w:rsid w:val="00A77F30"/>
    <w:rsid w:val="00A80B99"/>
    <w:rsid w:val="00A9422C"/>
    <w:rsid w:val="00A94DB1"/>
    <w:rsid w:val="00A954B6"/>
    <w:rsid w:val="00A9628A"/>
    <w:rsid w:val="00AA0996"/>
    <w:rsid w:val="00AA1EC1"/>
    <w:rsid w:val="00AA488B"/>
    <w:rsid w:val="00AA64F9"/>
    <w:rsid w:val="00AB010E"/>
    <w:rsid w:val="00AB20DA"/>
    <w:rsid w:val="00AB2468"/>
    <w:rsid w:val="00AB2A1C"/>
    <w:rsid w:val="00AB58FC"/>
    <w:rsid w:val="00AB5BF6"/>
    <w:rsid w:val="00AB5D97"/>
    <w:rsid w:val="00AB6B07"/>
    <w:rsid w:val="00AB6EDA"/>
    <w:rsid w:val="00AB7A31"/>
    <w:rsid w:val="00AC125F"/>
    <w:rsid w:val="00AC4642"/>
    <w:rsid w:val="00AC7F4F"/>
    <w:rsid w:val="00AD09E7"/>
    <w:rsid w:val="00AD0BEE"/>
    <w:rsid w:val="00AD14B1"/>
    <w:rsid w:val="00AD5C5C"/>
    <w:rsid w:val="00AD7FF6"/>
    <w:rsid w:val="00AE020E"/>
    <w:rsid w:val="00AE0ABF"/>
    <w:rsid w:val="00AE1EF8"/>
    <w:rsid w:val="00AE257C"/>
    <w:rsid w:val="00AE2608"/>
    <w:rsid w:val="00AE43E9"/>
    <w:rsid w:val="00AE4738"/>
    <w:rsid w:val="00AE4C22"/>
    <w:rsid w:val="00AE6452"/>
    <w:rsid w:val="00AE6A56"/>
    <w:rsid w:val="00AE6E39"/>
    <w:rsid w:val="00AF1AB2"/>
    <w:rsid w:val="00AF1D77"/>
    <w:rsid w:val="00AF2E35"/>
    <w:rsid w:val="00AF2E52"/>
    <w:rsid w:val="00AF3726"/>
    <w:rsid w:val="00AF415D"/>
    <w:rsid w:val="00AF4263"/>
    <w:rsid w:val="00AF5A3B"/>
    <w:rsid w:val="00AF674A"/>
    <w:rsid w:val="00B00F25"/>
    <w:rsid w:val="00B00FE7"/>
    <w:rsid w:val="00B04112"/>
    <w:rsid w:val="00B054FF"/>
    <w:rsid w:val="00B05635"/>
    <w:rsid w:val="00B067EA"/>
    <w:rsid w:val="00B074CA"/>
    <w:rsid w:val="00B07B41"/>
    <w:rsid w:val="00B10284"/>
    <w:rsid w:val="00B108AF"/>
    <w:rsid w:val="00B1153B"/>
    <w:rsid w:val="00B125C7"/>
    <w:rsid w:val="00B1298D"/>
    <w:rsid w:val="00B13188"/>
    <w:rsid w:val="00B13ED3"/>
    <w:rsid w:val="00B14976"/>
    <w:rsid w:val="00B15DC2"/>
    <w:rsid w:val="00B20577"/>
    <w:rsid w:val="00B205FD"/>
    <w:rsid w:val="00B207B1"/>
    <w:rsid w:val="00B20C28"/>
    <w:rsid w:val="00B21469"/>
    <w:rsid w:val="00B21D09"/>
    <w:rsid w:val="00B232D9"/>
    <w:rsid w:val="00B23DF4"/>
    <w:rsid w:val="00B253C6"/>
    <w:rsid w:val="00B2575D"/>
    <w:rsid w:val="00B26E89"/>
    <w:rsid w:val="00B3006F"/>
    <w:rsid w:val="00B3065C"/>
    <w:rsid w:val="00B31254"/>
    <w:rsid w:val="00B31922"/>
    <w:rsid w:val="00B31FAF"/>
    <w:rsid w:val="00B32B70"/>
    <w:rsid w:val="00B35B88"/>
    <w:rsid w:val="00B36A94"/>
    <w:rsid w:val="00B37BD3"/>
    <w:rsid w:val="00B416B9"/>
    <w:rsid w:val="00B42C51"/>
    <w:rsid w:val="00B43BB1"/>
    <w:rsid w:val="00B43BEB"/>
    <w:rsid w:val="00B47611"/>
    <w:rsid w:val="00B503DA"/>
    <w:rsid w:val="00B51147"/>
    <w:rsid w:val="00B5334C"/>
    <w:rsid w:val="00B54163"/>
    <w:rsid w:val="00B54A14"/>
    <w:rsid w:val="00B54C98"/>
    <w:rsid w:val="00B56144"/>
    <w:rsid w:val="00B570A8"/>
    <w:rsid w:val="00B613FE"/>
    <w:rsid w:val="00B6173C"/>
    <w:rsid w:val="00B617B2"/>
    <w:rsid w:val="00B6499E"/>
    <w:rsid w:val="00B666B3"/>
    <w:rsid w:val="00B7042B"/>
    <w:rsid w:val="00B7181F"/>
    <w:rsid w:val="00B71F6C"/>
    <w:rsid w:val="00B72E8A"/>
    <w:rsid w:val="00B76735"/>
    <w:rsid w:val="00B772A6"/>
    <w:rsid w:val="00B77B0B"/>
    <w:rsid w:val="00B8033C"/>
    <w:rsid w:val="00B82CDD"/>
    <w:rsid w:val="00B83207"/>
    <w:rsid w:val="00B838BF"/>
    <w:rsid w:val="00B87D44"/>
    <w:rsid w:val="00B92298"/>
    <w:rsid w:val="00B922D3"/>
    <w:rsid w:val="00B93209"/>
    <w:rsid w:val="00B97773"/>
    <w:rsid w:val="00B97EBA"/>
    <w:rsid w:val="00BA051F"/>
    <w:rsid w:val="00BA07EA"/>
    <w:rsid w:val="00BA1D38"/>
    <w:rsid w:val="00BA5324"/>
    <w:rsid w:val="00BA5BC7"/>
    <w:rsid w:val="00BA5F3F"/>
    <w:rsid w:val="00BB0B76"/>
    <w:rsid w:val="00BB51A3"/>
    <w:rsid w:val="00BB75C2"/>
    <w:rsid w:val="00BB78CC"/>
    <w:rsid w:val="00BC047B"/>
    <w:rsid w:val="00BC185C"/>
    <w:rsid w:val="00BC44F8"/>
    <w:rsid w:val="00BC587E"/>
    <w:rsid w:val="00BC6558"/>
    <w:rsid w:val="00BC6859"/>
    <w:rsid w:val="00BC73B6"/>
    <w:rsid w:val="00BC74C2"/>
    <w:rsid w:val="00BD051B"/>
    <w:rsid w:val="00BD1045"/>
    <w:rsid w:val="00BD1130"/>
    <w:rsid w:val="00BD2C9F"/>
    <w:rsid w:val="00BD38AF"/>
    <w:rsid w:val="00BD41C2"/>
    <w:rsid w:val="00BD52BD"/>
    <w:rsid w:val="00BD5559"/>
    <w:rsid w:val="00BD557D"/>
    <w:rsid w:val="00BD56DD"/>
    <w:rsid w:val="00BD7CFC"/>
    <w:rsid w:val="00BE1801"/>
    <w:rsid w:val="00BE4381"/>
    <w:rsid w:val="00BE56B5"/>
    <w:rsid w:val="00BE5A48"/>
    <w:rsid w:val="00BE6E2A"/>
    <w:rsid w:val="00BE7D75"/>
    <w:rsid w:val="00BF08A4"/>
    <w:rsid w:val="00BF15AE"/>
    <w:rsid w:val="00BF2781"/>
    <w:rsid w:val="00BF3D8C"/>
    <w:rsid w:val="00BF5BFD"/>
    <w:rsid w:val="00BF7314"/>
    <w:rsid w:val="00BF7C00"/>
    <w:rsid w:val="00C00C9A"/>
    <w:rsid w:val="00C046BC"/>
    <w:rsid w:val="00C05750"/>
    <w:rsid w:val="00C05CFC"/>
    <w:rsid w:val="00C06884"/>
    <w:rsid w:val="00C07A91"/>
    <w:rsid w:val="00C1125A"/>
    <w:rsid w:val="00C11A9A"/>
    <w:rsid w:val="00C12C0F"/>
    <w:rsid w:val="00C13417"/>
    <w:rsid w:val="00C14118"/>
    <w:rsid w:val="00C143DF"/>
    <w:rsid w:val="00C150F3"/>
    <w:rsid w:val="00C16887"/>
    <w:rsid w:val="00C178E8"/>
    <w:rsid w:val="00C20C1B"/>
    <w:rsid w:val="00C20DE4"/>
    <w:rsid w:val="00C252AB"/>
    <w:rsid w:val="00C26DF6"/>
    <w:rsid w:val="00C26EF6"/>
    <w:rsid w:val="00C27DAD"/>
    <w:rsid w:val="00C32CC8"/>
    <w:rsid w:val="00C336BC"/>
    <w:rsid w:val="00C3443D"/>
    <w:rsid w:val="00C3689B"/>
    <w:rsid w:val="00C37866"/>
    <w:rsid w:val="00C422AD"/>
    <w:rsid w:val="00C43456"/>
    <w:rsid w:val="00C43F7C"/>
    <w:rsid w:val="00C46889"/>
    <w:rsid w:val="00C46991"/>
    <w:rsid w:val="00C47B0E"/>
    <w:rsid w:val="00C47E48"/>
    <w:rsid w:val="00C50477"/>
    <w:rsid w:val="00C50DAD"/>
    <w:rsid w:val="00C51947"/>
    <w:rsid w:val="00C51E68"/>
    <w:rsid w:val="00C52252"/>
    <w:rsid w:val="00C52A61"/>
    <w:rsid w:val="00C54F81"/>
    <w:rsid w:val="00C553BC"/>
    <w:rsid w:val="00C55833"/>
    <w:rsid w:val="00C55A76"/>
    <w:rsid w:val="00C60672"/>
    <w:rsid w:val="00C60889"/>
    <w:rsid w:val="00C60FEF"/>
    <w:rsid w:val="00C64960"/>
    <w:rsid w:val="00C6497C"/>
    <w:rsid w:val="00C64E32"/>
    <w:rsid w:val="00C662C0"/>
    <w:rsid w:val="00C663CB"/>
    <w:rsid w:val="00C67099"/>
    <w:rsid w:val="00C671BC"/>
    <w:rsid w:val="00C67912"/>
    <w:rsid w:val="00C70837"/>
    <w:rsid w:val="00C71B1B"/>
    <w:rsid w:val="00C730B2"/>
    <w:rsid w:val="00C73479"/>
    <w:rsid w:val="00C7397D"/>
    <w:rsid w:val="00C7450E"/>
    <w:rsid w:val="00C74737"/>
    <w:rsid w:val="00C74B71"/>
    <w:rsid w:val="00C74D17"/>
    <w:rsid w:val="00C75D2D"/>
    <w:rsid w:val="00C76EB8"/>
    <w:rsid w:val="00C77623"/>
    <w:rsid w:val="00C77BE5"/>
    <w:rsid w:val="00C811D1"/>
    <w:rsid w:val="00C8164B"/>
    <w:rsid w:val="00C8238F"/>
    <w:rsid w:val="00C8369F"/>
    <w:rsid w:val="00C83C2E"/>
    <w:rsid w:val="00C840A1"/>
    <w:rsid w:val="00C849B2"/>
    <w:rsid w:val="00C85620"/>
    <w:rsid w:val="00C85C1D"/>
    <w:rsid w:val="00C85F32"/>
    <w:rsid w:val="00C86307"/>
    <w:rsid w:val="00C90416"/>
    <w:rsid w:val="00C908DA"/>
    <w:rsid w:val="00C910AE"/>
    <w:rsid w:val="00C919AF"/>
    <w:rsid w:val="00C91B89"/>
    <w:rsid w:val="00C95663"/>
    <w:rsid w:val="00C95A6F"/>
    <w:rsid w:val="00C96121"/>
    <w:rsid w:val="00C979AB"/>
    <w:rsid w:val="00CA08D1"/>
    <w:rsid w:val="00CA1F8A"/>
    <w:rsid w:val="00CA21DD"/>
    <w:rsid w:val="00CA2593"/>
    <w:rsid w:val="00CA4B34"/>
    <w:rsid w:val="00CA7666"/>
    <w:rsid w:val="00CB2C43"/>
    <w:rsid w:val="00CB3C10"/>
    <w:rsid w:val="00CB4F8D"/>
    <w:rsid w:val="00CB545C"/>
    <w:rsid w:val="00CB6EB0"/>
    <w:rsid w:val="00CB7003"/>
    <w:rsid w:val="00CB75EE"/>
    <w:rsid w:val="00CC0884"/>
    <w:rsid w:val="00CC2507"/>
    <w:rsid w:val="00CC29C3"/>
    <w:rsid w:val="00CC3D65"/>
    <w:rsid w:val="00CC6B3E"/>
    <w:rsid w:val="00CD12E6"/>
    <w:rsid w:val="00CD18DB"/>
    <w:rsid w:val="00CD28D4"/>
    <w:rsid w:val="00CD4096"/>
    <w:rsid w:val="00CD47D6"/>
    <w:rsid w:val="00CD5686"/>
    <w:rsid w:val="00CD7DE6"/>
    <w:rsid w:val="00CE0004"/>
    <w:rsid w:val="00CE1BF6"/>
    <w:rsid w:val="00CE21F4"/>
    <w:rsid w:val="00CE548A"/>
    <w:rsid w:val="00CE6BC7"/>
    <w:rsid w:val="00CE79EF"/>
    <w:rsid w:val="00CF12BF"/>
    <w:rsid w:val="00CF3D30"/>
    <w:rsid w:val="00CF561F"/>
    <w:rsid w:val="00D01885"/>
    <w:rsid w:val="00D01DD0"/>
    <w:rsid w:val="00D01E06"/>
    <w:rsid w:val="00D02D60"/>
    <w:rsid w:val="00D03560"/>
    <w:rsid w:val="00D0434A"/>
    <w:rsid w:val="00D04F44"/>
    <w:rsid w:val="00D0653B"/>
    <w:rsid w:val="00D1116F"/>
    <w:rsid w:val="00D1122A"/>
    <w:rsid w:val="00D11F91"/>
    <w:rsid w:val="00D123C5"/>
    <w:rsid w:val="00D12F38"/>
    <w:rsid w:val="00D16BC6"/>
    <w:rsid w:val="00D17365"/>
    <w:rsid w:val="00D17D0B"/>
    <w:rsid w:val="00D20333"/>
    <w:rsid w:val="00D23301"/>
    <w:rsid w:val="00D2441F"/>
    <w:rsid w:val="00D24A8D"/>
    <w:rsid w:val="00D24B06"/>
    <w:rsid w:val="00D255C7"/>
    <w:rsid w:val="00D2729A"/>
    <w:rsid w:val="00D2753D"/>
    <w:rsid w:val="00D27638"/>
    <w:rsid w:val="00D30846"/>
    <w:rsid w:val="00D31228"/>
    <w:rsid w:val="00D31565"/>
    <w:rsid w:val="00D32776"/>
    <w:rsid w:val="00D32827"/>
    <w:rsid w:val="00D33CFC"/>
    <w:rsid w:val="00D344E6"/>
    <w:rsid w:val="00D34690"/>
    <w:rsid w:val="00D35010"/>
    <w:rsid w:val="00D379C6"/>
    <w:rsid w:val="00D40A5D"/>
    <w:rsid w:val="00D4200D"/>
    <w:rsid w:val="00D43E74"/>
    <w:rsid w:val="00D440CC"/>
    <w:rsid w:val="00D442A9"/>
    <w:rsid w:val="00D45517"/>
    <w:rsid w:val="00D45C43"/>
    <w:rsid w:val="00D45C6B"/>
    <w:rsid w:val="00D50D85"/>
    <w:rsid w:val="00D51A47"/>
    <w:rsid w:val="00D51E77"/>
    <w:rsid w:val="00D51F0D"/>
    <w:rsid w:val="00D528B7"/>
    <w:rsid w:val="00D5295F"/>
    <w:rsid w:val="00D55D79"/>
    <w:rsid w:val="00D57726"/>
    <w:rsid w:val="00D62A3E"/>
    <w:rsid w:val="00D62DF7"/>
    <w:rsid w:val="00D639A7"/>
    <w:rsid w:val="00D63A2D"/>
    <w:rsid w:val="00D64CDF"/>
    <w:rsid w:val="00D662DD"/>
    <w:rsid w:val="00D66E01"/>
    <w:rsid w:val="00D6769E"/>
    <w:rsid w:val="00D67710"/>
    <w:rsid w:val="00D70403"/>
    <w:rsid w:val="00D70956"/>
    <w:rsid w:val="00D70FEB"/>
    <w:rsid w:val="00D72D12"/>
    <w:rsid w:val="00D73469"/>
    <w:rsid w:val="00D73690"/>
    <w:rsid w:val="00D74DEB"/>
    <w:rsid w:val="00D77881"/>
    <w:rsid w:val="00D77F22"/>
    <w:rsid w:val="00D808EA"/>
    <w:rsid w:val="00D80D9D"/>
    <w:rsid w:val="00D811CF"/>
    <w:rsid w:val="00D817CC"/>
    <w:rsid w:val="00D81D56"/>
    <w:rsid w:val="00D83D7C"/>
    <w:rsid w:val="00D85BB9"/>
    <w:rsid w:val="00D85C6F"/>
    <w:rsid w:val="00D8640B"/>
    <w:rsid w:val="00D86AAD"/>
    <w:rsid w:val="00D875BB"/>
    <w:rsid w:val="00D903C6"/>
    <w:rsid w:val="00D92567"/>
    <w:rsid w:val="00D94FA6"/>
    <w:rsid w:val="00D970BA"/>
    <w:rsid w:val="00D973F0"/>
    <w:rsid w:val="00D97C16"/>
    <w:rsid w:val="00D97C5A"/>
    <w:rsid w:val="00DA0985"/>
    <w:rsid w:val="00DA0C2F"/>
    <w:rsid w:val="00DA1844"/>
    <w:rsid w:val="00DA193C"/>
    <w:rsid w:val="00DA5263"/>
    <w:rsid w:val="00DA6E1B"/>
    <w:rsid w:val="00DA7A5C"/>
    <w:rsid w:val="00DA7DFC"/>
    <w:rsid w:val="00DB086E"/>
    <w:rsid w:val="00DB0DD5"/>
    <w:rsid w:val="00DB1082"/>
    <w:rsid w:val="00DB1589"/>
    <w:rsid w:val="00DB2760"/>
    <w:rsid w:val="00DB27A9"/>
    <w:rsid w:val="00DB31D5"/>
    <w:rsid w:val="00DB3527"/>
    <w:rsid w:val="00DB3833"/>
    <w:rsid w:val="00DB3AB3"/>
    <w:rsid w:val="00DB58F6"/>
    <w:rsid w:val="00DB59C2"/>
    <w:rsid w:val="00DC066A"/>
    <w:rsid w:val="00DC10B4"/>
    <w:rsid w:val="00DC1754"/>
    <w:rsid w:val="00DC190C"/>
    <w:rsid w:val="00DC24BD"/>
    <w:rsid w:val="00DC39F5"/>
    <w:rsid w:val="00DC7AF1"/>
    <w:rsid w:val="00DD0FA0"/>
    <w:rsid w:val="00DD4600"/>
    <w:rsid w:val="00DD4E6A"/>
    <w:rsid w:val="00DD5DBD"/>
    <w:rsid w:val="00DD66BE"/>
    <w:rsid w:val="00DE09C4"/>
    <w:rsid w:val="00DE18D1"/>
    <w:rsid w:val="00DE38F0"/>
    <w:rsid w:val="00DE5BE1"/>
    <w:rsid w:val="00DE64E9"/>
    <w:rsid w:val="00DE692D"/>
    <w:rsid w:val="00DF0268"/>
    <w:rsid w:val="00DF2796"/>
    <w:rsid w:val="00DF4291"/>
    <w:rsid w:val="00DF46A5"/>
    <w:rsid w:val="00DF6BF5"/>
    <w:rsid w:val="00E051A9"/>
    <w:rsid w:val="00E0521B"/>
    <w:rsid w:val="00E05369"/>
    <w:rsid w:val="00E059D6"/>
    <w:rsid w:val="00E05D53"/>
    <w:rsid w:val="00E05DED"/>
    <w:rsid w:val="00E061EA"/>
    <w:rsid w:val="00E076C2"/>
    <w:rsid w:val="00E1312C"/>
    <w:rsid w:val="00E135A3"/>
    <w:rsid w:val="00E13D10"/>
    <w:rsid w:val="00E16884"/>
    <w:rsid w:val="00E16990"/>
    <w:rsid w:val="00E175ED"/>
    <w:rsid w:val="00E17F16"/>
    <w:rsid w:val="00E20C4F"/>
    <w:rsid w:val="00E2102A"/>
    <w:rsid w:val="00E21151"/>
    <w:rsid w:val="00E21FD1"/>
    <w:rsid w:val="00E2200F"/>
    <w:rsid w:val="00E22335"/>
    <w:rsid w:val="00E22DCD"/>
    <w:rsid w:val="00E252C4"/>
    <w:rsid w:val="00E258F8"/>
    <w:rsid w:val="00E265F4"/>
    <w:rsid w:val="00E26CCF"/>
    <w:rsid w:val="00E2779D"/>
    <w:rsid w:val="00E27893"/>
    <w:rsid w:val="00E31DAD"/>
    <w:rsid w:val="00E339EE"/>
    <w:rsid w:val="00E34693"/>
    <w:rsid w:val="00E34F8C"/>
    <w:rsid w:val="00E3754F"/>
    <w:rsid w:val="00E37ED2"/>
    <w:rsid w:val="00E402E6"/>
    <w:rsid w:val="00E40644"/>
    <w:rsid w:val="00E40A7B"/>
    <w:rsid w:val="00E41BFA"/>
    <w:rsid w:val="00E41F4B"/>
    <w:rsid w:val="00E420CA"/>
    <w:rsid w:val="00E43C83"/>
    <w:rsid w:val="00E4570E"/>
    <w:rsid w:val="00E45C7F"/>
    <w:rsid w:val="00E47604"/>
    <w:rsid w:val="00E506EB"/>
    <w:rsid w:val="00E5115D"/>
    <w:rsid w:val="00E5176F"/>
    <w:rsid w:val="00E533DA"/>
    <w:rsid w:val="00E53BEC"/>
    <w:rsid w:val="00E54E93"/>
    <w:rsid w:val="00E559D5"/>
    <w:rsid w:val="00E565CC"/>
    <w:rsid w:val="00E56839"/>
    <w:rsid w:val="00E57622"/>
    <w:rsid w:val="00E601EF"/>
    <w:rsid w:val="00E608F5"/>
    <w:rsid w:val="00E60D5D"/>
    <w:rsid w:val="00E6172E"/>
    <w:rsid w:val="00E6710D"/>
    <w:rsid w:val="00E67513"/>
    <w:rsid w:val="00E67A0A"/>
    <w:rsid w:val="00E67E00"/>
    <w:rsid w:val="00E707C6"/>
    <w:rsid w:val="00E71373"/>
    <w:rsid w:val="00E733D4"/>
    <w:rsid w:val="00E736CF"/>
    <w:rsid w:val="00E743BC"/>
    <w:rsid w:val="00E7667C"/>
    <w:rsid w:val="00E76854"/>
    <w:rsid w:val="00E76FA3"/>
    <w:rsid w:val="00E81434"/>
    <w:rsid w:val="00E82DE4"/>
    <w:rsid w:val="00E833BD"/>
    <w:rsid w:val="00E83586"/>
    <w:rsid w:val="00E86E75"/>
    <w:rsid w:val="00E870CF"/>
    <w:rsid w:val="00E90493"/>
    <w:rsid w:val="00E90F16"/>
    <w:rsid w:val="00E9151E"/>
    <w:rsid w:val="00E9180C"/>
    <w:rsid w:val="00E9304A"/>
    <w:rsid w:val="00E940BB"/>
    <w:rsid w:val="00EA065F"/>
    <w:rsid w:val="00EA35B4"/>
    <w:rsid w:val="00EA3B3B"/>
    <w:rsid w:val="00EA4D03"/>
    <w:rsid w:val="00EB0CEA"/>
    <w:rsid w:val="00EB10B8"/>
    <w:rsid w:val="00EB2BDF"/>
    <w:rsid w:val="00EB3095"/>
    <w:rsid w:val="00EB309C"/>
    <w:rsid w:val="00EB765D"/>
    <w:rsid w:val="00EC0258"/>
    <w:rsid w:val="00EC11D7"/>
    <w:rsid w:val="00EC1B1B"/>
    <w:rsid w:val="00EC1E0C"/>
    <w:rsid w:val="00EC26D8"/>
    <w:rsid w:val="00EC2E57"/>
    <w:rsid w:val="00EC6054"/>
    <w:rsid w:val="00ED0FF4"/>
    <w:rsid w:val="00ED5645"/>
    <w:rsid w:val="00ED5B74"/>
    <w:rsid w:val="00ED5E18"/>
    <w:rsid w:val="00ED5F88"/>
    <w:rsid w:val="00EE0B46"/>
    <w:rsid w:val="00EE0B59"/>
    <w:rsid w:val="00EE1D9A"/>
    <w:rsid w:val="00EE20FF"/>
    <w:rsid w:val="00EE2888"/>
    <w:rsid w:val="00EE2962"/>
    <w:rsid w:val="00EF1C34"/>
    <w:rsid w:val="00EF21F4"/>
    <w:rsid w:val="00EF24D5"/>
    <w:rsid w:val="00EF3DAD"/>
    <w:rsid w:val="00EF41A7"/>
    <w:rsid w:val="00EF4931"/>
    <w:rsid w:val="00EF5283"/>
    <w:rsid w:val="00EF5642"/>
    <w:rsid w:val="00EF5C21"/>
    <w:rsid w:val="00EF6344"/>
    <w:rsid w:val="00EF6C20"/>
    <w:rsid w:val="00EF7CAF"/>
    <w:rsid w:val="00EF7F98"/>
    <w:rsid w:val="00F003C7"/>
    <w:rsid w:val="00F01CA4"/>
    <w:rsid w:val="00F0530C"/>
    <w:rsid w:val="00F056CC"/>
    <w:rsid w:val="00F05746"/>
    <w:rsid w:val="00F057D8"/>
    <w:rsid w:val="00F067BF"/>
    <w:rsid w:val="00F07B37"/>
    <w:rsid w:val="00F117D5"/>
    <w:rsid w:val="00F1233A"/>
    <w:rsid w:val="00F21229"/>
    <w:rsid w:val="00F2276C"/>
    <w:rsid w:val="00F23241"/>
    <w:rsid w:val="00F242AA"/>
    <w:rsid w:val="00F24809"/>
    <w:rsid w:val="00F24A41"/>
    <w:rsid w:val="00F25278"/>
    <w:rsid w:val="00F2598E"/>
    <w:rsid w:val="00F27883"/>
    <w:rsid w:val="00F32785"/>
    <w:rsid w:val="00F32BDC"/>
    <w:rsid w:val="00F34362"/>
    <w:rsid w:val="00F3650A"/>
    <w:rsid w:val="00F37933"/>
    <w:rsid w:val="00F403DE"/>
    <w:rsid w:val="00F416A6"/>
    <w:rsid w:val="00F41A1E"/>
    <w:rsid w:val="00F421FC"/>
    <w:rsid w:val="00F42663"/>
    <w:rsid w:val="00F450F4"/>
    <w:rsid w:val="00F45311"/>
    <w:rsid w:val="00F45389"/>
    <w:rsid w:val="00F51B59"/>
    <w:rsid w:val="00F5404A"/>
    <w:rsid w:val="00F5471E"/>
    <w:rsid w:val="00F5566D"/>
    <w:rsid w:val="00F61DED"/>
    <w:rsid w:val="00F6248E"/>
    <w:rsid w:val="00F6295F"/>
    <w:rsid w:val="00F63FC1"/>
    <w:rsid w:val="00F66A29"/>
    <w:rsid w:val="00F670CD"/>
    <w:rsid w:val="00F67715"/>
    <w:rsid w:val="00F6777D"/>
    <w:rsid w:val="00F703FD"/>
    <w:rsid w:val="00F71169"/>
    <w:rsid w:val="00F71BC7"/>
    <w:rsid w:val="00F72092"/>
    <w:rsid w:val="00F7268F"/>
    <w:rsid w:val="00F74619"/>
    <w:rsid w:val="00F77283"/>
    <w:rsid w:val="00F8213D"/>
    <w:rsid w:val="00F8530B"/>
    <w:rsid w:val="00F85DC8"/>
    <w:rsid w:val="00F86DAC"/>
    <w:rsid w:val="00F9023E"/>
    <w:rsid w:val="00F93642"/>
    <w:rsid w:val="00F93DD5"/>
    <w:rsid w:val="00F94413"/>
    <w:rsid w:val="00F95283"/>
    <w:rsid w:val="00F96FA3"/>
    <w:rsid w:val="00F97958"/>
    <w:rsid w:val="00FA23BD"/>
    <w:rsid w:val="00FA2BB1"/>
    <w:rsid w:val="00FA5BF3"/>
    <w:rsid w:val="00FA6C26"/>
    <w:rsid w:val="00FA78F9"/>
    <w:rsid w:val="00FB15D5"/>
    <w:rsid w:val="00FB198F"/>
    <w:rsid w:val="00FB247E"/>
    <w:rsid w:val="00FB5C00"/>
    <w:rsid w:val="00FB647A"/>
    <w:rsid w:val="00FB7191"/>
    <w:rsid w:val="00FC1482"/>
    <w:rsid w:val="00FC2012"/>
    <w:rsid w:val="00FC447A"/>
    <w:rsid w:val="00FC4610"/>
    <w:rsid w:val="00FC4B0F"/>
    <w:rsid w:val="00FC4C5A"/>
    <w:rsid w:val="00FC4F74"/>
    <w:rsid w:val="00FC6CBB"/>
    <w:rsid w:val="00FD00C4"/>
    <w:rsid w:val="00FD0D41"/>
    <w:rsid w:val="00FD115B"/>
    <w:rsid w:val="00FD1226"/>
    <w:rsid w:val="00FD1FDB"/>
    <w:rsid w:val="00FD3425"/>
    <w:rsid w:val="00FD47C3"/>
    <w:rsid w:val="00FE5C46"/>
    <w:rsid w:val="00FF0941"/>
    <w:rsid w:val="00FF0DA5"/>
    <w:rsid w:val="00FF1037"/>
    <w:rsid w:val="00FF269F"/>
    <w:rsid w:val="00FF5550"/>
    <w:rsid w:val="00FF78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9B87CC"/>
  <w15:chartTrackingRefBased/>
  <w15:docId w15:val="{9E6F6A19-499C-489E-8CFB-267C10B78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035C"/>
    <w:rPr>
      <w:rFonts w:ascii="Times New Roman" w:eastAsia="Times New Roman" w:hAnsi="Times New Roman"/>
      <w:sz w:val="24"/>
      <w:szCs w:val="24"/>
      <w:lang w:eastAsia="es-ES"/>
    </w:rPr>
  </w:style>
  <w:style w:type="paragraph" w:styleId="Ttulo2">
    <w:name w:val="heading 2"/>
    <w:basedOn w:val="Normal"/>
    <w:next w:val="Normal"/>
    <w:link w:val="Ttulo2Car"/>
    <w:uiPriority w:val="9"/>
    <w:unhideWhenUsed/>
    <w:qFormat/>
    <w:rsid w:val="008E607B"/>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209C"/>
    <w:rPr>
      <w:color w:val="0000FF"/>
      <w:u w:val="single"/>
    </w:rPr>
  </w:style>
  <w:style w:type="paragraph" w:styleId="Encabezado">
    <w:name w:val="header"/>
    <w:basedOn w:val="Normal"/>
    <w:link w:val="EncabezadoCar"/>
    <w:uiPriority w:val="99"/>
    <w:unhideWhenUsed/>
    <w:rsid w:val="0092209C"/>
    <w:pPr>
      <w:tabs>
        <w:tab w:val="center" w:pos="4419"/>
        <w:tab w:val="right" w:pos="8838"/>
      </w:tabs>
    </w:pPr>
  </w:style>
  <w:style w:type="character" w:customStyle="1" w:styleId="EncabezadoCar">
    <w:name w:val="Encabezado Car"/>
    <w:link w:val="Encabezado"/>
    <w:uiPriority w:val="99"/>
    <w:rsid w:val="0092209C"/>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92209C"/>
    <w:pPr>
      <w:tabs>
        <w:tab w:val="center" w:pos="4419"/>
        <w:tab w:val="right" w:pos="8838"/>
      </w:tabs>
    </w:pPr>
  </w:style>
  <w:style w:type="character" w:customStyle="1" w:styleId="PiedepginaCar">
    <w:name w:val="Pie de página Car"/>
    <w:link w:val="Piedepgina"/>
    <w:uiPriority w:val="99"/>
    <w:rsid w:val="0092209C"/>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C20C1B"/>
    <w:pPr>
      <w:spacing w:before="100" w:beforeAutospacing="1" w:after="100" w:afterAutospacing="1"/>
    </w:pPr>
    <w:rPr>
      <w:lang w:eastAsia="es-MX"/>
    </w:rPr>
  </w:style>
  <w:style w:type="paragraph" w:customStyle="1" w:styleId="corte4fondo">
    <w:name w:val="corte4 fondo"/>
    <w:basedOn w:val="Normal"/>
    <w:link w:val="corte4fondoCar1"/>
    <w:qFormat/>
    <w:rsid w:val="00C20C1B"/>
    <w:pPr>
      <w:spacing w:line="360" w:lineRule="auto"/>
      <w:ind w:firstLine="709"/>
      <w:jc w:val="both"/>
    </w:pPr>
    <w:rPr>
      <w:rFonts w:ascii="Arial" w:hAnsi="Arial"/>
      <w:sz w:val="30"/>
      <w:szCs w:val="20"/>
      <w:lang w:val="x-none" w:eastAsia="x-none"/>
    </w:rPr>
  </w:style>
  <w:style w:type="character" w:customStyle="1" w:styleId="corte4fondoCar1">
    <w:name w:val="corte4 fondo Car1"/>
    <w:link w:val="corte4fondo"/>
    <w:rsid w:val="00C20C1B"/>
    <w:rPr>
      <w:rFonts w:ascii="Arial" w:eastAsia="Times New Roman" w:hAnsi="Arial"/>
      <w:sz w:val="30"/>
      <w:lang w:val="x-none"/>
    </w:rPr>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BE5A48"/>
    <w:rPr>
      <w:sz w:val="20"/>
      <w:szCs w:val="20"/>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BE5A48"/>
    <w:rPr>
      <w:rFonts w:ascii="Times New Roman" w:eastAsia="Times New Roman" w:hAnsi="Times New Roman"/>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BE5A48"/>
    <w:rPr>
      <w:vertAlign w:val="superscript"/>
    </w:rPr>
  </w:style>
  <w:style w:type="table" w:styleId="Tablaconcuadrcula">
    <w:name w:val="Table Grid"/>
    <w:basedOn w:val="Tablanormal"/>
    <w:uiPriority w:val="59"/>
    <w:rsid w:val="00591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Text"/>
    <w:basedOn w:val="Normal"/>
    <w:rsid w:val="003D24A3"/>
    <w:rPr>
      <w:rFonts w:ascii="Arial" w:hAnsi="Arial" w:cs="Arial"/>
      <w:color w:val="000000"/>
      <w:sz w:val="20"/>
      <w:lang w:val="en-US" w:eastAsia="en-US"/>
    </w:rPr>
  </w:style>
  <w:style w:type="character" w:customStyle="1" w:styleId="CalendarNumbers">
    <w:name w:val="CalendarNumbers"/>
    <w:rsid w:val="003D24A3"/>
    <w:rPr>
      <w:rFonts w:ascii="Arial" w:hAnsi="Arial"/>
      <w:b/>
      <w:bCs/>
      <w:color w:val="000080"/>
      <w:sz w:val="24"/>
    </w:rPr>
  </w:style>
  <w:style w:type="character" w:customStyle="1" w:styleId="StyleStyleCalendarNumbers10ptNotBold11pt">
    <w:name w:val="Style Style CalendarNumbers + 10 pt Not Bold + 11 pt"/>
    <w:rsid w:val="003D24A3"/>
    <w:rPr>
      <w:rFonts w:ascii="Arial" w:hAnsi="Arial"/>
      <w:b/>
      <w:bCs/>
      <w:color w:val="000080"/>
      <w:sz w:val="22"/>
      <w:szCs w:val="20"/>
    </w:rPr>
  </w:style>
  <w:style w:type="character" w:customStyle="1" w:styleId="WinCalendarHolidayBlue">
    <w:name w:val="WinCalendar_HolidayBlue"/>
    <w:rsid w:val="003D24A3"/>
    <w:rPr>
      <w:rFonts w:ascii="Arial Narrow" w:hAnsi="Arial Narrow"/>
      <w:b w:val="0"/>
      <w:color w:val="333399"/>
      <w:sz w:val="16"/>
    </w:rPr>
  </w:style>
  <w:style w:type="character" w:customStyle="1" w:styleId="WinCalendarBLANKCELLSTYLE0">
    <w:name w:val="WinCalendar_BLANKCELL_STYLE0"/>
    <w:rsid w:val="003D24A3"/>
    <w:rPr>
      <w:rFonts w:ascii="Arial Narrow" w:hAnsi="Arial Narrow"/>
      <w:b w:val="0"/>
      <w:color w:val="000000"/>
      <w:sz w:val="16"/>
    </w:rPr>
  </w:style>
  <w:style w:type="table" w:styleId="Listamedia1-nfasis1">
    <w:name w:val="Medium List 1 Accent 1"/>
    <w:basedOn w:val="Tablanormal"/>
    <w:uiPriority w:val="65"/>
    <w:rsid w:val="003D24A3"/>
    <w:rPr>
      <w:color w:val="000000"/>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Sombreadoclaro-nfasis1">
    <w:name w:val="Light Shading Accent 1"/>
    <w:basedOn w:val="Tablanormal"/>
    <w:uiPriority w:val="60"/>
    <w:rsid w:val="00A4683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A64F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333CF5"/>
    <w:pPr>
      <w:ind w:left="720"/>
      <w:contextualSpacing/>
    </w:pPr>
    <w:rPr>
      <w:lang w:eastAsia="es-MX"/>
    </w:rPr>
  </w:style>
  <w:style w:type="paragraph" w:styleId="Textoindependiente">
    <w:name w:val="Body Text"/>
    <w:basedOn w:val="Normal"/>
    <w:link w:val="TextoindependienteCar"/>
    <w:uiPriority w:val="99"/>
    <w:semiHidden/>
    <w:unhideWhenUsed/>
    <w:rsid w:val="00C95663"/>
    <w:pPr>
      <w:spacing w:after="120"/>
    </w:pPr>
  </w:style>
  <w:style w:type="character" w:customStyle="1" w:styleId="TextoindependienteCar">
    <w:name w:val="Texto independiente Car"/>
    <w:link w:val="Textoindependiente"/>
    <w:uiPriority w:val="99"/>
    <w:semiHidden/>
    <w:rsid w:val="00C95663"/>
    <w:rPr>
      <w:rFonts w:ascii="Times New Roman" w:eastAsia="Times New Roman" w:hAnsi="Times New Roman"/>
      <w:sz w:val="24"/>
      <w:szCs w:val="24"/>
      <w:lang w:eastAsia="es-ES"/>
    </w:rPr>
  </w:style>
  <w:style w:type="paragraph" w:styleId="Textoindependienteprimerasangra">
    <w:name w:val="Body Text First Indent"/>
    <w:basedOn w:val="Textoindependiente"/>
    <w:link w:val="TextoindependienteprimerasangraCar"/>
    <w:rsid w:val="00C95663"/>
    <w:pPr>
      <w:spacing w:line="360" w:lineRule="auto"/>
      <w:ind w:firstLine="210"/>
      <w:jc w:val="both"/>
    </w:pPr>
    <w:rPr>
      <w:rFonts w:ascii="Calibri" w:hAnsi="Calibri"/>
      <w:sz w:val="26"/>
      <w:lang w:val="es-ES"/>
    </w:rPr>
  </w:style>
  <w:style w:type="character" w:customStyle="1" w:styleId="TextoindependienteprimerasangraCar">
    <w:name w:val="Texto independiente primera sangría Car"/>
    <w:link w:val="Textoindependienteprimerasangra"/>
    <w:rsid w:val="00C95663"/>
    <w:rPr>
      <w:rFonts w:ascii="Times New Roman" w:eastAsia="Times New Roman" w:hAnsi="Times New Roman"/>
      <w:sz w:val="26"/>
      <w:szCs w:val="24"/>
      <w:lang w:val="es-ES" w:eastAsia="es-ES"/>
    </w:rPr>
  </w:style>
  <w:style w:type="paragraph" w:styleId="Sinespaciado">
    <w:name w:val="No Spacing"/>
    <w:uiPriority w:val="1"/>
    <w:qFormat/>
    <w:rsid w:val="000F13F1"/>
    <w:rPr>
      <w:sz w:val="22"/>
      <w:szCs w:val="22"/>
      <w:lang w:eastAsia="en-US"/>
    </w:rPr>
  </w:style>
  <w:style w:type="paragraph" w:styleId="Textodeglobo">
    <w:name w:val="Balloon Text"/>
    <w:basedOn w:val="Normal"/>
    <w:link w:val="TextodegloboCar"/>
    <w:uiPriority w:val="99"/>
    <w:semiHidden/>
    <w:unhideWhenUsed/>
    <w:rsid w:val="008B2A8A"/>
    <w:rPr>
      <w:rFonts w:ascii="Segoe UI" w:hAnsi="Segoe UI" w:cs="Segoe UI"/>
      <w:sz w:val="18"/>
      <w:szCs w:val="18"/>
    </w:rPr>
  </w:style>
  <w:style w:type="character" w:customStyle="1" w:styleId="TextodegloboCar">
    <w:name w:val="Texto de globo Car"/>
    <w:link w:val="Textodeglobo"/>
    <w:uiPriority w:val="99"/>
    <w:semiHidden/>
    <w:rsid w:val="008B2A8A"/>
    <w:rPr>
      <w:rFonts w:ascii="Segoe UI" w:eastAsia="Times New Roman" w:hAnsi="Segoe UI" w:cs="Segoe UI"/>
      <w:sz w:val="18"/>
      <w:szCs w:val="18"/>
      <w:lang w:eastAsia="es-ES"/>
    </w:rPr>
  </w:style>
  <w:style w:type="character" w:customStyle="1" w:styleId="Ttulo2Car">
    <w:name w:val="Título 2 Car"/>
    <w:link w:val="Ttulo2"/>
    <w:uiPriority w:val="9"/>
    <w:rsid w:val="008E607B"/>
    <w:rPr>
      <w:rFonts w:ascii="Calibri Light" w:eastAsia="Times New Roman" w:hAnsi="Calibri Light" w:cs="Times New Roman"/>
      <w:b/>
      <w:bCs/>
      <w:i/>
      <w:iCs/>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503760">
      <w:bodyDiv w:val="1"/>
      <w:marLeft w:val="0"/>
      <w:marRight w:val="0"/>
      <w:marTop w:val="0"/>
      <w:marBottom w:val="0"/>
      <w:divBdr>
        <w:top w:val="none" w:sz="0" w:space="0" w:color="auto"/>
        <w:left w:val="none" w:sz="0" w:space="0" w:color="auto"/>
        <w:bottom w:val="none" w:sz="0" w:space="0" w:color="auto"/>
        <w:right w:val="none" w:sz="0" w:space="0" w:color="auto"/>
      </w:divBdr>
    </w:div>
    <w:div w:id="156529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Eri</b:Tag>
    <b:SourceType>Book</b:SourceType>
    <b:Guid>{EF54FA95-3330-47D0-981F-2A96A5A8407E}</b:Guid>
    <b:Author>
      <b:Author>
        <b:NameList>
          <b:Person>
            <b:Last>Erika</b:Last>
          </b:Person>
        </b:NameList>
      </b:Author>
    </b:Author>
    <b:Title>Días inhábiles</b:Title>
    <b:RefOrder>1</b:RefOrder>
  </b:Source>
</b:Sources>
</file>

<file path=customXml/itemProps1.xml><?xml version="1.0" encoding="utf-8"?>
<ds:datastoreItem xmlns:ds="http://schemas.openxmlformats.org/officeDocument/2006/customXml" ds:itemID="{A35D6628-C802-4982-89B9-15CD8EFF2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5</Pages>
  <Words>1618</Words>
  <Characters>8901</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10499</CharactersWithSpaces>
  <SharedDoc>false</SharedDoc>
  <HLinks>
    <vt:vector size="6" baseType="variant">
      <vt:variant>
        <vt:i4>1441904</vt:i4>
      </vt:variant>
      <vt:variant>
        <vt:i4>0</vt:i4>
      </vt:variant>
      <vt:variant>
        <vt:i4>0</vt:i4>
      </vt:variant>
      <vt:variant>
        <vt:i4>5</vt:i4>
      </vt:variant>
      <vt:variant>
        <vt:lpwstr>mailto:dirdatopersonales@cegaipslp.org.mx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Usuario</cp:lastModifiedBy>
  <cp:revision>189</cp:revision>
  <cp:lastPrinted>2023-10-13T18:32:00Z</cp:lastPrinted>
  <dcterms:created xsi:type="dcterms:W3CDTF">2022-09-28T14:51:00Z</dcterms:created>
  <dcterms:modified xsi:type="dcterms:W3CDTF">2023-10-13T18:37:00Z</dcterms:modified>
</cp:coreProperties>
</file>