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A4898" w14:textId="77777777" w:rsidR="00430916" w:rsidRDefault="00430916" w:rsidP="00A54C3E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09828445" w14:textId="5A7BC915" w:rsidR="00642D11" w:rsidRPr="0037629F" w:rsidRDefault="00642D11" w:rsidP="00642D11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>
        <w:rPr>
          <w:rFonts w:ascii="Arial" w:hAnsi="Arial" w:cs="Arial"/>
          <w:b/>
        </w:rPr>
        <w:t xml:space="preserve"> ORDINARIA</w:t>
      </w:r>
      <w:r w:rsidRPr="0037629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No. 002</w:t>
      </w:r>
      <w:r w:rsidRPr="0037629F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5</w:t>
      </w:r>
    </w:p>
    <w:p w14:paraId="6F190CDA" w14:textId="77777777" w:rsidR="00642D11" w:rsidRPr="0037629F" w:rsidRDefault="00642D11" w:rsidP="00642D11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SESIÓN DEL COMITÉ DE TRANSPARENCIA</w:t>
      </w:r>
    </w:p>
    <w:p w14:paraId="2F0EF378" w14:textId="77777777" w:rsidR="00642D11" w:rsidRPr="0037629F" w:rsidRDefault="00642D11" w:rsidP="00642D11">
      <w:pPr>
        <w:spacing w:after="0"/>
        <w:jc w:val="both"/>
        <w:rPr>
          <w:rFonts w:ascii="Arial" w:hAnsi="Arial" w:cs="Arial"/>
        </w:rPr>
      </w:pPr>
    </w:p>
    <w:p w14:paraId="05EEE384" w14:textId="7496432B" w:rsidR="00642D11" w:rsidRPr="0037629F" w:rsidRDefault="00642D11" w:rsidP="00642D11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de </w:t>
      </w:r>
      <w:r>
        <w:rPr>
          <w:rFonts w:ascii="Arial" w:hAnsi="Arial" w:cs="Arial"/>
        </w:rPr>
        <w:t>San Vicente Tancuayalab</w:t>
      </w:r>
      <w:r w:rsidRPr="0037629F">
        <w:rPr>
          <w:rFonts w:ascii="Arial" w:hAnsi="Arial" w:cs="Arial"/>
        </w:rPr>
        <w:t xml:space="preserve">, Estado de San Luis Potosí, Siendo las </w:t>
      </w:r>
      <w:r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>
        <w:rPr>
          <w:rFonts w:ascii="Arial" w:hAnsi="Arial" w:cs="Arial"/>
        </w:rPr>
        <w:t>quince horas con treinta minutos</w:t>
      </w:r>
      <w:r w:rsidRPr="0037629F">
        <w:rPr>
          <w:rFonts w:ascii="Arial" w:hAnsi="Arial" w:cs="Arial"/>
        </w:rPr>
        <w:t xml:space="preserve">- del día </w:t>
      </w:r>
      <w:r>
        <w:rPr>
          <w:rFonts w:ascii="Arial" w:hAnsi="Arial" w:cs="Arial"/>
        </w:rPr>
        <w:t>19</w:t>
      </w:r>
      <w:r w:rsidRPr="0037629F">
        <w:rPr>
          <w:rFonts w:ascii="Arial" w:hAnsi="Arial" w:cs="Arial"/>
        </w:rPr>
        <w:t>–</w:t>
      </w:r>
      <w:r>
        <w:rPr>
          <w:rFonts w:ascii="Arial" w:hAnsi="Arial" w:cs="Arial"/>
        </w:rPr>
        <w:t>diecinueve</w:t>
      </w:r>
      <w:r w:rsidRPr="0037629F">
        <w:rPr>
          <w:rFonts w:ascii="Arial" w:hAnsi="Arial" w:cs="Arial"/>
        </w:rPr>
        <w:t xml:space="preserve"> - del mes de </w:t>
      </w:r>
      <w:r>
        <w:rPr>
          <w:rFonts w:ascii="Arial" w:hAnsi="Arial" w:cs="Arial"/>
        </w:rPr>
        <w:t>febrero</w:t>
      </w:r>
      <w:r w:rsidRPr="0037629F">
        <w:rPr>
          <w:rFonts w:ascii="Arial" w:hAnsi="Arial" w:cs="Arial"/>
        </w:rPr>
        <w:t xml:space="preserve"> del año 202</w:t>
      </w:r>
      <w:r>
        <w:rPr>
          <w:rFonts w:ascii="Arial" w:hAnsi="Arial" w:cs="Arial"/>
        </w:rPr>
        <w:t xml:space="preserve">5 </w:t>
      </w:r>
      <w:r w:rsidRPr="0037629F">
        <w:rPr>
          <w:rFonts w:ascii="Arial" w:hAnsi="Arial" w:cs="Arial"/>
        </w:rPr>
        <w:t xml:space="preserve">-Dos Mil </w:t>
      </w:r>
      <w:r>
        <w:rPr>
          <w:rFonts w:ascii="Arial" w:hAnsi="Arial" w:cs="Arial"/>
        </w:rPr>
        <w:t>Veinticinco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del Estado de San Luis Potosí, </w:t>
      </w:r>
      <w:r w:rsidRPr="00A33ECC">
        <w:rPr>
          <w:rFonts w:ascii="Arial" w:hAnsi="Arial" w:cs="Arial"/>
        </w:rPr>
        <w:t xml:space="preserve">se encuentran reunidos en </w:t>
      </w:r>
      <w:r>
        <w:rPr>
          <w:rFonts w:ascii="Arial" w:hAnsi="Arial" w:cs="Arial"/>
        </w:rPr>
        <w:t>el privado del H. Ayuntamiento</w:t>
      </w:r>
      <w:r w:rsidRPr="00A33ECC">
        <w:rPr>
          <w:rFonts w:ascii="Arial" w:hAnsi="Arial" w:cs="Arial"/>
        </w:rPr>
        <w:t>, los C</w:t>
      </w:r>
      <w:r w:rsidR="00D729D2">
        <w:rPr>
          <w:rFonts w:ascii="Arial" w:hAnsi="Arial" w:cs="Arial"/>
        </w:rPr>
        <w:t>C</w:t>
      </w:r>
      <w:r>
        <w:rPr>
          <w:rFonts w:ascii="Arial" w:hAnsi="Arial" w:cs="Arial"/>
        </w:rPr>
        <w:t>.</w:t>
      </w:r>
      <w:r w:rsidRPr="00A33E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DEMIAN ALBERTO GARCIA VARGAS</w:t>
      </w:r>
      <w:r w:rsidRPr="00A33ECC">
        <w:rPr>
          <w:rFonts w:ascii="Arial" w:hAnsi="Arial" w:cs="Arial"/>
        </w:rPr>
        <w:t>, Jef</w:t>
      </w:r>
      <w:r>
        <w:rPr>
          <w:rFonts w:ascii="Arial" w:hAnsi="Arial" w:cs="Arial"/>
        </w:rPr>
        <w:t>e</w:t>
      </w:r>
      <w:r w:rsidRPr="00A33ECC">
        <w:rPr>
          <w:rFonts w:ascii="Arial" w:hAnsi="Arial" w:cs="Arial"/>
        </w:rPr>
        <w:t xml:space="preserve"> de la Unidad de Transparencia y President</w:t>
      </w:r>
      <w:r>
        <w:rPr>
          <w:rFonts w:ascii="Arial" w:hAnsi="Arial" w:cs="Arial"/>
        </w:rPr>
        <w:t>e</w:t>
      </w:r>
      <w:r w:rsidRPr="00A33ECC">
        <w:rPr>
          <w:rFonts w:ascii="Arial" w:hAnsi="Arial" w:cs="Arial"/>
        </w:rPr>
        <w:t xml:space="preserve"> Del Comité; </w:t>
      </w:r>
      <w:r>
        <w:rPr>
          <w:rFonts w:ascii="Arial" w:hAnsi="Arial" w:cs="Arial"/>
        </w:rPr>
        <w:t>L.A.E. PATRICIO HERNANDEZ MARTINEZ</w:t>
      </w:r>
      <w:r w:rsidRPr="00A33EC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Tesorero y Coordinador del Comité d</w:t>
      </w:r>
      <w:r w:rsidRPr="00A33ECC">
        <w:rPr>
          <w:rFonts w:ascii="Arial" w:hAnsi="Arial" w:cs="Arial"/>
        </w:rPr>
        <w:t xml:space="preserve">e Transparencia; </w:t>
      </w:r>
      <w:r>
        <w:rPr>
          <w:rFonts w:ascii="Arial" w:hAnsi="Arial" w:cs="Arial"/>
        </w:rPr>
        <w:t>PROF. JOSE DE JESUS AGUILLON AGUILAR</w:t>
      </w:r>
      <w:r w:rsidRPr="00A33EC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Secretario </w:t>
      </w:r>
      <w:r w:rsidR="00D729D2">
        <w:rPr>
          <w:rFonts w:ascii="Arial" w:hAnsi="Arial" w:cs="Arial"/>
        </w:rPr>
        <w:t>G</w:t>
      </w:r>
      <w:r>
        <w:rPr>
          <w:rFonts w:ascii="Arial" w:hAnsi="Arial" w:cs="Arial"/>
        </w:rPr>
        <w:t xml:space="preserve">eneral </w:t>
      </w:r>
      <w:r w:rsidRPr="00A33ECC">
        <w:rPr>
          <w:rFonts w:ascii="Arial" w:hAnsi="Arial" w:cs="Arial"/>
        </w:rPr>
        <w:t xml:space="preserve">y Secretario Técnico del Comité; </w:t>
      </w:r>
      <w:r>
        <w:rPr>
          <w:rFonts w:ascii="Arial" w:hAnsi="Arial" w:cs="Arial"/>
        </w:rPr>
        <w:t>LIC. ADRIANA HERNANDEZ CASTELAN</w:t>
      </w:r>
      <w:r w:rsidRPr="00A33EC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Contralora Interna y Vocal del Comité </w:t>
      </w:r>
      <w:r w:rsidRPr="00A33ECC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MTRO. ALFREDO RAMIREZ RIVERA</w:t>
      </w:r>
      <w:r w:rsidRPr="00A33EC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Jefe de Recursos Humanos  y Vocal d</w:t>
      </w:r>
      <w:r w:rsidRPr="00A33ECC">
        <w:rPr>
          <w:rFonts w:ascii="Arial" w:hAnsi="Arial" w:cs="Arial"/>
        </w:rPr>
        <w:t>el Comité; con la finalidad de llevar a cabo la sesión del Comité de Transparencia; Acto seguido se da inicio bajo el siguiente</w:t>
      </w:r>
      <w:r w:rsidRPr="0037629F">
        <w:rPr>
          <w:rFonts w:ascii="Arial" w:hAnsi="Arial" w:cs="Arial"/>
        </w:rPr>
        <w:t>:</w:t>
      </w:r>
    </w:p>
    <w:p w14:paraId="4F0A82EA" w14:textId="77777777" w:rsidR="00642D11" w:rsidRPr="0037629F" w:rsidRDefault="00642D11" w:rsidP="00642D11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614D248C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>
        <w:rPr>
          <w:rFonts w:ascii="Arial" w:hAnsi="Arial" w:cs="Arial"/>
          <w:b/>
        </w:rPr>
        <w:t>:</w:t>
      </w:r>
    </w:p>
    <w:p w14:paraId="677FEB05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b/>
        </w:rPr>
      </w:pPr>
    </w:p>
    <w:p w14:paraId="316808B1" w14:textId="77777777" w:rsidR="00642D11" w:rsidRPr="00011EE4" w:rsidRDefault="00642D11" w:rsidP="00642D11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7F223B06" w14:textId="77777777" w:rsidR="00642D11" w:rsidRPr="00011EE4" w:rsidRDefault="00642D11" w:rsidP="00642D11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5F3F5561" w14:textId="77777777" w:rsidR="00642D11" w:rsidRPr="00011EE4" w:rsidRDefault="00642D11" w:rsidP="00642D11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Asuntos relacionados con baja de formatos de la PETS.</w:t>
      </w:r>
    </w:p>
    <w:p w14:paraId="1BBB625A" w14:textId="77777777" w:rsidR="00642D11" w:rsidRPr="00011EE4" w:rsidRDefault="00642D11" w:rsidP="00642D11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7EB8D0B0" w14:textId="77777777" w:rsidR="00642D11" w:rsidRPr="0037629F" w:rsidRDefault="00642D11" w:rsidP="00642D11">
      <w:pPr>
        <w:spacing w:after="0"/>
        <w:jc w:val="both"/>
        <w:rPr>
          <w:rFonts w:ascii="Arial" w:hAnsi="Arial" w:cs="Arial"/>
        </w:rPr>
      </w:pPr>
    </w:p>
    <w:p w14:paraId="132AE068" w14:textId="249FE092" w:rsidR="00642D11" w:rsidRPr="0037629F" w:rsidRDefault="00642D11" w:rsidP="00642D11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>
        <w:rPr>
          <w:rFonts w:ascii="Arial" w:hAnsi="Arial" w:cs="Arial"/>
        </w:rPr>
        <w:t>la totalidad</w:t>
      </w:r>
      <w:r w:rsidRPr="003762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>
        <w:rPr>
          <w:rFonts w:ascii="Arial" w:hAnsi="Arial" w:cs="Arial"/>
        </w:rPr>
        <w:t xml:space="preserve">s del Comité, por lo que 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6EEFC1FB" w14:textId="77777777" w:rsidR="00642D11" w:rsidRPr="0037629F" w:rsidRDefault="00642D11" w:rsidP="00642D11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F1AFF8" w14:textId="7159FAB4" w:rsidR="00642D11" w:rsidRPr="0037629F" w:rsidRDefault="00642D11" w:rsidP="00642D11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18F8AB9E" w14:textId="77777777" w:rsidR="00642D11" w:rsidRPr="0037629F" w:rsidRDefault="00642D11" w:rsidP="00642D11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6DC7CE1" w14:textId="4B90ABAC" w:rsidR="00642D11" w:rsidRDefault="00642D11" w:rsidP="00642D11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Pr="009661FD">
        <w:rPr>
          <w:rFonts w:ascii="Arial" w:hAnsi="Arial" w:cs="Arial"/>
        </w:rPr>
        <w:t xml:space="preserve">Para continuar y en uso de la voz la Titular de la Unidad de Transparencia, </w:t>
      </w:r>
      <w:r>
        <w:rPr>
          <w:rFonts w:ascii="Arial" w:hAnsi="Arial" w:cs="Arial"/>
        </w:rPr>
        <w:t>el</w:t>
      </w:r>
      <w:r w:rsidRPr="009661FD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 xml:space="preserve">C. </w:t>
      </w:r>
      <w:r>
        <w:rPr>
          <w:rFonts w:ascii="Arial" w:hAnsi="Arial" w:cs="Arial"/>
        </w:rPr>
        <w:t>DEMIAN ALBERTO GARCIA VARGAS</w:t>
      </w:r>
      <w:r w:rsidRPr="009661F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manifiesta a los integrantes del comité que, una vez realizada una verificación por parte de esta unidad a la plataforma estatal de transparencia, se detectaron algunas inconsistencias en la carga de formatos de meses anteriores como lo son, duplicados de formatos o elaboración de hipervínculos en el apartado de formatos, errores que comúnmente suceden al realizar la carga de información que tenemos asignada dentro de nuestras obligaciones de transparencia como sujeto obligado; motivo por el cual es necesario dar de baja los mismos a fin de cumplir en forma con la información que se publica mes con mes en esta plataforma, dando a conocer los formatos de los cuales debe tramitarse su baja, siendo éstos los siguientes: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2126"/>
        <w:gridCol w:w="4722"/>
      </w:tblGrid>
      <w:tr w:rsidR="00642D11" w:rsidRPr="00783847" w14:paraId="64AA2DD0" w14:textId="77777777" w:rsidTr="00485479">
        <w:tc>
          <w:tcPr>
            <w:tcW w:w="1980" w:type="dxa"/>
          </w:tcPr>
          <w:p w14:paraId="23AF8B39" w14:textId="77777777" w:rsidR="00642D11" w:rsidRPr="00783847" w:rsidRDefault="00642D11" w:rsidP="00485479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Formato</w:t>
            </w:r>
          </w:p>
        </w:tc>
        <w:tc>
          <w:tcPr>
            <w:tcW w:w="2126" w:type="dxa"/>
          </w:tcPr>
          <w:p w14:paraId="207CC820" w14:textId="77777777" w:rsidR="00642D11" w:rsidRPr="00783847" w:rsidRDefault="00642D11" w:rsidP="00485479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Mes</w:t>
            </w:r>
          </w:p>
        </w:tc>
        <w:tc>
          <w:tcPr>
            <w:tcW w:w="4722" w:type="dxa"/>
          </w:tcPr>
          <w:p w14:paraId="6E1632DD" w14:textId="77777777" w:rsidR="00642D11" w:rsidRPr="00783847" w:rsidRDefault="00642D11" w:rsidP="00485479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Motivo de Baja</w:t>
            </w:r>
          </w:p>
        </w:tc>
      </w:tr>
      <w:tr w:rsidR="00642D11" w14:paraId="244A5855" w14:textId="77777777" w:rsidTr="00485479">
        <w:tc>
          <w:tcPr>
            <w:tcW w:w="1980" w:type="dxa"/>
          </w:tcPr>
          <w:p w14:paraId="6FAC6332" w14:textId="0B551554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84IIIB3</w:t>
            </w:r>
          </w:p>
        </w:tc>
        <w:tc>
          <w:tcPr>
            <w:tcW w:w="2126" w:type="dxa"/>
          </w:tcPr>
          <w:p w14:paraId="43665ED0" w14:textId="12DDFDA4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2024</w:t>
            </w:r>
          </w:p>
        </w:tc>
        <w:tc>
          <w:tcPr>
            <w:tcW w:w="4722" w:type="dxa"/>
          </w:tcPr>
          <w:p w14:paraId="49502FE6" w14:textId="77777777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3B6D75BF" w14:textId="77777777" w:rsidTr="00485479">
        <w:tc>
          <w:tcPr>
            <w:tcW w:w="1980" w:type="dxa"/>
          </w:tcPr>
          <w:p w14:paraId="532B7D2F" w14:textId="5D2560D0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84XII</w:t>
            </w:r>
          </w:p>
        </w:tc>
        <w:tc>
          <w:tcPr>
            <w:tcW w:w="2126" w:type="dxa"/>
          </w:tcPr>
          <w:p w14:paraId="466E58C7" w14:textId="26B6CBA0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2024</w:t>
            </w:r>
          </w:p>
        </w:tc>
        <w:tc>
          <w:tcPr>
            <w:tcW w:w="4722" w:type="dxa"/>
          </w:tcPr>
          <w:p w14:paraId="1250A8EE" w14:textId="77777777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55399A7E" w14:textId="77777777" w:rsidTr="00485479">
        <w:tc>
          <w:tcPr>
            <w:tcW w:w="1980" w:type="dxa"/>
          </w:tcPr>
          <w:p w14:paraId="714AFE92" w14:textId="2F1FF34E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85IM13</w:t>
            </w:r>
          </w:p>
        </w:tc>
        <w:tc>
          <w:tcPr>
            <w:tcW w:w="2126" w:type="dxa"/>
          </w:tcPr>
          <w:p w14:paraId="65150D3D" w14:textId="79FF4823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2024</w:t>
            </w:r>
          </w:p>
        </w:tc>
        <w:tc>
          <w:tcPr>
            <w:tcW w:w="4722" w:type="dxa"/>
          </w:tcPr>
          <w:p w14:paraId="73A9D412" w14:textId="77777777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3774681C" w14:textId="77777777" w:rsidTr="00485479">
        <w:tc>
          <w:tcPr>
            <w:tcW w:w="1980" w:type="dxa"/>
          </w:tcPr>
          <w:p w14:paraId="1DE8B99A" w14:textId="5393F914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84XIA</w:t>
            </w:r>
          </w:p>
        </w:tc>
        <w:tc>
          <w:tcPr>
            <w:tcW w:w="2126" w:type="dxa"/>
          </w:tcPr>
          <w:p w14:paraId="04251D05" w14:textId="70D53EEA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2024</w:t>
            </w:r>
          </w:p>
        </w:tc>
        <w:tc>
          <w:tcPr>
            <w:tcW w:w="4722" w:type="dxa"/>
          </w:tcPr>
          <w:p w14:paraId="1ED6F4A7" w14:textId="3BEEECD4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cargo doble por áreas diferentes </w:t>
            </w:r>
          </w:p>
        </w:tc>
      </w:tr>
      <w:tr w:rsidR="00642D11" w14:paraId="78E5F1FA" w14:textId="77777777" w:rsidTr="00485479">
        <w:tc>
          <w:tcPr>
            <w:tcW w:w="1980" w:type="dxa"/>
          </w:tcPr>
          <w:p w14:paraId="07CAD1EB" w14:textId="39C802C8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85II</w:t>
            </w:r>
          </w:p>
        </w:tc>
        <w:tc>
          <w:tcPr>
            <w:tcW w:w="2126" w:type="dxa"/>
          </w:tcPr>
          <w:p w14:paraId="0AE3CC63" w14:textId="58A5E998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2024</w:t>
            </w:r>
          </w:p>
        </w:tc>
        <w:tc>
          <w:tcPr>
            <w:tcW w:w="4722" w:type="dxa"/>
          </w:tcPr>
          <w:p w14:paraId="6024A54A" w14:textId="333C132E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4A0FFED8" w14:textId="77777777" w:rsidTr="00485479">
        <w:tc>
          <w:tcPr>
            <w:tcW w:w="1980" w:type="dxa"/>
          </w:tcPr>
          <w:p w14:paraId="28810BD1" w14:textId="380AA160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84XXXVIII</w:t>
            </w:r>
          </w:p>
        </w:tc>
        <w:tc>
          <w:tcPr>
            <w:tcW w:w="2126" w:type="dxa"/>
          </w:tcPr>
          <w:p w14:paraId="79AF1E79" w14:textId="2D59AF1C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4E310815" w14:textId="0310FC60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7C780ACA" w14:textId="77777777" w:rsidTr="00485479">
        <w:tc>
          <w:tcPr>
            <w:tcW w:w="1980" w:type="dxa"/>
          </w:tcPr>
          <w:p w14:paraId="62B08FEA" w14:textId="121159D4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84XLIIB</w:t>
            </w:r>
          </w:p>
        </w:tc>
        <w:tc>
          <w:tcPr>
            <w:tcW w:w="2126" w:type="dxa"/>
          </w:tcPr>
          <w:p w14:paraId="2A8DEFFB" w14:textId="4DD65C49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223C4036" w14:textId="77777777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7BD57B98" w14:textId="77777777" w:rsidTr="00485479">
        <w:tc>
          <w:tcPr>
            <w:tcW w:w="1980" w:type="dxa"/>
          </w:tcPr>
          <w:p w14:paraId="2442E9E9" w14:textId="3398FEE3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85F1</w:t>
            </w:r>
          </w:p>
        </w:tc>
        <w:tc>
          <w:tcPr>
            <w:tcW w:w="2126" w:type="dxa"/>
          </w:tcPr>
          <w:p w14:paraId="3614534E" w14:textId="77777777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44CCB200" w14:textId="77777777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56F3E7A2" w14:textId="77777777" w:rsidTr="00485479">
        <w:tc>
          <w:tcPr>
            <w:tcW w:w="1980" w:type="dxa"/>
          </w:tcPr>
          <w:p w14:paraId="47F36F01" w14:textId="56876F16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85IM1</w:t>
            </w:r>
          </w:p>
        </w:tc>
        <w:tc>
          <w:tcPr>
            <w:tcW w:w="2126" w:type="dxa"/>
          </w:tcPr>
          <w:p w14:paraId="60F64BB5" w14:textId="5C851237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63C3507E" w14:textId="09327C5C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451242BD" w14:textId="77777777" w:rsidTr="00485479">
        <w:tc>
          <w:tcPr>
            <w:tcW w:w="1980" w:type="dxa"/>
          </w:tcPr>
          <w:p w14:paraId="53320413" w14:textId="7F86B3F4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85IT4</w:t>
            </w:r>
          </w:p>
        </w:tc>
        <w:tc>
          <w:tcPr>
            <w:tcW w:w="2126" w:type="dxa"/>
          </w:tcPr>
          <w:p w14:paraId="40D31E0D" w14:textId="4752957A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7E34A7B2" w14:textId="29B60861" w:rsidR="00642D11" w:rsidRDefault="00642D11" w:rsidP="004854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</w:t>
            </w:r>
          </w:p>
        </w:tc>
      </w:tr>
      <w:tr w:rsidR="00642D11" w14:paraId="3230A09C" w14:textId="77777777" w:rsidTr="00485479">
        <w:tc>
          <w:tcPr>
            <w:tcW w:w="1980" w:type="dxa"/>
          </w:tcPr>
          <w:p w14:paraId="4AD11AAE" w14:textId="14CD6749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84XIA</w:t>
            </w:r>
          </w:p>
        </w:tc>
        <w:tc>
          <w:tcPr>
            <w:tcW w:w="2126" w:type="dxa"/>
          </w:tcPr>
          <w:p w14:paraId="52F9754E" w14:textId="3ABFEB5E" w:rsidR="00642D11" w:rsidRDefault="00642D11" w:rsidP="00642D11">
            <w:pPr>
              <w:jc w:val="both"/>
              <w:rPr>
                <w:rFonts w:ascii="Arial" w:hAnsi="Arial" w:cs="Arial"/>
              </w:rPr>
            </w:pPr>
            <w:r w:rsidRPr="00656A98"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471600FC" w14:textId="1B1E78BE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24155662" w14:textId="77777777" w:rsidTr="00485479">
        <w:tc>
          <w:tcPr>
            <w:tcW w:w="1980" w:type="dxa"/>
          </w:tcPr>
          <w:p w14:paraId="3AC95215" w14:textId="7D02F307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84XLIXA</w:t>
            </w:r>
          </w:p>
        </w:tc>
        <w:tc>
          <w:tcPr>
            <w:tcW w:w="2126" w:type="dxa"/>
          </w:tcPr>
          <w:p w14:paraId="585ED59B" w14:textId="2B225BC2" w:rsidR="00642D11" w:rsidRDefault="00642D11" w:rsidP="00642D11">
            <w:pPr>
              <w:jc w:val="both"/>
              <w:rPr>
                <w:rFonts w:ascii="Arial" w:hAnsi="Arial" w:cs="Arial"/>
              </w:rPr>
            </w:pPr>
            <w:r w:rsidRPr="00656A98"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49357D51" w14:textId="7B0ADDAC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2A047DA5" w14:textId="77777777" w:rsidTr="00485479">
        <w:tc>
          <w:tcPr>
            <w:tcW w:w="1980" w:type="dxa"/>
          </w:tcPr>
          <w:p w14:paraId="12FA9D08" w14:textId="40D93D55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85II</w:t>
            </w:r>
          </w:p>
        </w:tc>
        <w:tc>
          <w:tcPr>
            <w:tcW w:w="2126" w:type="dxa"/>
          </w:tcPr>
          <w:p w14:paraId="336708DC" w14:textId="3095D88C" w:rsidR="00642D11" w:rsidRPr="00656A98" w:rsidRDefault="00642D11" w:rsidP="00642D11">
            <w:pPr>
              <w:jc w:val="both"/>
              <w:rPr>
                <w:rFonts w:ascii="Arial" w:hAnsi="Arial" w:cs="Arial"/>
              </w:rPr>
            </w:pPr>
            <w:r w:rsidRPr="00656A98"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12CBA84E" w14:textId="7FA15144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48792C4E" w14:textId="77777777" w:rsidTr="00485479">
        <w:tc>
          <w:tcPr>
            <w:tcW w:w="1980" w:type="dxa"/>
          </w:tcPr>
          <w:p w14:paraId="7359AD3B" w14:textId="4A871D50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85IM4</w:t>
            </w:r>
          </w:p>
        </w:tc>
        <w:tc>
          <w:tcPr>
            <w:tcW w:w="2126" w:type="dxa"/>
          </w:tcPr>
          <w:p w14:paraId="5257AC37" w14:textId="304A0778" w:rsidR="00642D11" w:rsidRPr="00656A98" w:rsidRDefault="00642D11" w:rsidP="00642D11">
            <w:pPr>
              <w:jc w:val="both"/>
              <w:rPr>
                <w:rFonts w:ascii="Arial" w:hAnsi="Arial" w:cs="Arial"/>
              </w:rPr>
            </w:pPr>
            <w:r w:rsidRPr="00656A98"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08769685" w14:textId="230D5280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4FE7B3D0" w14:textId="77777777" w:rsidTr="00485479">
        <w:tc>
          <w:tcPr>
            <w:tcW w:w="1980" w:type="dxa"/>
          </w:tcPr>
          <w:p w14:paraId="7C9037AF" w14:textId="2E332DCD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84VII</w:t>
            </w:r>
          </w:p>
        </w:tc>
        <w:tc>
          <w:tcPr>
            <w:tcW w:w="2126" w:type="dxa"/>
          </w:tcPr>
          <w:p w14:paraId="43B5232B" w14:textId="473000DF" w:rsidR="00642D11" w:rsidRPr="00656A98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1713065C" w14:textId="50658D71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0EE4577B" w14:textId="77777777" w:rsidTr="00485479">
        <w:tc>
          <w:tcPr>
            <w:tcW w:w="1980" w:type="dxa"/>
          </w:tcPr>
          <w:p w14:paraId="7C29E503" w14:textId="4D2098AC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84XLVIIA</w:t>
            </w:r>
          </w:p>
        </w:tc>
        <w:tc>
          <w:tcPr>
            <w:tcW w:w="2126" w:type="dxa"/>
          </w:tcPr>
          <w:p w14:paraId="6E43A989" w14:textId="14F1CC0A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34CBF0DE" w14:textId="1B2D5DF2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2EC9ADE2" w14:textId="77777777" w:rsidTr="00485479">
        <w:tc>
          <w:tcPr>
            <w:tcW w:w="1980" w:type="dxa"/>
          </w:tcPr>
          <w:p w14:paraId="3D0CBBC5" w14:textId="565CF19D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85IM11</w:t>
            </w:r>
          </w:p>
        </w:tc>
        <w:tc>
          <w:tcPr>
            <w:tcW w:w="2126" w:type="dxa"/>
          </w:tcPr>
          <w:p w14:paraId="2C8C4125" w14:textId="0FC348A8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1BABF459" w14:textId="51C704FC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46033EAF" w14:textId="77777777" w:rsidTr="00485479">
        <w:tc>
          <w:tcPr>
            <w:tcW w:w="1980" w:type="dxa"/>
          </w:tcPr>
          <w:p w14:paraId="41F7047D" w14:textId="66A32845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84XIA</w:t>
            </w:r>
          </w:p>
        </w:tc>
        <w:tc>
          <w:tcPr>
            <w:tcW w:w="2126" w:type="dxa"/>
          </w:tcPr>
          <w:p w14:paraId="3C7404C1" w14:textId="7A070B83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49E735AE" w14:textId="65B3D758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7183EFF8" w14:textId="77777777" w:rsidTr="00485479">
        <w:tc>
          <w:tcPr>
            <w:tcW w:w="1980" w:type="dxa"/>
          </w:tcPr>
          <w:p w14:paraId="63199501" w14:textId="43C2DF07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84XXIXB</w:t>
            </w:r>
          </w:p>
        </w:tc>
        <w:tc>
          <w:tcPr>
            <w:tcW w:w="2126" w:type="dxa"/>
          </w:tcPr>
          <w:p w14:paraId="677643F8" w14:textId="63C2FC13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3F1A5D8E" w14:textId="4A4D51C6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0F308777" w14:textId="77777777" w:rsidTr="00485479">
        <w:tc>
          <w:tcPr>
            <w:tcW w:w="1980" w:type="dxa"/>
          </w:tcPr>
          <w:p w14:paraId="77F8A989" w14:textId="257F20E8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84XLIIB</w:t>
            </w:r>
          </w:p>
        </w:tc>
        <w:tc>
          <w:tcPr>
            <w:tcW w:w="2126" w:type="dxa"/>
          </w:tcPr>
          <w:p w14:paraId="198CF524" w14:textId="51B5392A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4FA53008" w14:textId="305EE124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3447474E" w14:textId="77777777" w:rsidTr="00485479">
        <w:tc>
          <w:tcPr>
            <w:tcW w:w="1980" w:type="dxa"/>
          </w:tcPr>
          <w:p w14:paraId="5E3380CB" w14:textId="44498D5A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84VIII</w:t>
            </w:r>
          </w:p>
        </w:tc>
        <w:tc>
          <w:tcPr>
            <w:tcW w:w="2126" w:type="dxa"/>
          </w:tcPr>
          <w:p w14:paraId="78E0CB5A" w14:textId="4606A1AE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62E63334" w14:textId="07755E24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2F0F7CB3" w14:textId="77777777" w:rsidTr="00485479">
        <w:tc>
          <w:tcPr>
            <w:tcW w:w="1980" w:type="dxa"/>
          </w:tcPr>
          <w:p w14:paraId="57155AA4" w14:textId="41082DAE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84XLIX</w:t>
            </w:r>
          </w:p>
        </w:tc>
        <w:tc>
          <w:tcPr>
            <w:tcW w:w="2126" w:type="dxa"/>
          </w:tcPr>
          <w:p w14:paraId="694320EA" w14:textId="082D9227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4F529AF5" w14:textId="574C999D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6F252BDD" w14:textId="77777777" w:rsidTr="00485479">
        <w:tc>
          <w:tcPr>
            <w:tcW w:w="1980" w:type="dxa"/>
          </w:tcPr>
          <w:p w14:paraId="147C73F7" w14:textId="07E686A7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85II</w:t>
            </w:r>
          </w:p>
        </w:tc>
        <w:tc>
          <w:tcPr>
            <w:tcW w:w="2126" w:type="dxa"/>
          </w:tcPr>
          <w:p w14:paraId="057984CE" w14:textId="4409A913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21E87D8C" w14:textId="41A80469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cargo doble por áreas diferentes</w:t>
            </w:r>
          </w:p>
        </w:tc>
      </w:tr>
      <w:tr w:rsidR="00642D11" w14:paraId="43417BD5" w14:textId="77777777" w:rsidTr="00485479">
        <w:tc>
          <w:tcPr>
            <w:tcW w:w="1980" w:type="dxa"/>
          </w:tcPr>
          <w:p w14:paraId="54C4159D" w14:textId="1B6AC6F3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84IA</w:t>
            </w:r>
          </w:p>
        </w:tc>
        <w:tc>
          <w:tcPr>
            <w:tcW w:w="2126" w:type="dxa"/>
          </w:tcPr>
          <w:p w14:paraId="017E0A0C" w14:textId="535391CC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Enero 2025</w:t>
            </w:r>
          </w:p>
        </w:tc>
        <w:tc>
          <w:tcPr>
            <w:tcW w:w="4722" w:type="dxa"/>
          </w:tcPr>
          <w:p w14:paraId="5B5411F3" w14:textId="395D880E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642D11" w14:paraId="5D4BF73A" w14:textId="77777777" w:rsidTr="00485479">
        <w:tc>
          <w:tcPr>
            <w:tcW w:w="1980" w:type="dxa"/>
          </w:tcPr>
          <w:p w14:paraId="297FC764" w14:textId="0E4FEB07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84XIII</w:t>
            </w:r>
          </w:p>
        </w:tc>
        <w:tc>
          <w:tcPr>
            <w:tcW w:w="2126" w:type="dxa"/>
          </w:tcPr>
          <w:p w14:paraId="26111E06" w14:textId="450C4CEE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Enero 2025</w:t>
            </w:r>
          </w:p>
        </w:tc>
        <w:tc>
          <w:tcPr>
            <w:tcW w:w="4722" w:type="dxa"/>
          </w:tcPr>
          <w:p w14:paraId="79B985B9" w14:textId="03F0125E" w:rsidR="00642D11" w:rsidRDefault="00642D11" w:rsidP="00642D1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</w:tbl>
    <w:p w14:paraId="660A2756" w14:textId="77777777" w:rsidR="00642D11" w:rsidRPr="009661FD" w:rsidRDefault="00642D11" w:rsidP="00642D11">
      <w:pPr>
        <w:spacing w:after="0"/>
        <w:jc w:val="both"/>
        <w:rPr>
          <w:rFonts w:ascii="Arial" w:hAnsi="Arial" w:cs="Arial"/>
        </w:rPr>
      </w:pPr>
    </w:p>
    <w:p w14:paraId="2E940741" w14:textId="0816B476" w:rsidR="00642D11" w:rsidRPr="009661FD" w:rsidRDefault="00642D11" w:rsidP="00642D1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Por lo que se acuerda y aprueba por unanimidad por el comité de transparencia, se lleve a cabo el trámite correspondiente ante el órgano garante a fin de dar de baja los formatos antes relacionados con la finalidad de dar cumplimiento en forma con las obligaciones de transparencia que tenemos asignadas como sujeto obligado</w:t>
      </w:r>
      <w:r w:rsidRPr="009661FD">
        <w:rPr>
          <w:rFonts w:ascii="Arial" w:hAnsi="Arial" w:cs="Arial"/>
        </w:rPr>
        <w:t>. ---------------------------------------</w:t>
      </w:r>
    </w:p>
    <w:p w14:paraId="7FE7097F" w14:textId="77777777" w:rsidR="00642D11" w:rsidRPr="00A4315A" w:rsidRDefault="00642D11" w:rsidP="00642D11">
      <w:pPr>
        <w:spacing w:after="0"/>
        <w:jc w:val="both"/>
        <w:rPr>
          <w:rFonts w:ascii="Arial" w:hAnsi="Arial" w:cs="Arial"/>
        </w:rPr>
      </w:pPr>
    </w:p>
    <w:p w14:paraId="5D6458E0" w14:textId="2A6A2390" w:rsidR="00642D11" w:rsidRPr="0037629F" w:rsidRDefault="00642D11" w:rsidP="00642D11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>, en su calidad de president</w:t>
      </w:r>
      <w:r w:rsidR="00D729D2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>
        <w:rPr>
          <w:rFonts w:ascii="Arial" w:hAnsi="Arial" w:cs="Arial"/>
        </w:rPr>
        <w:t>1</w:t>
      </w:r>
      <w:r w:rsidR="00D729D2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---------------------------------------------------------------------------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----------------------------------------------</w:t>
      </w:r>
    </w:p>
    <w:p w14:paraId="6DB2806F" w14:textId="77777777" w:rsidR="00642D11" w:rsidRPr="0037629F" w:rsidRDefault="00642D11" w:rsidP="00642D11">
      <w:pPr>
        <w:spacing w:after="0"/>
        <w:jc w:val="both"/>
        <w:rPr>
          <w:rFonts w:ascii="Arial" w:hAnsi="Arial" w:cs="Arial"/>
        </w:rPr>
      </w:pPr>
    </w:p>
    <w:p w14:paraId="73F61436" w14:textId="77777777" w:rsidR="00642D11" w:rsidRPr="00407EFD" w:rsidRDefault="00642D11" w:rsidP="00642D11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42725F6B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8C352D4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84D6961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CD08A54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757750F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672039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>
        <w:rPr>
          <w:rFonts w:ascii="Arial" w:hAnsi="Arial" w:cs="Arial"/>
          <w:sz w:val="21"/>
          <w:szCs w:val="21"/>
        </w:rPr>
        <w:t>DEMIAN ALBERTO GARCIA VARGAS</w:t>
      </w:r>
    </w:p>
    <w:p w14:paraId="3F4C13D5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64A1A639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2872BC5D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4B10597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304879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55922E6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79C9C55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2DFA226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85C59A7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9E8514F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083FE12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52B6BF1F" w14:textId="20983275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  <w:r w:rsidR="00D729D2">
        <w:rPr>
          <w:rFonts w:ascii="Arial" w:hAnsi="Arial" w:cs="Arial"/>
          <w:sz w:val="21"/>
          <w:szCs w:val="21"/>
        </w:rPr>
        <w:t xml:space="preserve"> MUNICIPAL</w:t>
      </w:r>
    </w:p>
    <w:p w14:paraId="47CEE626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67600A22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A719B62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362E10F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44999BB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9B8B2E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8371AEF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51117A5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C4E018" w14:textId="77777777" w:rsidR="00642D11" w:rsidRPr="00CE5BBA" w:rsidRDefault="00642D11" w:rsidP="00642D11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AD5D9AC" w14:textId="77777777" w:rsidR="00642D11" w:rsidRDefault="00642D11" w:rsidP="00642D11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Pr="00CE5BBA">
        <w:rPr>
          <w:rFonts w:ascii="Arial" w:hAnsi="Arial" w:cs="Arial"/>
        </w:rPr>
        <w:t xml:space="preserve"> Y</w:t>
      </w:r>
      <w:r>
        <w:rPr>
          <w:rFonts w:ascii="Arial" w:hAnsi="Arial" w:cs="Arial"/>
        </w:rPr>
        <w:t xml:space="preserve"> </w:t>
      </w:r>
      <w:r w:rsidRPr="00CE5BBA">
        <w:rPr>
          <w:rFonts w:ascii="Arial" w:hAnsi="Arial" w:cs="Arial"/>
        </w:rPr>
        <w:t xml:space="preserve">SECRETARIO TÉCNICO </w:t>
      </w:r>
    </w:p>
    <w:p w14:paraId="790C9D7B" w14:textId="77777777" w:rsidR="00642D11" w:rsidRPr="00CE5BBA" w:rsidRDefault="00642D11" w:rsidP="00642D11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74027D94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988763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C8E94BD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ED0434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3C72E28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42AA9E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798536E" w14:textId="77777777" w:rsidR="00642D11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6073E04" w14:textId="77777777" w:rsidR="00D729D2" w:rsidRDefault="00D729D2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5B33636" w14:textId="77777777" w:rsidR="00D729D2" w:rsidRDefault="00D729D2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DC8E78F" w14:textId="77777777" w:rsidR="00D729D2" w:rsidRDefault="00D729D2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AE18786" w14:textId="77777777" w:rsidR="00D729D2" w:rsidRDefault="00D729D2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7A5F68" w14:textId="77777777" w:rsidR="00D729D2" w:rsidRDefault="00D729D2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7240B1" w14:textId="77777777" w:rsidR="00D729D2" w:rsidRDefault="00D729D2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B18E7D2" w14:textId="77777777" w:rsidR="00D729D2" w:rsidRDefault="00D729D2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9C5693E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56357E7" w14:textId="77777777" w:rsidR="00642D11" w:rsidRPr="0037629F" w:rsidRDefault="00642D11" w:rsidP="00642D11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6F2FED71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1CB4EE8E" w14:textId="77777777" w:rsidR="00642D11" w:rsidRPr="0037629F" w:rsidRDefault="00642D11" w:rsidP="00642D11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43083A4" w14:textId="77777777" w:rsidR="00642D11" w:rsidRPr="0037629F" w:rsidRDefault="00642D11" w:rsidP="00642D11">
      <w:pPr>
        <w:rPr>
          <w:rFonts w:ascii="Arial" w:hAnsi="Arial" w:cs="Arial"/>
        </w:rPr>
      </w:pPr>
    </w:p>
    <w:p w14:paraId="3437246A" w14:textId="77777777" w:rsidR="00642D11" w:rsidRDefault="00642D11" w:rsidP="00642D11">
      <w:pPr>
        <w:rPr>
          <w:rFonts w:ascii="Arial" w:hAnsi="Arial" w:cs="Arial"/>
        </w:rPr>
      </w:pPr>
    </w:p>
    <w:p w14:paraId="427CB752" w14:textId="77777777" w:rsidR="00642D11" w:rsidRDefault="00642D11" w:rsidP="00642D11">
      <w:pPr>
        <w:rPr>
          <w:rFonts w:ascii="Arial" w:hAnsi="Arial" w:cs="Arial"/>
        </w:rPr>
      </w:pPr>
    </w:p>
    <w:p w14:paraId="4591A333" w14:textId="77777777" w:rsidR="00642D11" w:rsidRDefault="00642D11" w:rsidP="00642D11">
      <w:pPr>
        <w:rPr>
          <w:rFonts w:ascii="Arial" w:hAnsi="Arial" w:cs="Arial"/>
        </w:rPr>
      </w:pPr>
    </w:p>
    <w:p w14:paraId="7F2EB045" w14:textId="77777777" w:rsidR="00642D11" w:rsidRDefault="00642D11" w:rsidP="00642D11">
      <w:pPr>
        <w:rPr>
          <w:rFonts w:ascii="Arial" w:hAnsi="Arial" w:cs="Arial"/>
        </w:rPr>
      </w:pPr>
    </w:p>
    <w:p w14:paraId="3D2D319D" w14:textId="77777777" w:rsidR="00642D11" w:rsidRDefault="00642D11" w:rsidP="00642D11">
      <w:pPr>
        <w:spacing w:after="0"/>
        <w:jc w:val="center"/>
        <w:rPr>
          <w:rFonts w:ascii="Arial" w:hAnsi="Arial" w:cs="Arial"/>
        </w:rPr>
      </w:pPr>
    </w:p>
    <w:p w14:paraId="09D53944" w14:textId="77777777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5402A863" w14:textId="3ECCAB5C" w:rsidR="00642D11" w:rsidRPr="0037629F" w:rsidRDefault="00642D11" w:rsidP="00642D1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HUMANOS </w:t>
      </w:r>
      <w:r w:rsidRPr="0037629F">
        <w:rPr>
          <w:rFonts w:ascii="Arial" w:hAnsi="Arial" w:cs="Arial"/>
          <w:sz w:val="21"/>
          <w:szCs w:val="21"/>
        </w:rPr>
        <w:t>Y</w:t>
      </w:r>
    </w:p>
    <w:p w14:paraId="0502D122" w14:textId="77777777" w:rsidR="00642D11" w:rsidRPr="0037629F" w:rsidRDefault="00642D11" w:rsidP="00642D11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p w14:paraId="396066BE" w14:textId="757453F7" w:rsidR="003E23F8" w:rsidRPr="003E23F8" w:rsidRDefault="003E23F8" w:rsidP="00642D11">
      <w:pPr>
        <w:spacing w:after="0"/>
        <w:jc w:val="center"/>
        <w:rPr>
          <w:rFonts w:ascii="Arial" w:hAnsi="Arial" w:cs="Arial"/>
          <w:sz w:val="16"/>
          <w:szCs w:val="16"/>
        </w:rPr>
      </w:pPr>
    </w:p>
    <w:sectPr w:rsidR="003E23F8" w:rsidRPr="003E23F8" w:rsidSect="00642D11">
      <w:headerReference w:type="default" r:id="rId7"/>
      <w:pgSz w:w="12240" w:h="19298" w:code="1000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D1329" w14:textId="77777777" w:rsidR="00DE0BE1" w:rsidRDefault="00DE0BE1" w:rsidP="00430916">
      <w:pPr>
        <w:spacing w:after="0" w:line="240" w:lineRule="auto"/>
      </w:pPr>
      <w:r>
        <w:separator/>
      </w:r>
    </w:p>
  </w:endnote>
  <w:endnote w:type="continuationSeparator" w:id="0">
    <w:p w14:paraId="66B38D49" w14:textId="77777777" w:rsidR="00DE0BE1" w:rsidRDefault="00DE0BE1" w:rsidP="00430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E2E56" w14:textId="77777777" w:rsidR="00DE0BE1" w:rsidRDefault="00DE0BE1" w:rsidP="00430916">
      <w:pPr>
        <w:spacing w:after="0" w:line="240" w:lineRule="auto"/>
      </w:pPr>
      <w:r>
        <w:separator/>
      </w:r>
    </w:p>
  </w:footnote>
  <w:footnote w:type="continuationSeparator" w:id="0">
    <w:p w14:paraId="025EF54F" w14:textId="77777777" w:rsidR="00DE0BE1" w:rsidRDefault="00DE0BE1" w:rsidP="004309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B2E94" w14:textId="77777777" w:rsidR="00430916" w:rsidRPr="00BC4566" w:rsidRDefault="00430916" w:rsidP="00430916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 w:rsidRPr="00BC4566">
      <w:rPr>
        <w:b/>
        <w:bCs/>
        <w:noProof/>
        <w:color w:val="50637D" w:themeColor="text2" w:themeTint="E6"/>
        <w:sz w:val="30"/>
        <w:szCs w:val="30"/>
      </w:rPr>
      <w:drawing>
        <wp:anchor distT="0" distB="0" distL="114300" distR="114300" simplePos="0" relativeHeight="251659264" behindDoc="1" locked="0" layoutInCell="1" allowOverlap="1" wp14:anchorId="79ED115C" wp14:editId="16BFE03A">
          <wp:simplePos x="0" y="0"/>
          <wp:positionH relativeFrom="column">
            <wp:posOffset>-181638</wp:posOffset>
          </wp:positionH>
          <wp:positionV relativeFrom="paragraph">
            <wp:posOffset>-266700</wp:posOffset>
          </wp:positionV>
          <wp:extent cx="1081378" cy="1421888"/>
          <wp:effectExtent l="0" t="0" r="5080" b="698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4220" cy="14256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C4566"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2826A987" w14:textId="77777777" w:rsidR="00430916" w:rsidRPr="00BC4566" w:rsidRDefault="00430916" w:rsidP="00430916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 w:rsidRPr="00BC4566">
      <w:rPr>
        <w:b/>
        <w:bCs/>
        <w:color w:val="50637D" w:themeColor="text2" w:themeTint="E6"/>
        <w:sz w:val="30"/>
        <w:szCs w:val="30"/>
      </w:rPr>
      <w:t>TANCUAYALAB, S.L.P.</w:t>
    </w:r>
  </w:p>
  <w:p w14:paraId="6E4257A3" w14:textId="77777777" w:rsidR="00430916" w:rsidRPr="00BC4566" w:rsidRDefault="00430916" w:rsidP="00430916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 w:rsidRPr="00BC4566">
      <w:rPr>
        <w:b/>
        <w:bCs/>
        <w:color w:val="50637D" w:themeColor="text2" w:themeTint="E6"/>
        <w:sz w:val="24"/>
        <w:szCs w:val="24"/>
      </w:rPr>
      <w:t>ADMINISTRACION 2024-2027</w:t>
    </w:r>
  </w:p>
  <w:p w14:paraId="0228FFE1" w14:textId="77777777" w:rsidR="00430916" w:rsidRDefault="00430916" w:rsidP="00430916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A09C78B" wp14:editId="4438FB5C">
              <wp:simplePos x="0" y="0"/>
              <wp:positionH relativeFrom="column">
                <wp:posOffset>939495</wp:posOffset>
              </wp:positionH>
              <wp:positionV relativeFrom="paragraph">
                <wp:posOffset>163802</wp:posOffset>
              </wp:positionV>
              <wp:extent cx="4245997" cy="0"/>
              <wp:effectExtent l="0" t="19050" r="21590" b="19050"/>
              <wp:wrapNone/>
              <wp:docPr id="918526617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997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9654CD4" id="Conector rec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IyEnYs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</w:p>
  <w:p w14:paraId="19C3DA4F" w14:textId="77777777" w:rsidR="00430916" w:rsidRDefault="0043091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163DC6"/>
    <w:multiLevelType w:val="hybridMultilevel"/>
    <w:tmpl w:val="25661DDA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6579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83B"/>
    <w:rsid w:val="00002CDE"/>
    <w:rsid w:val="000D7205"/>
    <w:rsid w:val="00105416"/>
    <w:rsid w:val="00165058"/>
    <w:rsid w:val="002F5D00"/>
    <w:rsid w:val="0033579F"/>
    <w:rsid w:val="003E23F8"/>
    <w:rsid w:val="0042784F"/>
    <w:rsid w:val="00430916"/>
    <w:rsid w:val="004F383B"/>
    <w:rsid w:val="0053604E"/>
    <w:rsid w:val="00642D11"/>
    <w:rsid w:val="00712217"/>
    <w:rsid w:val="007E0825"/>
    <w:rsid w:val="009F0997"/>
    <w:rsid w:val="00A54C3E"/>
    <w:rsid w:val="00A90A7E"/>
    <w:rsid w:val="00AC29C7"/>
    <w:rsid w:val="00BB30A1"/>
    <w:rsid w:val="00D729D2"/>
    <w:rsid w:val="00D77FA2"/>
    <w:rsid w:val="00DD1F7E"/>
    <w:rsid w:val="00DE0BE1"/>
    <w:rsid w:val="00EB31C4"/>
    <w:rsid w:val="00EC52DC"/>
    <w:rsid w:val="00F6767A"/>
    <w:rsid w:val="00F72E60"/>
    <w:rsid w:val="00F7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6CBD1"/>
  <w15:docId w15:val="{1887D154-10A7-4A4D-94F0-EAFE0148D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D11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F383B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427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3091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30916"/>
  </w:style>
  <w:style w:type="paragraph" w:styleId="Piedepgina">
    <w:name w:val="footer"/>
    <w:basedOn w:val="Normal"/>
    <w:link w:val="PiedepginaCar"/>
    <w:uiPriority w:val="99"/>
    <w:unhideWhenUsed/>
    <w:rsid w:val="0043091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30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813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mony Vargas</cp:lastModifiedBy>
  <cp:revision>6</cp:revision>
  <cp:lastPrinted>2025-02-24T18:41:00Z</cp:lastPrinted>
  <dcterms:created xsi:type="dcterms:W3CDTF">2025-02-24T17:33:00Z</dcterms:created>
  <dcterms:modified xsi:type="dcterms:W3CDTF">2025-03-10T14:58:00Z</dcterms:modified>
</cp:coreProperties>
</file>