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E281" w14:textId="110D2B8A" w:rsidR="00ED017E" w:rsidRPr="00ED017E" w:rsidRDefault="00020D35" w:rsidP="00ED017E">
      <w:pPr>
        <w:jc w:val="both"/>
        <w:rPr>
          <w:rFonts w:eastAsia="Times New Roman" w:cs="Arial"/>
          <w:color w:val="auto"/>
          <w:sz w:val="32"/>
          <w:szCs w:val="32"/>
          <w:lang w:eastAsia="es-MX"/>
        </w:rPr>
      </w:pPr>
      <w:r>
        <w:rPr>
          <w:rFonts w:cs="Arial"/>
          <w:sz w:val="56"/>
          <w:szCs w:val="56"/>
          <w:lang w:val="es-ES"/>
        </w:rPr>
        <w:br/>
      </w:r>
      <w:r w:rsidR="00D72D3C">
        <w:rPr>
          <w:rFonts w:eastAsia="Times New Roman" w:cs="Arial"/>
          <w:color w:val="auto"/>
          <w:sz w:val="32"/>
          <w:szCs w:val="32"/>
          <w:lang w:eastAsia="es-MX"/>
        </w:rPr>
        <w:t>E</w:t>
      </w:r>
      <w:r w:rsidR="00ED017E" w:rsidRPr="00ED017E">
        <w:rPr>
          <w:rFonts w:eastAsia="Times New Roman" w:cs="Arial"/>
          <w:color w:val="auto"/>
          <w:sz w:val="32"/>
          <w:szCs w:val="32"/>
          <w:lang w:eastAsia="es-MX"/>
        </w:rPr>
        <w:t>n el mes que se reporta no se generó dicha información</w:t>
      </w:r>
      <w:r w:rsidR="00D72D3C">
        <w:rPr>
          <w:rFonts w:eastAsia="Times New Roman" w:cs="Arial"/>
          <w:color w:val="auto"/>
          <w:sz w:val="32"/>
          <w:szCs w:val="32"/>
          <w:lang w:eastAsia="es-MX"/>
        </w:rPr>
        <w:t xml:space="preserve"> puesto que el Instituto de Regulación y Vivienda Social del Estado de San Luis Potosí aun no cuenta con grupo interdisciplinario, esto con fundamento en </w:t>
      </w:r>
      <w:r w:rsidR="00FF633A">
        <w:rPr>
          <w:rFonts w:eastAsia="Times New Roman" w:cs="Arial"/>
          <w:color w:val="auto"/>
          <w:sz w:val="32"/>
          <w:szCs w:val="32"/>
          <w:lang w:eastAsia="es-MX"/>
        </w:rPr>
        <w:t>los artículos</w:t>
      </w:r>
      <w:r w:rsidR="00D72D3C">
        <w:rPr>
          <w:rFonts w:eastAsia="Times New Roman" w:cs="Arial"/>
          <w:color w:val="auto"/>
          <w:sz w:val="32"/>
          <w:szCs w:val="32"/>
          <w:lang w:eastAsia="es-MX"/>
        </w:rPr>
        <w:t xml:space="preserve"> </w:t>
      </w:r>
      <w:r w:rsidR="00DF5C17">
        <w:rPr>
          <w:rFonts w:eastAsia="Times New Roman" w:cs="Arial"/>
          <w:color w:val="auto"/>
          <w:sz w:val="32"/>
          <w:szCs w:val="32"/>
          <w:lang w:eastAsia="es-MX"/>
        </w:rPr>
        <w:t xml:space="preserve">51 y </w:t>
      </w:r>
      <w:r w:rsidR="00D72D3C">
        <w:rPr>
          <w:rFonts w:eastAsia="Times New Roman" w:cs="Arial"/>
          <w:color w:val="auto"/>
          <w:sz w:val="32"/>
          <w:szCs w:val="32"/>
          <w:lang w:eastAsia="es-MX"/>
        </w:rPr>
        <w:t xml:space="preserve">52 de la Ley </w:t>
      </w:r>
      <w:r w:rsidR="00116193">
        <w:rPr>
          <w:rFonts w:eastAsia="Times New Roman" w:cs="Arial"/>
          <w:color w:val="auto"/>
          <w:sz w:val="32"/>
          <w:szCs w:val="32"/>
          <w:lang w:eastAsia="es-MX"/>
        </w:rPr>
        <w:t xml:space="preserve">de Archivo para el Estado de San Luis </w:t>
      </w:r>
      <w:r w:rsidR="00FF633A">
        <w:rPr>
          <w:rFonts w:eastAsia="Times New Roman" w:cs="Arial"/>
          <w:color w:val="auto"/>
          <w:sz w:val="32"/>
          <w:szCs w:val="32"/>
          <w:lang w:eastAsia="es-MX"/>
        </w:rPr>
        <w:t>Potosí,</w:t>
      </w:r>
      <w:r w:rsidR="005F3B31">
        <w:rPr>
          <w:rFonts w:eastAsia="Times New Roman" w:cs="Arial"/>
          <w:color w:val="auto"/>
          <w:sz w:val="32"/>
          <w:szCs w:val="32"/>
          <w:lang w:eastAsia="es-MX"/>
        </w:rPr>
        <w:t xml:space="preserve"> </w:t>
      </w:r>
      <w:r w:rsidR="00DF5C17">
        <w:rPr>
          <w:rFonts w:eastAsia="Times New Roman" w:cs="Arial"/>
          <w:color w:val="auto"/>
          <w:sz w:val="32"/>
          <w:szCs w:val="32"/>
          <w:lang w:eastAsia="es-MX"/>
        </w:rPr>
        <w:t xml:space="preserve">sin </w:t>
      </w:r>
      <w:r w:rsidR="00FF633A">
        <w:rPr>
          <w:rFonts w:eastAsia="Times New Roman" w:cs="Arial"/>
          <w:color w:val="auto"/>
          <w:sz w:val="32"/>
          <w:szCs w:val="32"/>
          <w:lang w:eastAsia="es-MX"/>
        </w:rPr>
        <w:t>embargo,</w:t>
      </w:r>
      <w:r w:rsidR="00DF5C17">
        <w:rPr>
          <w:rFonts w:eastAsia="Times New Roman" w:cs="Arial"/>
          <w:color w:val="auto"/>
          <w:sz w:val="32"/>
          <w:szCs w:val="32"/>
          <w:lang w:eastAsia="es-MX"/>
        </w:rPr>
        <w:t xml:space="preserve"> ya se está trabajando en ello. </w:t>
      </w:r>
    </w:p>
    <w:p w14:paraId="1026901D" w14:textId="14BABEFD" w:rsidR="00E65E64" w:rsidRPr="00B45206" w:rsidRDefault="00E65E64" w:rsidP="00B45206">
      <w:pPr>
        <w:pStyle w:val="Sinespaciado"/>
        <w:jc w:val="both"/>
        <w:rPr>
          <w:rFonts w:cs="Arial"/>
          <w:sz w:val="32"/>
          <w:szCs w:val="32"/>
          <w:lang w:val="es-ES"/>
        </w:rPr>
      </w:pPr>
    </w:p>
    <w:sectPr w:rsidR="00E65E64" w:rsidRPr="00B45206" w:rsidSect="00216A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1D959" w14:textId="77777777" w:rsidR="00BE6070" w:rsidRDefault="00BE6070" w:rsidP="00853F8A">
      <w:r>
        <w:separator/>
      </w:r>
    </w:p>
  </w:endnote>
  <w:endnote w:type="continuationSeparator" w:id="0">
    <w:p w14:paraId="74EDB4F7" w14:textId="77777777" w:rsidR="00BE6070" w:rsidRDefault="00BE6070" w:rsidP="00853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mbria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0B5AB" w14:textId="77777777" w:rsidR="00EE406A" w:rsidRDefault="00EE40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5EBAA" w14:textId="7AA4218D" w:rsidR="00853F8A" w:rsidRDefault="00853F8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A81F1A" wp14:editId="5B89B66B">
              <wp:simplePos x="0" y="0"/>
              <wp:positionH relativeFrom="margin">
                <wp:posOffset>-299085</wp:posOffset>
              </wp:positionH>
              <wp:positionV relativeFrom="paragraph">
                <wp:posOffset>-236856</wp:posOffset>
              </wp:positionV>
              <wp:extent cx="6229350" cy="257175"/>
              <wp:effectExtent l="0" t="0" r="0" b="0"/>
              <wp:wrapNone/>
              <wp:docPr id="1467173686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0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D4E0F72" w14:textId="4A51EAED" w:rsidR="00853F8A" w:rsidRPr="00EE406A" w:rsidRDefault="00EE406A" w:rsidP="00853F8A">
                          <w:pPr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Benigno Arriaga</w:t>
                          </w:r>
                          <w:r w:rsidR="00853F8A" w:rsidRPr="001319C9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 #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486</w:t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, 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Barrio de Tequisquiapan</w:t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 C.P. 782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5</w:t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0; San Luis Potosí, SLP. Tel. (44</w:t>
                          </w:r>
                          <w:r w:rsidR="005F3B31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4</w:t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) 8118023 </w:t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ab/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ab/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ab/>
                          </w:r>
                          <w:r w:rsidR="00853F8A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ab/>
                          </w:r>
                          <w:r w:rsidR="00853F8A" w:rsidRPr="00EE406A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</w:rPr>
                            <w:t>slp.gob.mx</w:t>
                          </w:r>
                        </w:p>
                        <w:p w14:paraId="31B5D6A7" w14:textId="66B372E3" w:rsidR="00853F8A" w:rsidRPr="00530D44" w:rsidRDefault="00853F8A" w:rsidP="00853F8A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</w:pPr>
                        </w:p>
                        <w:p w14:paraId="5A9A9301" w14:textId="77777777" w:rsidR="00853F8A" w:rsidRDefault="00853F8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A81F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3.55pt;margin-top:-18.65pt;width:490.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" filled="f" stroked="f" strokeweight=".5pt">
              <v:textbox>
                <w:txbxContent>
                  <w:p w14:paraId="6D4E0F72" w14:textId="4A51EAED" w:rsidR="00853F8A" w:rsidRPr="00EE406A" w:rsidRDefault="00EE406A" w:rsidP="00853F8A">
                    <w:pPr>
                      <w:rPr>
                        <w:sz w:val="14"/>
                        <w:szCs w:val="14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Benigno Arriaga</w:t>
                    </w:r>
                    <w:r w:rsidR="00853F8A" w:rsidRPr="001319C9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 #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486</w:t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, 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Barrio de Tequisquiapan</w:t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 C.P. 782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5</w:t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0; San Luis Potosí, SLP. Tel. (44</w:t>
                    </w:r>
                    <w:r w:rsidR="005F3B31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4</w:t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) 8118023 </w:t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ab/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ab/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ab/>
                    </w:r>
                    <w:r w:rsidR="00853F8A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ab/>
                    </w:r>
                    <w:r w:rsidR="00853F8A" w:rsidRPr="00EE406A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</w:rPr>
                      <w:t>slp.gob.mx</w:t>
                    </w:r>
                  </w:p>
                  <w:p w14:paraId="31B5D6A7" w14:textId="66B372E3" w:rsidR="00853F8A" w:rsidRPr="00530D44" w:rsidRDefault="00853F8A" w:rsidP="00853F8A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</w:pPr>
                  </w:p>
                  <w:p w14:paraId="5A9A9301" w14:textId="77777777" w:rsidR="00853F8A" w:rsidRDefault="00853F8A"/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24633" w14:textId="77777777" w:rsidR="00EE406A" w:rsidRDefault="00EE40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C0B96" w14:textId="77777777" w:rsidR="00BE6070" w:rsidRDefault="00BE6070" w:rsidP="00853F8A">
      <w:r>
        <w:separator/>
      </w:r>
    </w:p>
  </w:footnote>
  <w:footnote w:type="continuationSeparator" w:id="0">
    <w:p w14:paraId="65A5A819" w14:textId="77777777" w:rsidR="00BE6070" w:rsidRDefault="00BE6070" w:rsidP="00853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89BDB" w14:textId="77777777" w:rsidR="00EE406A" w:rsidRDefault="00EE40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2C6DA" w14:textId="41CB6AEB" w:rsidR="00853F8A" w:rsidRDefault="00853F8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657BBF" wp14:editId="77068612">
          <wp:simplePos x="0" y="0"/>
          <wp:positionH relativeFrom="page">
            <wp:align>left</wp:align>
          </wp:positionH>
          <wp:positionV relativeFrom="paragraph">
            <wp:posOffset>-916305</wp:posOffset>
          </wp:positionV>
          <wp:extent cx="7797165" cy="10744200"/>
          <wp:effectExtent l="0" t="0" r="0" b="0"/>
          <wp:wrapNone/>
          <wp:docPr id="1812263969" name="Imagen 18122639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7165" cy="10744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E1D3B" w14:textId="77777777" w:rsidR="00EE406A" w:rsidRDefault="00EE40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F8A"/>
    <w:rsid w:val="0000022B"/>
    <w:rsid w:val="00006062"/>
    <w:rsid w:val="00020D35"/>
    <w:rsid w:val="0002290D"/>
    <w:rsid w:val="0002776B"/>
    <w:rsid w:val="000A051E"/>
    <w:rsid w:val="00113E95"/>
    <w:rsid w:val="00116193"/>
    <w:rsid w:val="001A19BD"/>
    <w:rsid w:val="001A6996"/>
    <w:rsid w:val="001E1619"/>
    <w:rsid w:val="001E72FD"/>
    <w:rsid w:val="00200527"/>
    <w:rsid w:val="00216A4D"/>
    <w:rsid w:val="002648C4"/>
    <w:rsid w:val="00280CCA"/>
    <w:rsid w:val="003221C1"/>
    <w:rsid w:val="0033269A"/>
    <w:rsid w:val="003879B2"/>
    <w:rsid w:val="003B1362"/>
    <w:rsid w:val="00401275"/>
    <w:rsid w:val="00435CEB"/>
    <w:rsid w:val="0048682D"/>
    <w:rsid w:val="004B1E5D"/>
    <w:rsid w:val="004E5A5E"/>
    <w:rsid w:val="004F0B3B"/>
    <w:rsid w:val="005072A1"/>
    <w:rsid w:val="005F3B31"/>
    <w:rsid w:val="005F3BE4"/>
    <w:rsid w:val="006162B0"/>
    <w:rsid w:val="00640AC7"/>
    <w:rsid w:val="006A2A00"/>
    <w:rsid w:val="006B116B"/>
    <w:rsid w:val="0070061C"/>
    <w:rsid w:val="00760132"/>
    <w:rsid w:val="00762418"/>
    <w:rsid w:val="00766AC3"/>
    <w:rsid w:val="00795F77"/>
    <w:rsid w:val="007F0E78"/>
    <w:rsid w:val="00834F75"/>
    <w:rsid w:val="00853F8A"/>
    <w:rsid w:val="00857550"/>
    <w:rsid w:val="008A3A38"/>
    <w:rsid w:val="008D7A54"/>
    <w:rsid w:val="008F2B52"/>
    <w:rsid w:val="009025CC"/>
    <w:rsid w:val="0092729A"/>
    <w:rsid w:val="009352EA"/>
    <w:rsid w:val="009A44E2"/>
    <w:rsid w:val="009F29F7"/>
    <w:rsid w:val="00A40FA9"/>
    <w:rsid w:val="00A83391"/>
    <w:rsid w:val="00AB22BE"/>
    <w:rsid w:val="00B20880"/>
    <w:rsid w:val="00B45206"/>
    <w:rsid w:val="00B47EC9"/>
    <w:rsid w:val="00B556F7"/>
    <w:rsid w:val="00B62F7E"/>
    <w:rsid w:val="00B810F9"/>
    <w:rsid w:val="00B96B95"/>
    <w:rsid w:val="00BE6070"/>
    <w:rsid w:val="00C200E9"/>
    <w:rsid w:val="00C51BCA"/>
    <w:rsid w:val="00C52CDF"/>
    <w:rsid w:val="00C5508F"/>
    <w:rsid w:val="00CB7909"/>
    <w:rsid w:val="00CC134A"/>
    <w:rsid w:val="00CC7C8A"/>
    <w:rsid w:val="00CE2C6F"/>
    <w:rsid w:val="00D210BB"/>
    <w:rsid w:val="00D25869"/>
    <w:rsid w:val="00D42C76"/>
    <w:rsid w:val="00D60F1A"/>
    <w:rsid w:val="00D65C0E"/>
    <w:rsid w:val="00D676AF"/>
    <w:rsid w:val="00D72D3C"/>
    <w:rsid w:val="00D8032B"/>
    <w:rsid w:val="00D87B6F"/>
    <w:rsid w:val="00DD3F85"/>
    <w:rsid w:val="00DF5275"/>
    <w:rsid w:val="00DF5C17"/>
    <w:rsid w:val="00E0631D"/>
    <w:rsid w:val="00E07894"/>
    <w:rsid w:val="00E16A43"/>
    <w:rsid w:val="00E254F5"/>
    <w:rsid w:val="00E376F4"/>
    <w:rsid w:val="00E65E64"/>
    <w:rsid w:val="00E72B9A"/>
    <w:rsid w:val="00E94A19"/>
    <w:rsid w:val="00ED017E"/>
    <w:rsid w:val="00EE406A"/>
    <w:rsid w:val="00F140B8"/>
    <w:rsid w:val="00F570DE"/>
    <w:rsid w:val="00F67900"/>
    <w:rsid w:val="00F96413"/>
    <w:rsid w:val="00FA66F2"/>
    <w:rsid w:val="00FE297C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34DBF"/>
  <w15:chartTrackingRefBased/>
  <w15:docId w15:val="{8D324745-9D49-4002-AF44-BA335D6F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F8A"/>
    <w:pPr>
      <w:spacing w:after="0" w:line="240" w:lineRule="auto"/>
    </w:pPr>
    <w:rPr>
      <w:rFonts w:ascii="Literata" w:hAnsi="Literata" w:cs="Times New Roman"/>
      <w:color w:val="333333"/>
      <w:kern w:val="0"/>
      <w:sz w:val="18"/>
      <w:szCs w:val="18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3F8A"/>
    <w:pPr>
      <w:tabs>
        <w:tab w:val="center" w:pos="4419"/>
        <w:tab w:val="right" w:pos="8838"/>
      </w:tabs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853F8A"/>
  </w:style>
  <w:style w:type="paragraph" w:styleId="Piedepgina">
    <w:name w:val="footer"/>
    <w:basedOn w:val="Normal"/>
    <w:link w:val="PiedepginaCar"/>
    <w:uiPriority w:val="99"/>
    <w:unhideWhenUsed/>
    <w:rsid w:val="00853F8A"/>
    <w:pPr>
      <w:tabs>
        <w:tab w:val="center" w:pos="4419"/>
        <w:tab w:val="right" w:pos="8838"/>
      </w:tabs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53F8A"/>
  </w:style>
  <w:style w:type="paragraph" w:styleId="Sinespaciado">
    <w:name w:val="No Spacing"/>
    <w:uiPriority w:val="1"/>
    <w:qFormat/>
    <w:rsid w:val="00E65E64"/>
    <w:pPr>
      <w:spacing w:after="0" w:line="240" w:lineRule="auto"/>
    </w:pPr>
    <w:rPr>
      <w:rFonts w:ascii="Literata" w:hAnsi="Literata" w:cs="Times New Roman"/>
      <w:color w:val="333333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8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17BAD-3D5C-4DAF-B03D-37C2EAFB0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Torres</dc:creator>
  <cp:keywords/>
  <dc:description/>
  <cp:lastModifiedBy>Brenda Elizabeth Herrera Niño</cp:lastModifiedBy>
  <cp:revision>4</cp:revision>
  <cp:lastPrinted>2025-04-03T14:39:00Z</cp:lastPrinted>
  <dcterms:created xsi:type="dcterms:W3CDTF">2025-04-03T15:41:00Z</dcterms:created>
  <dcterms:modified xsi:type="dcterms:W3CDTF">2025-04-03T15:43:00Z</dcterms:modified>
</cp:coreProperties>
</file>