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D138DA" w14:textId="77777777" w:rsidR="00DC57E0" w:rsidRDefault="00DC57E0" w:rsidP="00DC57E0">
      <w:pPr>
        <w:jc w:val="center"/>
        <w:rPr>
          <w:b/>
          <w:color w:val="5B9BD5" w:themeColor="accent5"/>
          <w:sz w:val="56"/>
          <w:szCs w:val="56"/>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p>
    <w:p w14:paraId="3D7B73CE" w14:textId="77777777" w:rsidR="00E64780" w:rsidRPr="00E64780" w:rsidRDefault="00E64780" w:rsidP="00E64780">
      <w:pPr>
        <w:jc w:val="center"/>
        <w:rPr>
          <w:b/>
          <w:bCs/>
        </w:rPr>
      </w:pPr>
      <w:r w:rsidRPr="00E64780">
        <w:rPr>
          <w:b/>
          <w:bCs/>
        </w:rPr>
        <w:t xml:space="preserve">LTAIPSLP84XXX </w:t>
      </w:r>
    </w:p>
    <w:p w14:paraId="21B394DA" w14:textId="5A48FF6A" w:rsidR="00244FE5" w:rsidRPr="00DC57E0" w:rsidRDefault="00E64780" w:rsidP="00E64780">
      <w:pPr>
        <w:jc w:val="both"/>
        <w:rPr>
          <w:b/>
          <w:color w:val="5B9BD5" w:themeColor="accent5"/>
          <w:sz w:val="56"/>
          <w:szCs w:val="56"/>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t>Este sujeto obligado si está facultado para generar la información requerida, con fundamento en el Artículo 86 de la Ley Orgánica del Municipio Libre del Estado San Luis Potosí, dentro de las facultades y obligaciones del contralor “V. Programar y practicar auditorías a las dependencias y entidades de la administración pública municipal, informando el resultado y las conclusiones de las mismas al Cabildo. En caso de encontrar responsabilidades o inconsistencias derivadas de las auditorías realizadas, deberá informar de inmediato a la Auditoria Superior del Estado para que, en el ámbito de su competencia, ésta realice las actuaciones correspondientes”. Sin embargo, en este mes no se cuenta con la información solicitada debido a que no se han concluido auditorias por parte de este Sujeto Obligado</w:t>
      </w:r>
    </w:p>
    <w:sectPr w:rsidR="00244FE5" w:rsidRPr="00DC57E0">
      <w:headerReference w:type="default" r:id="rId6"/>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2B8BE2" w14:textId="77777777" w:rsidR="002220B5" w:rsidRDefault="002220B5" w:rsidP="00BC4A75">
      <w:pPr>
        <w:spacing w:after="0" w:line="240" w:lineRule="auto"/>
      </w:pPr>
      <w:r>
        <w:separator/>
      </w:r>
    </w:p>
  </w:endnote>
  <w:endnote w:type="continuationSeparator" w:id="0">
    <w:p w14:paraId="0455C85E" w14:textId="77777777" w:rsidR="002220B5" w:rsidRDefault="002220B5" w:rsidP="00BC4A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B5BEA8" w14:textId="77777777" w:rsidR="002220B5" w:rsidRDefault="002220B5" w:rsidP="00BC4A75">
      <w:pPr>
        <w:spacing w:after="0" w:line="240" w:lineRule="auto"/>
      </w:pPr>
      <w:r>
        <w:separator/>
      </w:r>
    </w:p>
  </w:footnote>
  <w:footnote w:type="continuationSeparator" w:id="0">
    <w:p w14:paraId="0F83832B" w14:textId="77777777" w:rsidR="002220B5" w:rsidRDefault="002220B5" w:rsidP="00BC4A7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83A1AD" w14:textId="6DE3243D" w:rsidR="00BC4A75" w:rsidRDefault="00BC4A75">
    <w:pPr>
      <w:pStyle w:val="Encabezado"/>
    </w:pPr>
    <w:r>
      <w:rPr>
        <w:noProof/>
      </w:rPr>
      <w:drawing>
        <wp:anchor distT="0" distB="0" distL="114300" distR="114300" simplePos="0" relativeHeight="251659264" behindDoc="1" locked="0" layoutInCell="1" allowOverlap="1" wp14:anchorId="3DF2221C" wp14:editId="1B316238">
          <wp:simplePos x="0" y="0"/>
          <wp:positionH relativeFrom="column">
            <wp:posOffset>-641267</wp:posOffset>
          </wp:positionH>
          <wp:positionV relativeFrom="paragraph">
            <wp:posOffset>-190525</wp:posOffset>
          </wp:positionV>
          <wp:extent cx="1755140" cy="657225"/>
          <wp:effectExtent l="0" t="0" r="0" b="9525"/>
          <wp:wrapTight wrapText="bothSides">
            <wp:wrapPolygon edited="0">
              <wp:start x="0" y="0"/>
              <wp:lineTo x="0" y="21287"/>
              <wp:lineTo x="21334" y="21287"/>
              <wp:lineTo x="21334" y="0"/>
              <wp:lineTo x="0" y="0"/>
            </wp:wrapPolygon>
          </wp:wrapTight>
          <wp:docPr id="700631440"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55140" cy="65722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7E0"/>
    <w:rsid w:val="002220B5"/>
    <w:rsid w:val="00244FE5"/>
    <w:rsid w:val="006E5152"/>
    <w:rsid w:val="00BC4A75"/>
    <w:rsid w:val="00D66F69"/>
    <w:rsid w:val="00DC57E0"/>
    <w:rsid w:val="00E6478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25B51E"/>
  <w15:chartTrackingRefBased/>
  <w15:docId w15:val="{01ADC74C-0ECB-4DD0-8657-98243D6BD3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C4A7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C4A75"/>
  </w:style>
  <w:style w:type="paragraph" w:styleId="Piedepgina">
    <w:name w:val="footer"/>
    <w:basedOn w:val="Normal"/>
    <w:link w:val="PiedepginaCar"/>
    <w:uiPriority w:val="99"/>
    <w:unhideWhenUsed/>
    <w:rsid w:val="00BC4A7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C4A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126</Words>
  <Characters>696</Characters>
  <Application>Microsoft Office Word</Application>
  <DocSecurity>0</DocSecurity>
  <Lines>5</Lines>
  <Paragraphs>1</Paragraphs>
  <ScaleCrop>false</ScaleCrop>
  <Company/>
  <LinksUpToDate>false</LinksUpToDate>
  <CharactersWithSpaces>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MUNICIPIO DE AHUALULCO SLP</dc:creator>
  <cp:keywords/>
  <dc:description/>
  <cp:lastModifiedBy>MUNICIPIO DE AHUALULCO SLP</cp:lastModifiedBy>
  <cp:revision>2</cp:revision>
  <dcterms:created xsi:type="dcterms:W3CDTF">2024-11-08T16:54:00Z</dcterms:created>
  <dcterms:modified xsi:type="dcterms:W3CDTF">2024-11-08T16:54:00Z</dcterms:modified>
</cp:coreProperties>
</file>