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D80E2" w14:textId="77777777" w:rsidR="00C03DD1" w:rsidRDefault="00C03DD1" w:rsidP="00C03DD1">
      <w:pPr>
        <w:pStyle w:val="Prrafodelista"/>
        <w:jc w:val="center"/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14:paraId="19D65098" w14:textId="77777777" w:rsidR="00C03DD1" w:rsidRDefault="00C03DD1" w:rsidP="00C03DD1">
      <w:pPr>
        <w:pStyle w:val="Prrafodelista"/>
        <w:numPr>
          <w:ilvl w:val="0"/>
          <w:numId w:val="5"/>
        </w:numPr>
        <w:jc w:val="both"/>
        <w:rPr>
          <w:sz w:val="72"/>
          <w:szCs w:val="72"/>
        </w:rPr>
      </w:pPr>
      <w:r w:rsidRPr="00250BC5">
        <w:rPr>
          <w:b/>
          <w:sz w:val="72"/>
          <w:szCs w:val="72"/>
        </w:rPr>
        <w:t>NOMENCLATURA</w:t>
      </w:r>
      <w:r>
        <w:rPr>
          <w:sz w:val="72"/>
          <w:szCs w:val="72"/>
        </w:rPr>
        <w:t>:</w:t>
      </w:r>
    </w:p>
    <w:p w14:paraId="4DDE9FAD" w14:textId="77777777"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t>ARTÍCULO 32. Este derecho que se cause por el servicio de nomenclatura urbana, se cobrará de acuerdo a los conceptos y tarifas siguientes:</w:t>
      </w:r>
    </w:p>
    <w:p w14:paraId="70A07C1F" w14:textId="77777777" w:rsidR="00E74B92" w:rsidRPr="00E74B92" w:rsidRDefault="00E74B92" w:rsidP="00E74B92">
      <w:pPr>
        <w:pStyle w:val="Prrafodelista"/>
        <w:ind w:left="2160"/>
        <w:jc w:val="both"/>
        <w:rPr>
          <w:sz w:val="72"/>
          <w:szCs w:val="72"/>
        </w:rPr>
      </w:pPr>
      <w:r w:rsidRPr="00E74B92">
        <w:rPr>
          <w:sz w:val="72"/>
          <w:szCs w:val="72"/>
        </w:rPr>
        <w:lastRenderedPageBreak/>
        <w:t>CUOTA</w:t>
      </w:r>
    </w:p>
    <w:p w14:paraId="57C6AE04" w14:textId="77777777"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>Por la asignación de número oficial y placa de los bienes inmuebles, por cada uno</w:t>
      </w:r>
      <w:r w:rsidR="0071497A">
        <w:rPr>
          <w:sz w:val="72"/>
          <w:szCs w:val="72"/>
        </w:rPr>
        <w:t xml:space="preserve"> se cobrará la cantidad de $  92.28</w:t>
      </w:r>
      <w:r w:rsidRPr="00E74B92">
        <w:rPr>
          <w:sz w:val="72"/>
          <w:szCs w:val="72"/>
        </w:rPr>
        <w:t xml:space="preserve"> </w:t>
      </w:r>
    </w:p>
    <w:p w14:paraId="7C0EB9EC" w14:textId="77777777" w:rsidR="00E74B92" w:rsidRDefault="00E74B92" w:rsidP="00E74B92">
      <w:pPr>
        <w:pStyle w:val="Prrafodelista"/>
        <w:numPr>
          <w:ilvl w:val="0"/>
          <w:numId w:val="6"/>
        </w:numPr>
        <w:rPr>
          <w:sz w:val="72"/>
          <w:szCs w:val="72"/>
        </w:rPr>
      </w:pPr>
      <w:r w:rsidRPr="00E74B92">
        <w:rPr>
          <w:sz w:val="72"/>
          <w:szCs w:val="72"/>
        </w:rPr>
        <w:t xml:space="preserve"> Por la asignación de números interiores en </w:t>
      </w:r>
      <w:r w:rsidRPr="00E74B92">
        <w:rPr>
          <w:sz w:val="72"/>
          <w:szCs w:val="72"/>
        </w:rPr>
        <w:lastRenderedPageBreak/>
        <w:t xml:space="preserve">edificios, en condominios o similares, por cada uno se cobrará la cantidad de </w:t>
      </w:r>
    </w:p>
    <w:p w14:paraId="5BFF9735" w14:textId="77777777" w:rsidR="00C03DD1" w:rsidRPr="00C03DD1" w:rsidRDefault="0071497A" w:rsidP="00E74B92">
      <w:pPr>
        <w:pStyle w:val="Prrafodelista"/>
        <w:ind w:left="3240"/>
        <w:rPr>
          <w:sz w:val="72"/>
          <w:szCs w:val="72"/>
        </w:rPr>
      </w:pPr>
      <w:r>
        <w:rPr>
          <w:sz w:val="72"/>
          <w:szCs w:val="72"/>
        </w:rPr>
        <w:t>$  92.28</w:t>
      </w:r>
    </w:p>
    <w:sectPr w:rsidR="00C03DD1" w:rsidRPr="00C03DD1" w:rsidSect="007F44F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16A39" w14:textId="77777777" w:rsidR="00F75FBD" w:rsidRDefault="00F75FBD" w:rsidP="00285D6E">
      <w:pPr>
        <w:spacing w:after="0" w:line="240" w:lineRule="auto"/>
      </w:pPr>
      <w:r>
        <w:separator/>
      </w:r>
    </w:p>
  </w:endnote>
  <w:endnote w:type="continuationSeparator" w:id="0">
    <w:p w14:paraId="2322A40C" w14:textId="77777777" w:rsidR="00F75FBD" w:rsidRDefault="00F75FBD" w:rsidP="0028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F2AD1" w14:textId="77777777" w:rsidR="00620821" w:rsidRPr="00E87063" w:rsidRDefault="00620821" w:rsidP="00620821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bookmarkStart w:id="0" w:name="_Hlk178838175"/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E87063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E87063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E87063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E87063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1D8A4D79" w14:textId="77777777" w:rsidR="00620821" w:rsidRPr="00E87063" w:rsidRDefault="00620821" w:rsidP="00620821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E87063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08CAB825" w14:textId="5EC58360" w:rsidR="00285D6E" w:rsidRPr="00620821" w:rsidRDefault="00620821" w:rsidP="00620821">
    <w:pPr>
      <w:spacing w:before="152"/>
      <w:jc w:val="right"/>
      <w:rPr>
        <w:b/>
        <w:sz w:val="28"/>
      </w:rPr>
    </w:pPr>
    <w:bookmarkStart w:id="1" w:name="_Hlk178838256"/>
    <w:bookmarkEnd w:id="0"/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88751" w14:textId="77777777" w:rsidR="00F75FBD" w:rsidRDefault="00F75FBD" w:rsidP="00285D6E">
      <w:pPr>
        <w:spacing w:after="0" w:line="240" w:lineRule="auto"/>
      </w:pPr>
      <w:r>
        <w:separator/>
      </w:r>
    </w:p>
  </w:footnote>
  <w:footnote w:type="continuationSeparator" w:id="0">
    <w:p w14:paraId="720B0E87" w14:textId="77777777" w:rsidR="00F75FBD" w:rsidRDefault="00F75FBD" w:rsidP="00285D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266C7" w14:textId="1C16F9EB" w:rsidR="00285D6E" w:rsidRDefault="00620821" w:rsidP="00285D6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87E7487" wp14:editId="7AFB870D">
          <wp:simplePos x="0" y="0"/>
          <wp:positionH relativeFrom="column">
            <wp:posOffset>-800100</wp:posOffset>
          </wp:positionH>
          <wp:positionV relativeFrom="paragraph">
            <wp:posOffset>-162560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DD9EDB" w14:textId="77777777" w:rsidR="00285D6E" w:rsidRDefault="00285D6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55264"/>
    <w:multiLevelType w:val="hybridMultilevel"/>
    <w:tmpl w:val="4F7814C8"/>
    <w:lvl w:ilvl="0" w:tplc="A28C84E2">
      <w:start w:val="1"/>
      <w:numFmt w:val="upperRoman"/>
      <w:lvlText w:val="%1."/>
      <w:lvlJc w:val="left"/>
      <w:pPr>
        <w:ind w:left="324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240" w:hanging="360"/>
      </w:pPr>
    </w:lvl>
    <w:lvl w:ilvl="2" w:tplc="080A001B" w:tentative="1">
      <w:start w:val="1"/>
      <w:numFmt w:val="lowerRoman"/>
      <w:lvlText w:val="%3."/>
      <w:lvlJc w:val="right"/>
      <w:pPr>
        <w:ind w:left="3960" w:hanging="180"/>
      </w:pPr>
    </w:lvl>
    <w:lvl w:ilvl="3" w:tplc="080A000F" w:tentative="1">
      <w:start w:val="1"/>
      <w:numFmt w:val="decimal"/>
      <w:lvlText w:val="%4."/>
      <w:lvlJc w:val="left"/>
      <w:pPr>
        <w:ind w:left="4680" w:hanging="360"/>
      </w:pPr>
    </w:lvl>
    <w:lvl w:ilvl="4" w:tplc="080A0019" w:tentative="1">
      <w:start w:val="1"/>
      <w:numFmt w:val="lowerLetter"/>
      <w:lvlText w:val="%5."/>
      <w:lvlJc w:val="left"/>
      <w:pPr>
        <w:ind w:left="5400" w:hanging="360"/>
      </w:pPr>
    </w:lvl>
    <w:lvl w:ilvl="5" w:tplc="080A001B" w:tentative="1">
      <w:start w:val="1"/>
      <w:numFmt w:val="lowerRoman"/>
      <w:lvlText w:val="%6."/>
      <w:lvlJc w:val="right"/>
      <w:pPr>
        <w:ind w:left="6120" w:hanging="180"/>
      </w:pPr>
    </w:lvl>
    <w:lvl w:ilvl="6" w:tplc="080A000F" w:tentative="1">
      <w:start w:val="1"/>
      <w:numFmt w:val="decimal"/>
      <w:lvlText w:val="%7."/>
      <w:lvlJc w:val="left"/>
      <w:pPr>
        <w:ind w:left="6840" w:hanging="360"/>
      </w:pPr>
    </w:lvl>
    <w:lvl w:ilvl="7" w:tplc="080A0019" w:tentative="1">
      <w:start w:val="1"/>
      <w:numFmt w:val="lowerLetter"/>
      <w:lvlText w:val="%8."/>
      <w:lvlJc w:val="left"/>
      <w:pPr>
        <w:ind w:left="7560" w:hanging="360"/>
      </w:pPr>
    </w:lvl>
    <w:lvl w:ilvl="8" w:tplc="080A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29612F5A"/>
    <w:multiLevelType w:val="hybridMultilevel"/>
    <w:tmpl w:val="9E26C1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025E4D"/>
    <w:multiLevelType w:val="hybridMultilevel"/>
    <w:tmpl w:val="D090D51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C5B3A51"/>
    <w:multiLevelType w:val="hybridMultilevel"/>
    <w:tmpl w:val="D9B0C7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BC457F"/>
    <w:multiLevelType w:val="hybridMultilevel"/>
    <w:tmpl w:val="B49669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5235C75"/>
    <w:multiLevelType w:val="hybridMultilevel"/>
    <w:tmpl w:val="75D295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238641">
    <w:abstractNumId w:val="3"/>
  </w:num>
  <w:num w:numId="2" w16cid:durableId="889153269">
    <w:abstractNumId w:val="4"/>
  </w:num>
  <w:num w:numId="3" w16cid:durableId="623463244">
    <w:abstractNumId w:val="5"/>
  </w:num>
  <w:num w:numId="4" w16cid:durableId="2053380938">
    <w:abstractNumId w:val="1"/>
  </w:num>
  <w:num w:numId="5" w16cid:durableId="593712993">
    <w:abstractNumId w:val="2"/>
  </w:num>
  <w:num w:numId="6" w16cid:durableId="704599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3DD1"/>
    <w:rsid w:val="00062DF4"/>
    <w:rsid w:val="001A18A7"/>
    <w:rsid w:val="001F0518"/>
    <w:rsid w:val="00244D2E"/>
    <w:rsid w:val="00250BC5"/>
    <w:rsid w:val="00285D6E"/>
    <w:rsid w:val="00436488"/>
    <w:rsid w:val="0049474A"/>
    <w:rsid w:val="005D2413"/>
    <w:rsid w:val="00620821"/>
    <w:rsid w:val="00710C55"/>
    <w:rsid w:val="0071497A"/>
    <w:rsid w:val="007B340F"/>
    <w:rsid w:val="007F44F6"/>
    <w:rsid w:val="008B2E66"/>
    <w:rsid w:val="009F5F29"/>
    <w:rsid w:val="00C03DD1"/>
    <w:rsid w:val="00D546FE"/>
    <w:rsid w:val="00E74B92"/>
    <w:rsid w:val="00E74EDA"/>
    <w:rsid w:val="00F75FBD"/>
    <w:rsid w:val="00FA4B50"/>
    <w:rsid w:val="00F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3A4548"/>
  <w15:docId w15:val="{6CFEDA49-F444-4ECB-8679-A46AAE585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4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DD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5D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5D6E"/>
  </w:style>
  <w:style w:type="paragraph" w:styleId="Piedepgina">
    <w:name w:val="footer"/>
    <w:basedOn w:val="Normal"/>
    <w:link w:val="PiedepginaCar"/>
    <w:uiPriority w:val="99"/>
    <w:unhideWhenUsed/>
    <w:rsid w:val="00285D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66</Words>
  <Characters>366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14</cp:revision>
  <dcterms:created xsi:type="dcterms:W3CDTF">2018-12-04T14:26:00Z</dcterms:created>
  <dcterms:modified xsi:type="dcterms:W3CDTF">2025-01-23T20:19:00Z</dcterms:modified>
</cp:coreProperties>
</file>