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1C2F" w:rsidRPr="001B3639" w:rsidRDefault="00151C2F" w:rsidP="00151C2F">
      <w:pPr>
        <w:jc w:val="center"/>
        <w:rPr>
          <w:rFonts w:ascii="Literata 18pt" w:hAnsi="Literata 18pt"/>
          <w:b/>
          <w:sz w:val="28"/>
        </w:rPr>
      </w:pPr>
      <w:r w:rsidRPr="001B3639">
        <w:rPr>
          <w:rFonts w:ascii="Literata 18pt" w:hAnsi="Literata 18pt"/>
          <w:b/>
          <w:sz w:val="28"/>
        </w:rPr>
        <w:t xml:space="preserve">ARTÍCULO 84 </w:t>
      </w:r>
    </w:p>
    <w:p w:rsidR="00151C2F" w:rsidRPr="001B3639" w:rsidRDefault="00151C2F" w:rsidP="00151C2F">
      <w:pPr>
        <w:spacing w:after="0"/>
        <w:jc w:val="center"/>
        <w:rPr>
          <w:rFonts w:ascii="Literata 18pt" w:hAnsi="Literata 18pt"/>
          <w:b/>
          <w:sz w:val="28"/>
        </w:rPr>
      </w:pPr>
    </w:p>
    <w:p w:rsidR="00151C2F" w:rsidRPr="001B3639" w:rsidRDefault="00151C2F" w:rsidP="00151C2F">
      <w:pPr>
        <w:spacing w:after="0"/>
        <w:jc w:val="center"/>
        <w:rPr>
          <w:rFonts w:ascii="Literata 18pt" w:hAnsi="Literata 18pt"/>
          <w:b/>
          <w:sz w:val="28"/>
        </w:rPr>
      </w:pPr>
      <w:r w:rsidRPr="001B3639">
        <w:rPr>
          <w:rFonts w:ascii="Literata 18pt" w:hAnsi="Literata 18pt"/>
          <w:b/>
          <w:sz w:val="28"/>
        </w:rPr>
        <w:t>FRACCIÓN XLII-C</w:t>
      </w:r>
    </w:p>
    <w:p w:rsidR="00151C2F" w:rsidRPr="001B3639" w:rsidRDefault="00151C2F" w:rsidP="00151C2F">
      <w:pPr>
        <w:spacing w:after="0"/>
        <w:jc w:val="center"/>
        <w:rPr>
          <w:rFonts w:ascii="Literata 18pt" w:hAnsi="Literata 18pt"/>
          <w:b/>
          <w:sz w:val="28"/>
        </w:rPr>
      </w:pPr>
      <w:r w:rsidRPr="001B3639">
        <w:rPr>
          <w:rFonts w:ascii="Literata 18pt" w:hAnsi="Literata 18pt"/>
          <w:b/>
          <w:sz w:val="28"/>
        </w:rPr>
        <w:t>RECOMENDACIONES EMITIDAS POR ORGANISMOS INTERNACIONALES</w:t>
      </w:r>
    </w:p>
    <w:p w:rsidR="00151C2F" w:rsidRPr="001B3639" w:rsidRDefault="00151C2F" w:rsidP="00151C2F">
      <w:pPr>
        <w:rPr>
          <w:rFonts w:ascii="Literata 18pt" w:hAnsi="Literata 18pt"/>
          <w:b/>
          <w:sz w:val="28"/>
        </w:rPr>
      </w:pPr>
    </w:p>
    <w:p w:rsidR="00151C2F" w:rsidRPr="001B3639" w:rsidRDefault="00151C2F" w:rsidP="00151C2F">
      <w:pPr>
        <w:spacing w:after="0"/>
        <w:jc w:val="center"/>
        <w:rPr>
          <w:rFonts w:ascii="Literata 18pt" w:hAnsi="Literata 18pt"/>
          <w:b/>
          <w:sz w:val="28"/>
        </w:rPr>
      </w:pPr>
      <w:r w:rsidRPr="001B3639">
        <w:rPr>
          <w:rFonts w:ascii="Literata 18pt" w:hAnsi="Literata 18pt"/>
          <w:b/>
          <w:sz w:val="28"/>
        </w:rPr>
        <w:t>NOTA:</w:t>
      </w:r>
    </w:p>
    <w:p w:rsidR="00151C2F" w:rsidRPr="001B3639" w:rsidRDefault="00151C2F" w:rsidP="00151C2F">
      <w:pPr>
        <w:spacing w:after="0"/>
        <w:jc w:val="both"/>
        <w:rPr>
          <w:rFonts w:ascii="Literata 18pt" w:hAnsi="Literata 18pt"/>
          <w:sz w:val="28"/>
        </w:rPr>
      </w:pPr>
      <w:r w:rsidRPr="001B3639">
        <w:rPr>
          <w:rFonts w:ascii="Literata 18pt" w:hAnsi="Literata 18pt"/>
          <w:sz w:val="28"/>
        </w:rPr>
        <w:t>Este sujeto obligado en los períodos que se informa, no ha recibido recomendaciones por parte de organismos internacionales, por lo que no obran antecedentes documentales al respecto que reportar, lo anterior de conformidad con los artículos 354, 355 y 356 del Código Federal de Procedimientos Civiles; así como lo señalado en el artículo 107 de la Constitución Política de los Estados Unidos Mexicanos.</w:t>
      </w:r>
    </w:p>
    <w:p w:rsidR="00151C2F" w:rsidRPr="001B3639" w:rsidRDefault="00151C2F" w:rsidP="00151C2F">
      <w:pPr>
        <w:tabs>
          <w:tab w:val="left" w:pos="3019"/>
        </w:tabs>
        <w:spacing w:after="0"/>
        <w:jc w:val="both"/>
        <w:rPr>
          <w:sz w:val="28"/>
        </w:rPr>
      </w:pPr>
      <w:r w:rsidRPr="001B3639">
        <w:rPr>
          <w:sz w:val="28"/>
        </w:rPr>
        <w:tab/>
      </w:r>
    </w:p>
    <w:p w:rsidR="00385EB4" w:rsidRDefault="00385EB4">
      <w:bookmarkStart w:id="0" w:name="_GoBack"/>
      <w:bookmarkEnd w:id="0"/>
    </w:p>
    <w:sectPr w:rsidR="00385EB4" w:rsidSect="006E240B">
      <w:headerReference w:type="default" r:id="rId4"/>
      <w:footerReference w:type="default" r:id="rId5"/>
      <w:pgSz w:w="12240" w:h="15840" w:code="1"/>
      <w:pgMar w:top="974" w:right="1134" w:bottom="1134" w:left="1134" w:header="142" w:footer="709" w:gutter="113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terata 18pt">
    <w:panose1 w:val="00000000000000000000"/>
    <w:charset w:val="00"/>
    <w:family w:val="auto"/>
    <w:pitch w:val="variable"/>
    <w:sig w:usb0="E00002FF" w:usb1="5000207B" w:usb2="00000000" w:usb3="00000000" w:csb0="0000019F" w:csb1="00000000"/>
  </w:font>
  <w:font w:name="Montserrat">
    <w:panose1 w:val="02000505000000020004"/>
    <w:charset w:val="00"/>
    <w:family w:val="auto"/>
    <w:pitch w:val="variable"/>
    <w:sig w:usb0="8000002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240B" w:rsidRPr="00C93C85" w:rsidRDefault="001B3639" w:rsidP="006E240B">
    <w:pPr>
      <w:pStyle w:val="Piedepgina"/>
      <w:jc w:val="center"/>
      <w:rPr>
        <w:lang w:val="es-ES"/>
      </w:rPr>
    </w:pPr>
    <w:r w:rsidRPr="00C93C85">
      <w:rPr>
        <w:rFonts w:ascii="Montserrat" w:hAnsi="Montserrat"/>
        <w:noProof/>
        <w:color w:val="808080" w:themeColor="background1" w:themeShade="80"/>
        <w:lang w:val="es-ES"/>
      </w:rPr>
      <w:t xml:space="preserve"> </w:t>
    </w:r>
    <w:r w:rsidRPr="00C93C85">
      <w:rPr>
        <w:rStyle w:val="selectable-text"/>
        <w:lang w:val="es-ES"/>
      </w:rPr>
      <w:t>"</w:t>
    </w:r>
    <w:r w:rsidRPr="00C93C85">
      <w:rPr>
        <w:rStyle w:val="selectable-text"/>
        <w:color w:val="808080" w:themeColor="background1" w:themeShade="80"/>
        <w:sz w:val="16"/>
        <w:szCs w:val="16"/>
        <w:lang w:val="es-ES"/>
      </w:rPr>
      <w:t>2025, Año de la Innovación y el Fortalecimiento Educativo”</w:t>
    </w:r>
    <w:r w:rsidRPr="00C93C85">
      <w:rPr>
        <w:rFonts w:ascii="Montserrat" w:hAnsi="Montserrat"/>
        <w:noProof/>
        <w:lang w:val="es-ES"/>
      </w:rPr>
      <w:t xml:space="preserve"> </w:t>
    </w:r>
  </w:p>
  <w:p w:rsidR="006E240B" w:rsidRPr="006E240B" w:rsidRDefault="001B3639" w:rsidP="001A023E">
    <w:pPr>
      <w:pStyle w:val="Piedepgina"/>
      <w:tabs>
        <w:tab w:val="clear" w:pos="4419"/>
        <w:tab w:val="clear" w:pos="8838"/>
        <w:tab w:val="left" w:pos="2888"/>
      </w:tabs>
      <w:rPr>
        <w:lang w:val="es-ES"/>
      </w:rPr>
    </w:pPr>
    <w:r w:rsidRPr="00A5042B">
      <w:rPr>
        <w:rFonts w:ascii="Montserrat" w:hAnsi="Montserrat"/>
        <w:noProof/>
        <w:lang w:eastAsia="es-MX"/>
      </w:rPr>
      <w:drawing>
        <wp:anchor distT="0" distB="0" distL="114300" distR="114300" simplePos="0" relativeHeight="251661312" behindDoc="1" locked="0" layoutInCell="1" allowOverlap="1" wp14:anchorId="00E50C57" wp14:editId="6E1725E4">
          <wp:simplePos x="0" y="0"/>
          <wp:positionH relativeFrom="margin">
            <wp:align>right</wp:align>
          </wp:positionH>
          <wp:positionV relativeFrom="margin">
            <wp:posOffset>8132781</wp:posOffset>
          </wp:positionV>
          <wp:extent cx="6290945" cy="512445"/>
          <wp:effectExtent l="0" t="0" r="0" b="1905"/>
          <wp:wrapNone/>
          <wp:docPr id="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4300" t="13203" r="6173" b="24124"/>
                  <a:stretch/>
                </pic:blipFill>
                <pic:spPr bwMode="auto">
                  <a:xfrm>
                    <a:off x="0" y="0"/>
                    <a:ext cx="6290945" cy="5124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lang w:val="es-ES"/>
      </w:rPr>
      <w:tab/>
    </w: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240B" w:rsidRDefault="001B3639">
    <w:pPr>
      <w:pStyle w:val="Encabezado"/>
    </w:pPr>
    <w:r>
      <w:rPr>
        <w:noProof/>
        <w:bdr w:val="none" w:sz="0" w:space="0" w:color="auto" w:frame="1"/>
        <w:lang w:eastAsia="es-MX"/>
      </w:rPr>
      <w:drawing>
        <wp:anchor distT="0" distB="0" distL="114300" distR="114300" simplePos="0" relativeHeight="251660288" behindDoc="0" locked="0" layoutInCell="1" allowOverlap="1" wp14:anchorId="25F0EF35" wp14:editId="27158A3D">
          <wp:simplePos x="0" y="0"/>
          <wp:positionH relativeFrom="margin">
            <wp:align>right</wp:align>
          </wp:positionH>
          <wp:positionV relativeFrom="margin">
            <wp:posOffset>-1372571</wp:posOffset>
          </wp:positionV>
          <wp:extent cx="2978150" cy="819785"/>
          <wp:effectExtent l="0" t="0" r="0" b="0"/>
          <wp:wrapSquare wrapText="bothSides"/>
          <wp:docPr id="59" name="Imagen 59" descr="https://lh7-us.googleusercontent.com/ixlrZ-E7wjpq-bw82sn-gpUiRui6YyViB_4MGH7ZRaLuQH1Mu_bNw5zTtGolzUmkDq1uMOl3hyAiCpeFbApjdxEJkJP3yw8-Hy1g65JBlGKxI2-ZOTHy8ciGs8tJPVHQ4bK5n8PV3jps1l0YPa6PW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us.googleusercontent.com/ixlrZ-E7wjpq-bw82sn-gpUiRui6YyViB_4MGH7ZRaLuQH1Mu_bNw5zTtGolzUmkDq1uMOl3hyAiCpeFbApjdxEJkJP3yw8-Hy1g65JBlGKxI2-ZOTHy8ciGs8tJPVHQ4bK5n8PV3jps1l0YPa6PWg"/>
                  <pic:cNvPicPr>
                    <a:picLocks noChangeAspect="1" noChangeArrowheads="1"/>
                  </pic:cNvPicPr>
                </pic:nvPicPr>
                <pic:blipFill rotWithShape="1">
                  <a:blip r:embed="rId1">
                    <a:extLst>
                      <a:ext uri="{28A0092B-C50C-407E-A947-70E740481C1C}">
                        <a14:useLocalDpi xmlns:a14="http://schemas.microsoft.com/office/drawing/2010/main" val="0"/>
                      </a:ext>
                    </a:extLst>
                  </a:blip>
                  <a:srcRect l="7808" t="4142" r="44098" b="85323"/>
                  <a:stretch/>
                </pic:blipFill>
                <pic:spPr bwMode="auto">
                  <a:xfrm>
                    <a:off x="0" y="0"/>
                    <a:ext cx="2978150" cy="8197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45E5E">
      <w:rPr>
        <w:noProof/>
        <w:lang w:eastAsia="es-MX"/>
      </w:rPr>
      <w:drawing>
        <wp:anchor distT="0" distB="0" distL="114300" distR="114300" simplePos="0" relativeHeight="251659264" behindDoc="0" locked="0" layoutInCell="1" allowOverlap="1" wp14:anchorId="006512AB" wp14:editId="4089C8B1">
          <wp:simplePos x="0" y="0"/>
          <wp:positionH relativeFrom="margin">
            <wp:posOffset>0</wp:posOffset>
          </wp:positionH>
          <wp:positionV relativeFrom="paragraph">
            <wp:posOffset>-635</wp:posOffset>
          </wp:positionV>
          <wp:extent cx="1781701" cy="656349"/>
          <wp:effectExtent l="0" t="0" r="0"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
                    <a:extLst>
                      <a:ext uri="{28A0092B-C50C-407E-A947-70E740481C1C}">
                        <a14:useLocalDpi xmlns:a14="http://schemas.microsoft.com/office/drawing/2010/main" val="0"/>
                      </a:ext>
                    </a:extLst>
                  </a:blip>
                  <a:stretch>
                    <a:fillRect/>
                  </a:stretch>
                </pic:blipFill>
                <pic:spPr>
                  <a:xfrm>
                    <a:off x="0" y="0"/>
                    <a:ext cx="1781701" cy="656349"/>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2"/>
  <w:gutterAtTop/>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C2F"/>
    <w:rsid w:val="00151C2F"/>
    <w:rsid w:val="001B3639"/>
    <w:rsid w:val="00385EB4"/>
    <w:rsid w:val="007F714D"/>
    <w:rsid w:val="00981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E480D"/>
  <w15:chartTrackingRefBased/>
  <w15:docId w15:val="{055652D9-BBED-4644-A145-EFF1CD245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1C2F"/>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51C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51C2F"/>
    <w:rPr>
      <w:lang w:val="es-MX"/>
    </w:rPr>
  </w:style>
  <w:style w:type="paragraph" w:styleId="Piedepgina">
    <w:name w:val="footer"/>
    <w:basedOn w:val="Normal"/>
    <w:link w:val="PiedepginaCar"/>
    <w:uiPriority w:val="99"/>
    <w:unhideWhenUsed/>
    <w:rsid w:val="00151C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51C2F"/>
    <w:rPr>
      <w:lang w:val="es-MX"/>
    </w:rPr>
  </w:style>
  <w:style w:type="character" w:customStyle="1" w:styleId="selectable-text">
    <w:name w:val="selectable-text"/>
    <w:basedOn w:val="Fuentedeprrafopredeter"/>
    <w:rsid w:val="00151C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76</Words>
  <Characters>424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SCT</dc:creator>
  <cp:keywords/>
  <dc:description/>
  <cp:lastModifiedBy>SCT</cp:lastModifiedBy>
  <cp:revision>8</cp:revision>
  <dcterms:created xsi:type="dcterms:W3CDTF">2025-04-07T21:02:00Z</dcterms:created>
  <dcterms:modified xsi:type="dcterms:W3CDTF">2025-04-07T21:05:00Z</dcterms:modified>
</cp:coreProperties>
</file>